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Default="00E950D8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Тема всемирного дня охраны труда</w:t>
      </w:r>
      <w:r w:rsidR="005151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2022:</w:t>
      </w:r>
    </w:p>
    <w:p w:rsidR="00E950D8" w:rsidRPr="005151F5" w:rsidRDefault="00E950D8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151F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«Общими усилиями сформировать </w:t>
      </w:r>
      <w:r w:rsidR="005151F5" w:rsidRPr="005151F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позитивную культуру охраны труда»</w:t>
      </w:r>
    </w:p>
    <w:p w:rsidR="005151F5" w:rsidRPr="00D77ADA" w:rsidRDefault="005151F5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Позитивная культура охраны труда на рабочих местах </w:t>
      </w:r>
      <w:r w:rsidR="003E7BC7"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определяется тем </w:t>
      </w:r>
      <w:r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что, администрация как и работники дорожат</w:t>
      </w:r>
      <w:r w:rsidR="003E7BC7"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безопасной и здоровой производственной средой и прилагают</w:t>
      </w:r>
      <w:r w:rsidR="003E7BC7"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D77A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усилия к её обеспечению. </w:t>
      </w:r>
    </w:p>
    <w:p w:rsidR="003E7BC7" w:rsidRDefault="003E7BC7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3E7BC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Практические меры реализации и внедрение культуры охраны труда 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охраной труда в организации осуществляет ее руководитель. От т</w:t>
      </w:r>
      <w:r w:rsid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какой политики в области охраны труда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придерживается, зависит отнош</w:t>
      </w:r>
      <w:r w:rsid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работников организации к охране труда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Действуют так называемые правила. При разработке политики организации в области охраны труда и в соответствии с ней системы управления охраной труда следует учитывать и такие вопросы, как доверие работников своему руководству, роль работников в</w:t>
      </w:r>
      <w:r w:rsid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решений, касающихся охраны труда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Руководство должно демонстрировать, что безопасность труда является приоритетной задачей организации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3E7BC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Культура безопасности включает в себя два крупных компонента: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условия организации работ (относится к управленческой сфере);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персонала на всех уровнях, которая является реакцией на эти условия.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деятельность в </w:t>
      </w:r>
      <w:proofErr w:type="gramStart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безопасности (производства) носила более эффективный характер, в практической деятельности, необходимо: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показывать, что культура безопасности представляет собой не абстрактно-философскую позицию, а конкурентную и практически необходимую позицию, которую необходимо реализовывать для безопасного развития и функционирования всех производств и технологий;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основу для суждений и выводов об эффективности реализации концепций культуры безопасности в конкретных случаях.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построить позитивную культуру безопасности, необходимо соответствие ряду критериев.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Необходимо внедрить такую систему, которая бы обеспечивала регулярный, ежедневный контроль управленческого персонала.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 должна обеспечивать деятельность среднего управленческого звена, в том числе в следующих сферах: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подчинения;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качественного функционирования этой системы;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вовлеченность в некоторые четко определенные виды деятельности, на примере которых можно продемонстрировать, что охрана труда является настолько значимой задачей, что даже высшее руководство считает необходимым принимать участие в этой работе.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высшего звена должно на практике демонстрировать, что безопасность является одним из приоритетов организации.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Каждый работник, который продемонстрировал в </w:t>
      </w:r>
      <w:proofErr w:type="gramStart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заинтересованность, должен иметь возможность участвовать в значимой деятельности, связанной с обеспечением безопасности труда.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 охраны труда на всех уровнях должна быть гибкой, предоставляющей возможность выбора.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Усилия по обеспечению безопасности должны восприниматься работниками как позитивные.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также понимать, что культура охраны труда в организации не создается как по мановению волшебной палочки, нужны недели, месяцы, годы, что бы охрана труда по-настоящему «окультурилась». Если говорить о практических мерах реализации и внедрении культуры охраны труда, то к ним можно отнести: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Строгое соблюдение требований действующей нормативной базы.</w:t>
      </w:r>
    </w:p>
    <w:p w:rsidR="004825A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Капитальные вложения предприятия направленные на улучшение условий труда, реконструкция и модернизация производства, наличие необходимого сертифицированного оборудования для работы и средств индивидуальной защиты. Здесь играет свою роль фактор защиты работника от неблагоприятных условий труда. 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Обучение. </w:t>
      </w:r>
      <w:r w:rsid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персонал как можно лучше знал требования охраны труда</w:t>
      </w:r>
      <w:r w:rsidR="000371A9"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оказывает, что руководство стремится к тому, чтобы обезопасить труд. 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Вовлеченность всех участников процесса от высшего руководства, руководителей среднего звена, рабочих в процесс посредством;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 применяемых методик и исследований в области безопасности производства;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учебного пункта на предприятии с тематическими залами (классами), оборудованными соответствующими схемами, действующими макетами и моделями, тренажерами, световыми табло, </w:t>
      </w:r>
      <w:proofErr w:type="spellStart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фотостендами</w:t>
      </w:r>
      <w:proofErr w:type="spellEnd"/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плакатами и т.д.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знакомства не только с достижениями по охране труда на своем предприятии, но и с опытом, новинками в области охраны труда на других предприятиях;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информационного обслуживания, например использование многотиражной газеты и радио для знакомства с работой передовиков, касающейся охраны труда, всех рабочих и служащих предприятия, выпуск в учебных пунктах сатирических листков, направленных на борьбу с нарушителями законодательства по охране труда, обеспечение специальной литературой, журналами, плакатами и прочей продукцией по охране труда;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оказанию первой помощи пострадавшим на производстве.</w:t>
      </w:r>
    </w:p>
    <w:p w:rsidR="004825A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Наказание и поощрение за те или иные действия. Нарушение требований охраны труда следует строгим образом корректировать. Если этого не делать, что хорошая культура охраны труда может очень быстро стать плохой. 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культуры безопасности должно включать в себя: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 установление принципа безопасности жизнедеятельности как одной из высших ценностей организации;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психологической настроенности на безопасность;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работников чувства персональной ответственности в вопросах безопасности;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необходимого подбора, обучения и подготовки персонала в каждой сфере деятельности, влияющей на безопасность;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Моральное и материальное стимулирование деятельности персонала, направленной на снижение рисков опасных ситуаций и аварий;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Четкую регламентацию действий, особенно связанных с высокими рисками, контроль за соблюдением трудовой и технологической дисциплины.</w:t>
      </w:r>
    </w:p>
    <w:p w:rsidR="003E7BC7" w:rsidRPr="003E7BC7" w:rsidRDefault="003E7BC7" w:rsidP="003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здесь приведены только некоторые элементы. Культура охраны труда может быть дополнена многим другим, но одно можно резюмировать точно, что культуру охраны труда не создать за день, придется работ</w:t>
      </w:r>
      <w:r w:rsidR="00D77ADA" w:rsidRPr="0003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долго и в нужном направление</w:t>
      </w:r>
      <w:r w:rsidRPr="003E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Зато результаты не заставят себя ждать.</w:t>
      </w:r>
    </w:p>
    <w:p w:rsidR="003E7BC7" w:rsidRPr="003E7BC7" w:rsidRDefault="000371A9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Кроссворд ко дню охраны труда:</w:t>
      </w:r>
    </w:p>
    <w:p w:rsidR="00390756" w:rsidRPr="00390756" w:rsidRDefault="00390756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56" w:rsidRPr="00390756" w:rsidTr="00390756">
        <w:trPr>
          <w:trHeight w:val="330"/>
        </w:trPr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90756" w:rsidRPr="00390756" w:rsidRDefault="00390756" w:rsidP="003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90756" w:rsidRPr="00390756" w:rsidRDefault="00390756" w:rsidP="0039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DD503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D503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горизонтали: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F232B" w:rsidRDefault="00390756" w:rsidP="002F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D5036">
        <w:rPr>
          <w:rFonts w:ascii="Times New Roman" w:hAnsi="Times New Roman" w:cs="Times New Roman"/>
          <w:sz w:val="26"/>
          <w:szCs w:val="26"/>
        </w:rPr>
        <w:t xml:space="preserve"> Я</w:t>
      </w:r>
      <w:r w:rsidR="002F232B">
        <w:rPr>
          <w:rFonts w:ascii="Times New Roman" w:hAnsi="Times New Roman" w:cs="Times New Roman"/>
          <w:sz w:val="26"/>
          <w:szCs w:val="26"/>
        </w:rPr>
        <w:t xml:space="preserve">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</w:t>
      </w:r>
      <w:r w:rsidR="002F232B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</w:t>
      </w:r>
      <w:proofErr w:type="gramEnd"/>
      <w:r w:rsidR="002F232B">
        <w:rPr>
          <w:rFonts w:ascii="Times New Roman" w:hAnsi="Times New Roman" w:cs="Times New Roman"/>
          <w:sz w:val="26"/>
          <w:szCs w:val="26"/>
        </w:rPr>
        <w:t xml:space="preserve"> защиты работников.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0756" w:rsidRDefault="00390756" w:rsidP="0039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90756">
        <w:rPr>
          <w:rFonts w:ascii="Times New Roman" w:hAnsi="Times New Roman" w:cs="Times New Roman"/>
          <w:sz w:val="26"/>
          <w:szCs w:val="26"/>
        </w:rPr>
        <w:t xml:space="preserve"> </w:t>
      </w:r>
      <w:r w:rsidR="00DD503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ужно оформлять на выполнение огневых работ, если такие работы выполняются на временных местах (исключение - строительные площадки и частные домовладения), а также в некоторых других случаях, когда это прямо предусмотрено специальным нормативным регулированием для вашей организации.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0756" w:rsidRPr="00390756" w:rsidRDefault="00390756" w:rsidP="0039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DD503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олученные при выполнении трудовых обязанностей ушибы, ссадины и другие повреждения, не повлекшие нетрудоспособности работника</w:t>
      </w:r>
    </w:p>
    <w:p w:rsidR="00390756" w:rsidRPr="00390756" w:rsidRDefault="00DD503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Э</w:t>
      </w:r>
      <w:r w:rsidR="00390756"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травма кожи или других органических тканей, причиняемая, в основном, высокими температурами, а также излучением, радиоактивностью, электричеством, трением или контактом с химическими веществами.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39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5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елесное повреждение, полученное вследствие воздействия внешних факторов.</w:t>
      </w:r>
    </w:p>
    <w:p w:rsidR="00390756" w:rsidRDefault="00390756" w:rsidP="0039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390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Такой инструктаж проводится:</w:t>
      </w:r>
    </w:p>
    <w:p w:rsidR="00390756" w:rsidRDefault="00390756" w:rsidP="0039075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90756" w:rsidRDefault="00390756" w:rsidP="0039075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</w:t>
      </w:r>
      <w:r w:rsidR="00DD5036">
        <w:rPr>
          <w:rFonts w:ascii="Times New Roman" w:hAnsi="Times New Roman" w:cs="Times New Roman"/>
          <w:sz w:val="26"/>
          <w:szCs w:val="26"/>
        </w:rPr>
        <w:t>сность труда и в других случаях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32B" w:rsidRDefault="00390756" w:rsidP="002F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="00DD5036">
        <w:rPr>
          <w:rFonts w:ascii="Times New Roman" w:hAnsi="Times New Roman" w:cs="Times New Roman"/>
          <w:sz w:val="26"/>
          <w:szCs w:val="26"/>
        </w:rPr>
        <w:t xml:space="preserve"> Ф</w:t>
      </w:r>
      <w:r w:rsidR="002F232B">
        <w:rPr>
          <w:rFonts w:ascii="Times New Roman" w:hAnsi="Times New Roman" w:cs="Times New Roman"/>
          <w:sz w:val="26"/>
          <w:szCs w:val="26"/>
        </w:rPr>
        <w:t>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DD503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D503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вертикали: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Они бывают предварительные и периодические обязательны на работах с вредными или опасными условиями труда, для водителей, работников организаций общепита, торговли, детских учреждений?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Проводится на рабочих местах  в целях приобретения работниками практических навыков безопасных методов и приемов выполнения работ в процессе трудовой деятельности.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Работники, осуществляющие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 обязаны проходить </w:t>
      </w:r>
      <w:proofErr w:type="gramStart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психиатрическое</w:t>
      </w:r>
      <w:proofErr w:type="gramEnd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Проводится </w:t>
      </w:r>
      <w:proofErr w:type="gramStart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проводится</w:t>
      </w:r>
      <w:proofErr w:type="gramEnd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требованию должностных лиц органов государственного надзора и контроля;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390756" w:rsidRPr="00390756" w:rsidRDefault="00390756" w:rsidP="0039075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решению работодателя (или уполномоченного им лица).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Доплата за это по результатам проведённой специальной оценки условий труда. Назначается в </w:t>
      </w:r>
      <w:proofErr w:type="gramStart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размере</w:t>
      </w:r>
      <w:proofErr w:type="gramEnd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менее 4% от оклада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Бывает ручной, </w:t>
      </w:r>
      <w:proofErr w:type="gramStart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абразивный</w:t>
      </w:r>
      <w:proofErr w:type="gramEnd"/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шлифовальный, пневматический, электрический, измерительный.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Какой инструктаж проводится 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мероприятий?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 Какие выдают очищающие средства   при работах, связанных с легкосмываемыми загрязнениями и работах с трудно смываемыми, устойчивыми загрязнениями?  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="00DD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39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повреждение тканей, вызванное воздействием</w:t>
      </w:r>
      <w:r w:rsidRPr="0039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низкой температуры.</w:t>
      </w:r>
    </w:p>
    <w:p w:rsidR="00390756" w:rsidRPr="00390756" w:rsidRDefault="00390756" w:rsidP="00390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 Испытание их проводят:</w:t>
      </w:r>
    </w:p>
    <w:p w:rsidR="00390756" w:rsidRPr="00390756" w:rsidRDefault="00390756" w:rsidP="00DD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металлических - 1 раз в 12 месяцев. 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Какой инструктаж необходимо провести, перед тем как приступить к работе?</w:t>
      </w:r>
    </w:p>
    <w:p w:rsidR="00390756" w:rsidRPr="00390756" w:rsidRDefault="00390756" w:rsidP="00390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421B0" w:rsidRDefault="00C421B0"/>
    <w:sectPr w:rsidR="00C4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56"/>
    <w:rsid w:val="00035685"/>
    <w:rsid w:val="000371A9"/>
    <w:rsid w:val="002F232B"/>
    <w:rsid w:val="00390756"/>
    <w:rsid w:val="003E7BC7"/>
    <w:rsid w:val="004825A7"/>
    <w:rsid w:val="005151F5"/>
    <w:rsid w:val="00C421B0"/>
    <w:rsid w:val="00D77ADA"/>
    <w:rsid w:val="00DD5036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0756"/>
  </w:style>
  <w:style w:type="paragraph" w:styleId="a3">
    <w:name w:val="Normal (Web)"/>
    <w:basedOn w:val="a"/>
    <w:uiPriority w:val="99"/>
    <w:semiHidden/>
    <w:unhideWhenUsed/>
    <w:rsid w:val="003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390756"/>
  </w:style>
  <w:style w:type="character" w:customStyle="1" w:styleId="hgkelc">
    <w:name w:val="hgkelc"/>
    <w:basedOn w:val="a0"/>
    <w:rsid w:val="00390756"/>
  </w:style>
  <w:style w:type="character" w:customStyle="1" w:styleId="grame">
    <w:name w:val="grame"/>
    <w:basedOn w:val="a0"/>
    <w:rsid w:val="00390756"/>
  </w:style>
  <w:style w:type="character" w:customStyle="1" w:styleId="fontstyle01">
    <w:name w:val="fontstyle01"/>
    <w:basedOn w:val="a0"/>
    <w:rsid w:val="0039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0756"/>
  </w:style>
  <w:style w:type="paragraph" w:styleId="a3">
    <w:name w:val="Normal (Web)"/>
    <w:basedOn w:val="a"/>
    <w:uiPriority w:val="99"/>
    <w:semiHidden/>
    <w:unhideWhenUsed/>
    <w:rsid w:val="003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390756"/>
  </w:style>
  <w:style w:type="character" w:customStyle="1" w:styleId="hgkelc">
    <w:name w:val="hgkelc"/>
    <w:basedOn w:val="a0"/>
    <w:rsid w:val="00390756"/>
  </w:style>
  <w:style w:type="character" w:customStyle="1" w:styleId="grame">
    <w:name w:val="grame"/>
    <w:basedOn w:val="a0"/>
    <w:rsid w:val="00390756"/>
  </w:style>
  <w:style w:type="character" w:customStyle="1" w:styleId="fontstyle01">
    <w:name w:val="fontstyle01"/>
    <w:basedOn w:val="a0"/>
    <w:rsid w:val="0039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Геллер</dc:creator>
  <cp:lastModifiedBy>Геллер</cp:lastModifiedBy>
  <cp:revision>2</cp:revision>
  <dcterms:created xsi:type="dcterms:W3CDTF">2022-04-22T02:56:00Z</dcterms:created>
  <dcterms:modified xsi:type="dcterms:W3CDTF">2022-04-22T02:56:00Z</dcterms:modified>
</cp:coreProperties>
</file>