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F3" w:rsidRDefault="007E7E1B" w:rsidP="007E7E1B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Количество мест для приема на обучение по различным условиям поступления (в рамках контрольных цифр без выделения целевой квоты) для приема по направлениям подготовки научно-педагогических кадров в аспирантуре в </w:t>
      </w:r>
      <w:r w:rsidRPr="009135F3">
        <w:rPr>
          <w:b/>
          <w:bCs/>
          <w:sz w:val="28"/>
          <w:szCs w:val="28"/>
        </w:rPr>
        <w:t>Федеральное государственное бюджетное научное учреждение «Федеральный исследовательский центр «Красноярский научный центр Сибирского отделения Российской академии наук»</w:t>
      </w:r>
      <w:r>
        <w:rPr>
          <w:b/>
          <w:bCs/>
          <w:sz w:val="28"/>
          <w:szCs w:val="28"/>
        </w:rPr>
        <w:t xml:space="preserve"> (ФИЦ КНЦ СО РАН) в 201</w:t>
      </w:r>
      <w:r w:rsidR="002B2D4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году</w:t>
      </w:r>
      <w:proofErr w:type="gramEnd"/>
    </w:p>
    <w:p w:rsidR="007E7E1B" w:rsidRPr="007E7E1B" w:rsidRDefault="007E7E1B" w:rsidP="007E7E1B">
      <w:pPr>
        <w:pStyle w:val="Default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3084"/>
      </w:tblGrid>
      <w:tr w:rsidR="00F01DAD" w:rsidRPr="009667CE" w:rsidTr="008A2081">
        <w:tc>
          <w:tcPr>
            <w:tcW w:w="1809" w:type="dxa"/>
          </w:tcPr>
          <w:p w:rsidR="00F01DAD" w:rsidRPr="009667CE" w:rsidRDefault="00F01DAD" w:rsidP="008A2081">
            <w:pPr>
              <w:pStyle w:val="Default"/>
              <w:jc w:val="center"/>
              <w:rPr>
                <w:sz w:val="28"/>
                <w:szCs w:val="28"/>
              </w:rPr>
            </w:pPr>
            <w:r w:rsidRPr="009667CE">
              <w:rPr>
                <w:sz w:val="28"/>
                <w:szCs w:val="28"/>
              </w:rPr>
              <w:t>Код</w:t>
            </w:r>
            <w:r w:rsidR="008A2081">
              <w:rPr>
                <w:sz w:val="28"/>
                <w:szCs w:val="28"/>
              </w:rPr>
              <w:t>ы</w:t>
            </w:r>
            <w:r w:rsidRPr="009667CE">
              <w:rPr>
                <w:sz w:val="28"/>
                <w:szCs w:val="28"/>
              </w:rPr>
              <w:t xml:space="preserve"> направлений подготовки</w:t>
            </w:r>
          </w:p>
        </w:tc>
        <w:tc>
          <w:tcPr>
            <w:tcW w:w="4678" w:type="dxa"/>
          </w:tcPr>
          <w:p w:rsidR="00F01DAD" w:rsidRPr="009667CE" w:rsidRDefault="00F01DAD" w:rsidP="008A2081">
            <w:pPr>
              <w:pStyle w:val="Default"/>
              <w:jc w:val="center"/>
              <w:rPr>
                <w:sz w:val="28"/>
                <w:szCs w:val="28"/>
              </w:rPr>
            </w:pPr>
            <w:r w:rsidRPr="009667CE">
              <w:rPr>
                <w:sz w:val="28"/>
                <w:szCs w:val="28"/>
              </w:rPr>
              <w:t>Наименовани</w:t>
            </w:r>
            <w:r w:rsidR="008A2081">
              <w:rPr>
                <w:sz w:val="28"/>
                <w:szCs w:val="28"/>
              </w:rPr>
              <w:t>я</w:t>
            </w:r>
            <w:r w:rsidRPr="009667CE">
              <w:rPr>
                <w:sz w:val="28"/>
                <w:szCs w:val="28"/>
              </w:rPr>
              <w:t xml:space="preserve"> направлений подготовки</w:t>
            </w:r>
          </w:p>
        </w:tc>
        <w:tc>
          <w:tcPr>
            <w:tcW w:w="3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F01DAD" w:rsidRPr="009667CE">
              <w:trPr>
                <w:trHeight w:val="523"/>
              </w:trPr>
              <w:tc>
                <w:tcPr>
                  <w:tcW w:w="0" w:type="auto"/>
                </w:tcPr>
                <w:p w:rsidR="00F01DAD" w:rsidRPr="009667CE" w:rsidRDefault="00F01DAD" w:rsidP="008A2081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9667CE">
                    <w:rPr>
                      <w:sz w:val="28"/>
                      <w:szCs w:val="28"/>
                    </w:rPr>
                    <w:t>Количество мест для приема на места в рамках контрольных цифр приема (очная форма обучения)</w:t>
                  </w:r>
                </w:p>
              </w:tc>
            </w:tr>
          </w:tbl>
          <w:p w:rsidR="00F01DAD" w:rsidRPr="009667CE" w:rsidRDefault="00F01DAD" w:rsidP="008A208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01.06.01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Математика и механика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03.06.01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Физика и астрономия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04.06.01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Химические науки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 w:rsidRPr="00704C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Биологические науки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09.06.01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Информатика и вычислительная техника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 w:rsidRPr="00704C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18.06.01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Химическая технология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 w:rsidRPr="00704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30.06.01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Фундаментальная медицина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 w:rsidRPr="00704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31.06.01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Клиническая медицина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 w:rsidRPr="00704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2B2D49" w:rsidRPr="009667CE" w:rsidTr="008A2081">
        <w:tc>
          <w:tcPr>
            <w:tcW w:w="1809" w:type="dxa"/>
          </w:tcPr>
          <w:p w:rsidR="002B2D49" w:rsidRPr="009667CE" w:rsidRDefault="002B2D49" w:rsidP="009667CE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9667CE">
              <w:rPr>
                <w:rFonts w:ascii="Times New Roman" w:hAnsi="Times New Roman" w:cs="Times New Roman"/>
                <w:sz w:val="28"/>
                <w:szCs w:val="28"/>
              </w:rPr>
              <w:t>35.06.02</w:t>
            </w:r>
          </w:p>
        </w:tc>
        <w:tc>
          <w:tcPr>
            <w:tcW w:w="4678" w:type="dxa"/>
          </w:tcPr>
          <w:p w:rsidR="002B2D49" w:rsidRPr="009667CE" w:rsidRDefault="002B2D49" w:rsidP="009667CE">
            <w:r w:rsidRPr="009667CE">
              <w:t>Лесное хозяйство</w:t>
            </w:r>
          </w:p>
        </w:tc>
        <w:tc>
          <w:tcPr>
            <w:tcW w:w="3084" w:type="dxa"/>
          </w:tcPr>
          <w:p w:rsidR="002B2D49" w:rsidRDefault="002B2D49" w:rsidP="002C635D">
            <w:pPr>
              <w:pStyle w:val="pStylec"/>
            </w:pPr>
            <w:r w:rsidRPr="00704C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E7E1B" w:rsidRPr="007E7E1B" w:rsidRDefault="007E7E1B" w:rsidP="007E7E1B">
      <w:pPr>
        <w:pStyle w:val="Default"/>
        <w:rPr>
          <w:sz w:val="28"/>
          <w:szCs w:val="28"/>
        </w:rPr>
      </w:pPr>
    </w:p>
    <w:sectPr w:rsidR="007E7E1B" w:rsidRPr="007E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D"/>
    <w:rsid w:val="000546C4"/>
    <w:rsid w:val="002B2D49"/>
    <w:rsid w:val="007E7E1B"/>
    <w:rsid w:val="00830541"/>
    <w:rsid w:val="008A2081"/>
    <w:rsid w:val="009135F3"/>
    <w:rsid w:val="00941B2C"/>
    <w:rsid w:val="009667CE"/>
    <w:rsid w:val="00A3226D"/>
    <w:rsid w:val="00BC7A5E"/>
    <w:rsid w:val="00F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uiPriority w:val="99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35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F0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Stylec">
    <w:name w:val="pStylec"/>
    <w:uiPriority w:val="99"/>
    <w:rsid w:val="00F01DAD"/>
    <w:pPr>
      <w:spacing w:line="276" w:lineRule="auto"/>
      <w:jc w:val="center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2017-06-08T07:15:00Z</dcterms:created>
  <dcterms:modified xsi:type="dcterms:W3CDTF">2018-04-25T04:05:00Z</dcterms:modified>
</cp:coreProperties>
</file>