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3B5" w:rsidRPr="000A13B5" w:rsidRDefault="005C79FD" w:rsidP="005C79FD">
      <w:pPr>
        <w:pStyle w:val="a3"/>
        <w:spacing w:before="240"/>
        <w:rPr>
          <w:rFonts w:asciiTheme="majorHAnsi" w:hAnsiTheme="majorHAnsi" w:cstheme="majorHAnsi"/>
          <w:sz w:val="48"/>
          <w:szCs w:val="48"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2460" cy="716280"/>
            <wp:effectExtent l="0" t="0" r="0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46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79FD">
        <w:rPr>
          <w:noProof/>
          <w:lang w:val="en-US" w:eastAsia="ru-RU"/>
        </w:rPr>
        <w:t xml:space="preserve"> </w:t>
      </w:r>
      <w:r>
        <w:rPr>
          <w:rFonts w:ascii="Arial" w:hAnsi="Arial" w:cs="Arial"/>
          <w:sz w:val="48"/>
          <w:szCs w:val="48"/>
        </w:rPr>
        <w:t>Почта</w:t>
      </w:r>
      <w:r w:rsidR="00E82F79">
        <w:rPr>
          <w:rFonts w:ascii="Arial" w:hAnsi="Arial" w:cs="Arial"/>
          <w:sz w:val="48"/>
          <w:szCs w:val="48"/>
          <w:lang w:val="en-US"/>
        </w:rPr>
        <w:t xml:space="preserve"> </w:t>
      </w:r>
      <w:r>
        <w:rPr>
          <w:rFonts w:ascii="Arial" w:hAnsi="Arial" w:cs="Arial"/>
          <w:sz w:val="48"/>
          <w:szCs w:val="48"/>
          <w:lang w:val="en-US"/>
        </w:rPr>
        <w:t>Windows Live</w:t>
      </w:r>
      <w:r>
        <w:rPr>
          <w:rFonts w:ascii="Arial" w:hAnsi="Arial" w:cs="Arial"/>
          <w:sz w:val="48"/>
          <w:szCs w:val="48"/>
          <w:lang w:val="en-US"/>
        </w:rPr>
        <w:br/>
      </w:r>
    </w:p>
    <w:p w:rsidR="003B3929" w:rsidRPr="000A13B5" w:rsidRDefault="003B392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  <w:lang w:val="en-US"/>
        </w:rPr>
      </w:pPr>
      <w:r w:rsidRPr="000A13B5">
        <w:rPr>
          <w:rFonts w:asciiTheme="majorHAnsi" w:hAnsiTheme="majorHAnsi" w:cstheme="majorHAnsi"/>
          <w:sz w:val="32"/>
          <w:szCs w:val="32"/>
        </w:rPr>
        <w:t>Открываем меню</w:t>
      </w:r>
      <w:r w:rsidR="006865A8">
        <w:rPr>
          <w:rFonts w:asciiTheme="majorHAnsi" w:hAnsiTheme="majorHAnsi" w:cstheme="majorHAnsi"/>
          <w:sz w:val="32"/>
          <w:szCs w:val="32"/>
          <w:lang w:val="en-US"/>
        </w:rPr>
        <w:t>:</w:t>
      </w:r>
      <w:r w:rsidRPr="000A13B5">
        <w:rPr>
          <w:rFonts w:asciiTheme="majorHAnsi" w:hAnsiTheme="majorHAnsi" w:cstheme="majorHAnsi"/>
          <w:sz w:val="32"/>
          <w:szCs w:val="32"/>
          <w:lang w:val="en-US"/>
        </w:rPr>
        <w:br/>
      </w:r>
      <w:r w:rsidR="005C79FD">
        <w:rPr>
          <w:noProof/>
          <w:lang w:eastAsia="ru-RU"/>
        </w:rPr>
        <w:drawing>
          <wp:inline distT="0" distB="0" distL="0" distR="0" wp14:anchorId="4937758C" wp14:editId="2BAAD852">
            <wp:extent cx="4857750" cy="4048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3B3929" w:rsidRDefault="005C79FD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В списке</w:t>
      </w:r>
      <w:r w:rsidR="000A13B5">
        <w:rPr>
          <w:rFonts w:asciiTheme="majorHAnsi" w:hAnsiTheme="majorHAnsi" w:cstheme="majorHAnsi"/>
          <w:sz w:val="32"/>
          <w:szCs w:val="32"/>
        </w:rPr>
        <w:t xml:space="preserve"> «Почта» в</w:t>
      </w:r>
      <w:r w:rsidR="003B3929" w:rsidRPr="000A13B5">
        <w:rPr>
          <w:rFonts w:asciiTheme="majorHAnsi" w:hAnsiTheme="majorHAnsi" w:cstheme="majorHAnsi"/>
          <w:sz w:val="32"/>
          <w:szCs w:val="32"/>
        </w:rPr>
        <w:t xml:space="preserve">ыбираем учётную запись почты </w:t>
      </w:r>
      <w:r w:rsidR="003B3929" w:rsidRPr="000A13B5">
        <w:rPr>
          <w:rFonts w:asciiTheme="majorHAnsi" w:hAnsiTheme="majorHAnsi" w:cstheme="majorHAnsi"/>
          <w:b/>
          <w:sz w:val="32"/>
          <w:szCs w:val="32"/>
        </w:rPr>
        <w:t>нашего</w:t>
      </w:r>
      <w:r w:rsidR="003B3929" w:rsidRPr="000A13B5">
        <w:rPr>
          <w:rFonts w:asciiTheme="majorHAnsi" w:hAnsiTheme="majorHAnsi" w:cstheme="majorHAnsi"/>
          <w:sz w:val="32"/>
          <w:szCs w:val="32"/>
        </w:rPr>
        <w:t xml:space="preserve"> почтового сервера.</w:t>
      </w:r>
      <w:r w:rsidR="003B3929" w:rsidRPr="000A13B5">
        <w:rPr>
          <w:rFonts w:asciiTheme="majorHAnsi" w:hAnsiTheme="majorHAnsi" w:cstheme="majorHAnsi"/>
          <w:sz w:val="32"/>
          <w:szCs w:val="32"/>
        </w:rPr>
        <w:br/>
        <w:t xml:space="preserve">Если их несколько, то настроить надо </w:t>
      </w:r>
      <w:r w:rsidR="000A13B5">
        <w:rPr>
          <w:rFonts w:asciiTheme="majorHAnsi" w:hAnsiTheme="majorHAnsi" w:cstheme="majorHAnsi"/>
          <w:sz w:val="32"/>
          <w:szCs w:val="32"/>
        </w:rPr>
        <w:t xml:space="preserve">будет </w:t>
      </w:r>
      <w:r w:rsidR="006865A8">
        <w:rPr>
          <w:rFonts w:asciiTheme="majorHAnsi" w:hAnsiTheme="majorHAnsi" w:cstheme="majorHAnsi"/>
          <w:sz w:val="32"/>
          <w:szCs w:val="32"/>
        </w:rPr>
        <w:t>все</w:t>
      </w:r>
      <w:r w:rsidR="00DF6636">
        <w:rPr>
          <w:rFonts w:asciiTheme="majorHAnsi" w:hAnsiTheme="majorHAnsi" w:cstheme="majorHAnsi"/>
          <w:sz w:val="32"/>
          <w:szCs w:val="32"/>
        </w:rPr>
        <w:t>. Различия между настройкой записей разных типов (</w:t>
      </w:r>
      <w:r w:rsidR="00DF6636">
        <w:rPr>
          <w:rFonts w:asciiTheme="majorHAnsi" w:hAnsiTheme="majorHAnsi" w:cstheme="majorHAnsi"/>
          <w:sz w:val="32"/>
          <w:szCs w:val="32"/>
          <w:lang w:val="en-US"/>
        </w:rPr>
        <w:t>POP</w:t>
      </w:r>
      <w:r w:rsidR="00DF6636" w:rsidRPr="00DF6636">
        <w:rPr>
          <w:rFonts w:asciiTheme="majorHAnsi" w:hAnsiTheme="majorHAnsi" w:cstheme="majorHAnsi"/>
          <w:sz w:val="32"/>
          <w:szCs w:val="32"/>
        </w:rPr>
        <w:t>3/</w:t>
      </w:r>
      <w:r w:rsidR="00DF6636">
        <w:rPr>
          <w:rFonts w:asciiTheme="majorHAnsi" w:hAnsiTheme="majorHAnsi" w:cstheme="majorHAnsi"/>
          <w:sz w:val="32"/>
          <w:szCs w:val="32"/>
          <w:lang w:val="en-US"/>
        </w:rPr>
        <w:t>IMAP</w:t>
      </w:r>
      <w:r w:rsidR="00DF6636" w:rsidRPr="00DF6636">
        <w:rPr>
          <w:rFonts w:asciiTheme="majorHAnsi" w:hAnsiTheme="majorHAnsi" w:cstheme="majorHAnsi"/>
          <w:sz w:val="32"/>
          <w:szCs w:val="32"/>
        </w:rPr>
        <w:t xml:space="preserve">) </w:t>
      </w:r>
      <w:r w:rsidR="00DF6636">
        <w:rPr>
          <w:rFonts w:asciiTheme="majorHAnsi" w:hAnsiTheme="majorHAnsi" w:cstheme="majorHAnsi"/>
          <w:sz w:val="32"/>
          <w:szCs w:val="32"/>
        </w:rPr>
        <w:t xml:space="preserve">будут </w:t>
      </w:r>
      <w:r w:rsidR="004926A7">
        <w:rPr>
          <w:rFonts w:asciiTheme="majorHAnsi" w:hAnsiTheme="majorHAnsi" w:cstheme="majorHAnsi"/>
          <w:sz w:val="32"/>
          <w:szCs w:val="32"/>
        </w:rPr>
        <w:t>по</w:t>
      </w:r>
      <w:r w:rsidR="00DF6636">
        <w:rPr>
          <w:rFonts w:asciiTheme="majorHAnsi" w:hAnsiTheme="majorHAnsi" w:cstheme="majorHAnsi"/>
          <w:sz w:val="32"/>
          <w:szCs w:val="32"/>
        </w:rPr>
        <w:t>казаны далее.</w:t>
      </w:r>
      <w:r w:rsidR="003B3929" w:rsidRPr="000A13B5">
        <w:rPr>
          <w:rFonts w:asciiTheme="majorHAnsi" w:hAnsiTheme="majorHAnsi" w:cstheme="majorHAnsi"/>
          <w:sz w:val="32"/>
          <w:szCs w:val="32"/>
        </w:rPr>
        <w:br/>
      </w:r>
      <w:r>
        <w:rPr>
          <w:noProof/>
          <w:lang w:eastAsia="ru-RU"/>
        </w:rPr>
        <w:drawing>
          <wp:inline distT="0" distB="0" distL="0" distR="0" wp14:anchorId="33BE8CE1" wp14:editId="2527287A">
            <wp:extent cx="4819650" cy="3752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636" w:rsidRPr="00DF6636" w:rsidRDefault="00DF6636" w:rsidP="00DF6636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DF6636" w:rsidRPr="00DF6636" w:rsidRDefault="00DF6636" w:rsidP="00DF6636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3B3929" w:rsidRPr="000A13B5" w:rsidRDefault="003B392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 w:rsidRPr="000A13B5">
        <w:rPr>
          <w:rFonts w:asciiTheme="majorHAnsi" w:hAnsiTheme="majorHAnsi" w:cstheme="majorHAnsi"/>
          <w:sz w:val="32"/>
          <w:szCs w:val="32"/>
        </w:rPr>
        <w:t>Н</w:t>
      </w:r>
      <w:r w:rsidR="00DF6636">
        <w:rPr>
          <w:rFonts w:asciiTheme="majorHAnsi" w:hAnsiTheme="majorHAnsi" w:cstheme="majorHAnsi"/>
          <w:sz w:val="32"/>
          <w:szCs w:val="32"/>
        </w:rPr>
        <w:t>а вкладке «Сервер</w:t>
      </w:r>
      <w:r w:rsidR="00BA4ACC">
        <w:rPr>
          <w:rFonts w:asciiTheme="majorHAnsi" w:hAnsiTheme="majorHAnsi" w:cstheme="majorHAnsi"/>
          <w:sz w:val="32"/>
          <w:szCs w:val="32"/>
        </w:rPr>
        <w:t>ы</w:t>
      </w:r>
      <w:r w:rsidRPr="000A13B5">
        <w:rPr>
          <w:rFonts w:asciiTheme="majorHAnsi" w:hAnsiTheme="majorHAnsi" w:cstheme="majorHAnsi"/>
          <w:sz w:val="32"/>
          <w:szCs w:val="32"/>
        </w:rPr>
        <w:t>» став</w:t>
      </w:r>
      <w:r w:rsidR="00DF6636">
        <w:rPr>
          <w:rFonts w:asciiTheme="majorHAnsi" w:hAnsiTheme="majorHAnsi" w:cstheme="majorHAnsi"/>
          <w:sz w:val="32"/>
          <w:szCs w:val="32"/>
        </w:rPr>
        <w:t>им галочку «</w:t>
      </w:r>
      <w:r w:rsidR="00BA4ACC">
        <w:rPr>
          <w:rFonts w:asciiTheme="majorHAnsi" w:hAnsiTheme="majorHAnsi" w:cstheme="majorHAnsi"/>
          <w:sz w:val="32"/>
          <w:szCs w:val="32"/>
        </w:rPr>
        <w:t>П</w:t>
      </w:r>
      <w:r w:rsidR="00DF6636">
        <w:rPr>
          <w:rFonts w:asciiTheme="majorHAnsi" w:hAnsiTheme="majorHAnsi" w:cstheme="majorHAnsi"/>
          <w:sz w:val="32"/>
          <w:szCs w:val="32"/>
        </w:rPr>
        <w:t>роверка подлинности</w:t>
      </w:r>
      <w:r w:rsidR="00BA4ACC">
        <w:rPr>
          <w:rFonts w:asciiTheme="majorHAnsi" w:hAnsiTheme="majorHAnsi" w:cstheme="majorHAnsi"/>
          <w:sz w:val="32"/>
          <w:szCs w:val="32"/>
        </w:rPr>
        <w:t xml:space="preserve"> пользователя</w:t>
      </w:r>
      <w:r w:rsidRPr="000A13B5">
        <w:rPr>
          <w:rFonts w:asciiTheme="majorHAnsi" w:hAnsiTheme="majorHAnsi" w:cstheme="majorHAnsi"/>
          <w:sz w:val="32"/>
          <w:szCs w:val="32"/>
        </w:rPr>
        <w:t>»</w:t>
      </w:r>
      <w:r w:rsidR="000670B5">
        <w:rPr>
          <w:rFonts w:asciiTheme="majorHAnsi" w:hAnsiTheme="majorHAnsi" w:cstheme="majorHAnsi"/>
          <w:sz w:val="32"/>
          <w:szCs w:val="32"/>
        </w:rPr>
        <w:t>:</w:t>
      </w:r>
      <w:r w:rsidRPr="000A13B5">
        <w:rPr>
          <w:rFonts w:asciiTheme="majorHAnsi" w:hAnsiTheme="majorHAnsi" w:cstheme="majorHAnsi"/>
          <w:sz w:val="32"/>
          <w:szCs w:val="32"/>
        </w:rPr>
        <w:br/>
      </w:r>
      <w:r w:rsidR="00BA4ACC">
        <w:rPr>
          <w:noProof/>
          <w:lang w:eastAsia="ru-RU"/>
        </w:rPr>
        <w:drawing>
          <wp:inline distT="0" distB="0" distL="0" distR="0" wp14:anchorId="5EDC825C" wp14:editId="1FFEB675">
            <wp:extent cx="4295775" cy="4181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3B3929" w:rsidRPr="004926A7" w:rsidRDefault="00BA4ACC" w:rsidP="004926A7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На вкладке «Дополнительно» </w:t>
      </w:r>
      <w:r>
        <w:rPr>
          <w:rFonts w:asciiTheme="majorHAnsi" w:hAnsiTheme="majorHAnsi" w:cstheme="majorHAnsi"/>
          <w:b/>
          <w:sz w:val="32"/>
          <w:szCs w:val="32"/>
        </w:rPr>
        <w:t>сначала</w:t>
      </w:r>
      <w:r>
        <w:rPr>
          <w:rFonts w:asciiTheme="majorHAnsi" w:hAnsiTheme="majorHAnsi" w:cstheme="majorHAnsi"/>
          <w:sz w:val="32"/>
          <w:szCs w:val="32"/>
        </w:rPr>
        <w:t xml:space="preserve"> выставляем галочки безопасного соединения, </w:t>
      </w:r>
      <w:r>
        <w:rPr>
          <w:rFonts w:asciiTheme="majorHAnsi" w:hAnsiTheme="majorHAnsi" w:cstheme="majorHAnsi"/>
          <w:b/>
          <w:sz w:val="32"/>
          <w:szCs w:val="32"/>
        </w:rPr>
        <w:t>потом</w:t>
      </w:r>
      <w:r>
        <w:rPr>
          <w:rFonts w:asciiTheme="majorHAnsi" w:hAnsiTheme="majorHAnsi" w:cstheme="majorHAnsi"/>
          <w:sz w:val="32"/>
          <w:szCs w:val="32"/>
        </w:rPr>
        <w:t xml:space="preserve"> проверяем правильность портов</w:t>
      </w:r>
      <w:r w:rsidR="000670B5" w:rsidRPr="004926A7">
        <w:rPr>
          <w:rFonts w:asciiTheme="majorHAnsi" w:hAnsiTheme="majorHAnsi" w:cstheme="majorHAnsi"/>
          <w:sz w:val="32"/>
          <w:szCs w:val="32"/>
        </w:rPr>
        <w:t>:</w:t>
      </w:r>
      <w:r w:rsidR="003B3929" w:rsidRPr="004926A7">
        <w:rPr>
          <w:rFonts w:asciiTheme="majorHAnsi" w:hAnsiTheme="majorHAnsi" w:cstheme="majorHAnsi"/>
          <w:sz w:val="32"/>
          <w:szCs w:val="32"/>
        </w:rPr>
        <w:br/>
      </w:r>
      <w:r>
        <w:rPr>
          <w:noProof/>
          <w:lang w:eastAsia="ru-RU"/>
        </w:rPr>
        <w:drawing>
          <wp:inline distT="0" distB="0" distL="0" distR="0" wp14:anchorId="2831AEAA" wp14:editId="636D211C">
            <wp:extent cx="4276725" cy="42005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6A7" w:rsidRPr="004926A7" w:rsidRDefault="004926A7" w:rsidP="004926A7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3B3929" w:rsidRPr="00BA4ACC" w:rsidRDefault="004926A7" w:rsidP="006865A8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 w:rsidRPr="00BA4ACC">
        <w:rPr>
          <w:rFonts w:asciiTheme="majorHAnsi" w:hAnsiTheme="majorHAnsi" w:cstheme="majorHAnsi"/>
          <w:sz w:val="32"/>
          <w:szCs w:val="32"/>
        </w:rPr>
        <w:t xml:space="preserve">Для учётной записи </w:t>
      </w:r>
      <w:r w:rsidRPr="00BA4ACC">
        <w:rPr>
          <w:rFonts w:asciiTheme="majorHAnsi" w:hAnsiTheme="majorHAnsi" w:cstheme="majorHAnsi"/>
          <w:b/>
          <w:sz w:val="32"/>
          <w:szCs w:val="32"/>
          <w:lang w:val="en-US"/>
        </w:rPr>
        <w:t>IMAP</w:t>
      </w:r>
      <w:r w:rsidR="00BA4ACC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BA4ACC" w:rsidRPr="00BA4ACC">
        <w:rPr>
          <w:rFonts w:asciiTheme="majorHAnsi" w:hAnsiTheme="majorHAnsi" w:cstheme="majorHAnsi"/>
          <w:sz w:val="32"/>
          <w:szCs w:val="32"/>
        </w:rPr>
        <w:t>порт будет другим</w:t>
      </w:r>
      <w:r w:rsidRPr="00BA4ACC">
        <w:rPr>
          <w:rFonts w:asciiTheme="majorHAnsi" w:hAnsiTheme="majorHAnsi" w:cstheme="majorHAnsi"/>
          <w:sz w:val="32"/>
          <w:szCs w:val="32"/>
        </w:rPr>
        <w:t xml:space="preserve">: </w:t>
      </w:r>
      <w:r w:rsidR="00BA4ACC">
        <w:rPr>
          <w:noProof/>
          <w:lang w:eastAsia="ru-RU"/>
        </w:rPr>
        <w:drawing>
          <wp:inline distT="0" distB="0" distL="0" distR="0" wp14:anchorId="74B9311B" wp14:editId="55A9D661">
            <wp:extent cx="2981325" cy="4762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5A8" w:rsidRDefault="006865A8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Нажимаем </w:t>
      </w:r>
      <w:r w:rsidR="00BA4ACC">
        <w:rPr>
          <w:rFonts w:asciiTheme="majorHAnsi" w:hAnsiTheme="majorHAnsi" w:cstheme="majorHAnsi"/>
          <w:sz w:val="32"/>
          <w:szCs w:val="32"/>
        </w:rPr>
        <w:t>«Далее»</w:t>
      </w:r>
      <w:r w:rsidR="004926A7">
        <w:rPr>
          <w:rFonts w:asciiTheme="majorHAnsi" w:hAnsiTheme="majorHAnsi" w:cstheme="majorHAnsi"/>
          <w:sz w:val="32"/>
          <w:szCs w:val="32"/>
        </w:rPr>
        <w:t xml:space="preserve">, </w:t>
      </w:r>
      <w:r>
        <w:rPr>
          <w:rFonts w:asciiTheme="majorHAnsi" w:hAnsiTheme="majorHAnsi" w:cstheme="majorHAnsi"/>
          <w:sz w:val="32"/>
          <w:szCs w:val="32"/>
        </w:rPr>
        <w:t xml:space="preserve">«Закрыть». </w:t>
      </w:r>
    </w:p>
    <w:p w:rsidR="006865A8" w:rsidRPr="006865A8" w:rsidRDefault="006865A8" w:rsidP="006865A8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3B3929" w:rsidRPr="000A13B5" w:rsidRDefault="006865A8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Настройка окончена. Для проверки можно отправить письмо самому себе, чтобы убедиться, что и отправка, и получение работают.</w:t>
      </w:r>
    </w:p>
    <w:sectPr w:rsidR="003B3929" w:rsidRPr="000A13B5" w:rsidSect="000A13B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4pt;height:25.8pt;visibility:visible;mso-wrap-style:square" o:bullet="t">
        <v:imagedata r:id="rId1" o:title=""/>
      </v:shape>
    </w:pict>
  </w:numPicBullet>
  <w:abstractNum w:abstractNumId="0" w15:restartNumberingAfterBreak="0">
    <w:nsid w:val="1CB34808"/>
    <w:multiLevelType w:val="hybridMultilevel"/>
    <w:tmpl w:val="1D967D9A"/>
    <w:lvl w:ilvl="0" w:tplc="F2B224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1CF5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F83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26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B06A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7C9B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E82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2E8F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1A9D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86F684B"/>
    <w:multiLevelType w:val="hybridMultilevel"/>
    <w:tmpl w:val="C19055DA"/>
    <w:lvl w:ilvl="0" w:tplc="05ACD324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7E2299"/>
    <w:multiLevelType w:val="hybridMultilevel"/>
    <w:tmpl w:val="427C248C"/>
    <w:lvl w:ilvl="0" w:tplc="10BEA67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29"/>
    <w:rsid w:val="000670B5"/>
    <w:rsid w:val="000A13B5"/>
    <w:rsid w:val="003B3929"/>
    <w:rsid w:val="004926A7"/>
    <w:rsid w:val="005C79FD"/>
    <w:rsid w:val="006865A8"/>
    <w:rsid w:val="008913E2"/>
    <w:rsid w:val="00A91339"/>
    <w:rsid w:val="00BA4ACC"/>
    <w:rsid w:val="00CA716F"/>
    <w:rsid w:val="00CC4CAA"/>
    <w:rsid w:val="00DF6636"/>
    <w:rsid w:val="00E82F79"/>
    <w:rsid w:val="00FC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68851-4355-4DC1-91E7-5023800C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Outlook Express</vt:lpstr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Express</dc:title>
  <dc:subject/>
  <dc:creator>Андрей Малышев</dc:creator>
  <cp:keywords/>
  <dc:description/>
  <cp:lastModifiedBy>Андрей Малышев</cp:lastModifiedBy>
  <cp:revision>2</cp:revision>
  <dcterms:created xsi:type="dcterms:W3CDTF">2026-04-09T15:38:00Z</dcterms:created>
  <dcterms:modified xsi:type="dcterms:W3CDTF">2026-04-09T15:38:00Z</dcterms:modified>
</cp:coreProperties>
</file>