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7B" w:rsidRDefault="007C497B" w:rsidP="007C49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Шаблон заявки в </w:t>
      </w:r>
      <w:proofErr w:type="spellStart"/>
      <w:r>
        <w:rPr>
          <w:rFonts w:ascii="Times New Roman" w:hAnsi="Times New Roman" w:cs="Times New Roman"/>
        </w:rPr>
        <w:t>Минпромторг</w:t>
      </w:r>
      <w:proofErr w:type="spellEnd"/>
      <w:r>
        <w:rPr>
          <w:rFonts w:ascii="Times New Roman" w:hAnsi="Times New Roman" w:cs="Times New Roman"/>
        </w:rPr>
        <w:t xml:space="preserve"> для закупки товара без запрета: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497B" w:rsidTr="00C256B4">
        <w:tc>
          <w:tcPr>
            <w:tcW w:w="9345" w:type="dxa"/>
          </w:tcPr>
          <w:p w:rsidR="007C497B" w:rsidRPr="00FE0000" w:rsidRDefault="007C497B" w:rsidP="00C256B4">
            <w:pPr>
              <w:pStyle w:val="a5"/>
              <w:rPr>
                <w:sz w:val="20"/>
                <w:szCs w:val="20"/>
              </w:rPr>
            </w:pPr>
          </w:p>
          <w:p w:rsidR="007C497B" w:rsidRPr="00FE0000" w:rsidRDefault="007C497B" w:rsidP="00C256B4">
            <w:pPr>
              <w:ind w:left="3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Заявка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выдаче</w:t>
            </w:r>
            <w:r w:rsidRPr="00FE000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разрешения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закупку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происходящего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FE000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иностранного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государства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товара‚</w:t>
            </w:r>
            <w:r w:rsidRPr="00FE000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b/>
                <w:sz w:val="20"/>
                <w:szCs w:val="20"/>
              </w:rPr>
              <w:t>являющегося промышленной продукцией</w:t>
            </w:r>
          </w:p>
          <w:p w:rsidR="007C497B" w:rsidRPr="00FE0000" w:rsidRDefault="007C497B" w:rsidP="00C256B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3"/>
              </w:tabs>
              <w:autoSpaceDE w:val="0"/>
              <w:autoSpaceDN w:val="0"/>
              <w:spacing w:after="0" w:line="240" w:lineRule="auto"/>
              <w:ind w:left="34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00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ЗАЯВКА</w:t>
            </w:r>
          </w:p>
          <w:p w:rsidR="007C497B" w:rsidRPr="00FE0000" w:rsidRDefault="007C497B" w:rsidP="00C256B4">
            <w:pPr>
              <w:pStyle w:val="a5"/>
              <w:rPr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941"/>
              <w:gridCol w:w="2947"/>
              <w:gridCol w:w="5231"/>
            </w:tblGrid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4"/>
                      <w:sz w:val="20"/>
                      <w:szCs w:val="20"/>
                    </w:rPr>
                    <w:t>Дата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Номер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C497B" w:rsidRPr="00FE0000" w:rsidRDefault="007C497B" w:rsidP="00C256B4">
            <w:pPr>
              <w:pStyle w:val="a5"/>
              <w:rPr>
                <w:sz w:val="20"/>
                <w:szCs w:val="20"/>
              </w:rPr>
            </w:pPr>
          </w:p>
          <w:p w:rsidR="007C497B" w:rsidRPr="00FE0000" w:rsidRDefault="007C497B" w:rsidP="00C256B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3"/>
              </w:tabs>
              <w:autoSpaceDE w:val="0"/>
              <w:autoSpaceDN w:val="0"/>
              <w:spacing w:after="0" w:line="240" w:lineRule="auto"/>
              <w:ind w:left="34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000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FE000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ИНФОРМАЦИЯ</w:t>
            </w:r>
          </w:p>
          <w:p w:rsidR="007C497B" w:rsidRPr="00FE0000" w:rsidRDefault="007C497B" w:rsidP="00C256B4">
            <w:pPr>
              <w:pStyle w:val="a5"/>
              <w:rPr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941"/>
              <w:gridCol w:w="2947"/>
              <w:gridCol w:w="5231"/>
            </w:tblGrid>
            <w:tr w:rsidR="007C497B" w:rsidRPr="00FE0000" w:rsidTr="00C256B4">
              <w:trPr>
                <w:trHeight w:val="230"/>
              </w:trPr>
              <w:tc>
                <w:tcPr>
                  <w:tcW w:w="5000" w:type="pct"/>
                  <w:gridSpan w:val="3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Информация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</w:rPr>
                    <w:t>о</w:t>
                  </w:r>
                  <w:r w:rsidRPr="00FE0000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заявителе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693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Полное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наименование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ФЕДЕРАЛЬНОЕ ГОСУДАРСТВЕННОЕ БЮДЖЕТНОЕ НАУЧНОЕ УЧРЕЖДЕНИЕ "ФЕДЕРАЛЬНЫЙ</w:t>
                  </w:r>
                  <w:r w:rsidRPr="00FE0000">
                    <w:rPr>
                      <w:spacing w:val="-8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ИССЛЕДОВАТЕЛЬСКИЙ</w:t>
                  </w:r>
                  <w:r w:rsidRPr="00FE0000">
                    <w:rPr>
                      <w:spacing w:val="-8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ЦЕНТР</w:t>
                  </w:r>
                  <w:r w:rsidRPr="00FE0000">
                    <w:rPr>
                      <w:spacing w:val="-9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"КРАСНОЯРСКИЙ</w:t>
                  </w:r>
                  <w:r w:rsidRPr="00FE0000">
                    <w:rPr>
                      <w:spacing w:val="-8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НАУЧНЫЙ</w:t>
                  </w:r>
                  <w:r w:rsidRPr="00FE0000">
                    <w:rPr>
                      <w:spacing w:val="-8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ЦЕНТР</w:t>
                  </w:r>
                </w:p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СИБИРСКОГО</w:t>
                  </w:r>
                  <w:r w:rsidRPr="00FE0000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ОТДЕЛЕНИЯ</w:t>
                  </w:r>
                  <w:r w:rsidRPr="00FE0000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РОССИЙСКОЙ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АКАДЕМИИ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>НАУК"</w:t>
                  </w: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Краткое</w:t>
                  </w:r>
                  <w:proofErr w:type="spellEnd"/>
                  <w:r w:rsidRPr="00FE0000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наименование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ФИЦ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КНЦ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СО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РАН;</w:t>
                  </w:r>
                  <w:r w:rsidRPr="00FE0000">
                    <w:rPr>
                      <w:spacing w:val="-1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КНЦ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СО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>РАН</w:t>
                  </w: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Юридический</w:t>
                  </w:r>
                  <w:proofErr w:type="spellEnd"/>
                  <w:r w:rsidRPr="00FE0000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4"/>
                      <w:sz w:val="20"/>
                      <w:szCs w:val="20"/>
                    </w:rPr>
                    <w:t>адрес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УЛ.</w:t>
                  </w:r>
                  <w:r w:rsidRPr="00FE0000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АКАДЕМГОРОДОК,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д.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Д.50,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Г.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КРАСНОЯРСК,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Красноярский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край,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>660036</w:t>
                  </w: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Фактический</w:t>
                  </w:r>
                  <w:proofErr w:type="spellEnd"/>
                  <w:r w:rsidRPr="00FE0000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адрес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Г.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КРАСНОЯРСК,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УЛ.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АКАДЕМГОРОДОК,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>Д.50</w:t>
                  </w:r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4"/>
                      <w:sz w:val="20"/>
                      <w:szCs w:val="20"/>
                    </w:rPr>
                    <w:t>ОГРН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2"/>
                      <w:sz w:val="20"/>
                      <w:szCs w:val="20"/>
                    </w:rPr>
                    <w:t>1022402133698</w:t>
                  </w: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2"/>
                      <w:sz w:val="20"/>
                      <w:szCs w:val="20"/>
                    </w:rPr>
                    <w:t>2463002263</w:t>
                  </w: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КПП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2"/>
                      <w:sz w:val="20"/>
                      <w:szCs w:val="20"/>
                    </w:rPr>
                    <w:t>246301001</w:t>
                  </w:r>
                </w:p>
              </w:tc>
            </w:tr>
            <w:tr w:rsidR="007C497B" w:rsidRPr="00FE0000" w:rsidTr="00C256B4">
              <w:trPr>
                <w:trHeight w:val="46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z w:val="20"/>
                      <w:szCs w:val="20"/>
                    </w:rPr>
                    <w:t>ОКВЭД2</w:t>
                  </w:r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основная</w:t>
                  </w:r>
                  <w:proofErr w:type="spellEnd"/>
                  <w:r w:rsidRPr="00FE0000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деятельность</w:t>
                  </w:r>
                  <w:proofErr w:type="spellEnd"/>
                  <w:r w:rsidRPr="00FE0000">
                    <w:rPr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[</w:t>
                  </w:r>
                  <w:r w:rsidRPr="00FE0000">
                    <w:rPr>
                      <w:sz w:val="20"/>
                      <w:szCs w:val="20"/>
                    </w:rPr>
                    <w:t>M</w:t>
                  </w:r>
                  <w:r w:rsidRPr="00FE0000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|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72.19]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Научные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исследования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и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разработки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в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области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естественных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и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технических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>наук</w:t>
                  </w:r>
                </w:p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прочие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000" w:type="pct"/>
                  <w:gridSpan w:val="3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Сведения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</w:rPr>
                    <w:t>о</w:t>
                  </w:r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контактном</w:t>
                  </w:r>
                  <w:proofErr w:type="spellEnd"/>
                  <w:r w:rsidRPr="00FE0000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4"/>
                      <w:sz w:val="20"/>
                      <w:szCs w:val="20"/>
                    </w:rPr>
                    <w:t>лице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Представитель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Должность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Номера</w:t>
                  </w:r>
                  <w:proofErr w:type="spellEnd"/>
                  <w:r w:rsidRPr="00FE0000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телефонов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Номера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мобильных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телефонов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Адреса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электронной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почты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000" w:type="pct"/>
                  <w:gridSpan w:val="3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Производитель</w:t>
                  </w:r>
                  <w:proofErr w:type="spellEnd"/>
                  <w:r w:rsidRPr="00FE0000"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закупаемой</w:t>
                  </w:r>
                  <w:proofErr w:type="spellEnd"/>
                  <w:r w:rsidRPr="00FE0000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продукции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Фирма-производитель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Страна</w:t>
                  </w:r>
                  <w:proofErr w:type="spellEnd"/>
                  <w:r w:rsidRPr="00FE0000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000" w:type="pct"/>
                  <w:gridSpan w:val="3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Поставщик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на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российском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рынке</w:t>
                  </w:r>
                  <w:proofErr w:type="spellEnd"/>
                </w:p>
              </w:tc>
            </w:tr>
          </w:tbl>
          <w:p w:rsidR="007C497B" w:rsidRPr="00FE0000" w:rsidRDefault="007C497B" w:rsidP="00C256B4">
            <w:pPr>
              <w:pStyle w:val="a5"/>
              <w:rPr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941"/>
              <w:gridCol w:w="2947"/>
              <w:gridCol w:w="5231"/>
            </w:tblGrid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4"/>
                      <w:sz w:val="20"/>
                      <w:szCs w:val="20"/>
                    </w:rPr>
                    <w:t>ОГРН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000" w:type="pct"/>
                  <w:gridSpan w:val="3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Закупаемый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Наименование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закупаемого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Модель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Тип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продукции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по</w:t>
                  </w:r>
                  <w:r w:rsidRPr="00FE0000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ПП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РФ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>616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-</w:t>
                  </w: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2"/>
                      <w:sz w:val="20"/>
                      <w:szCs w:val="20"/>
                    </w:rPr>
                    <w:t>ОКПД2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923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z w:val="20"/>
                      <w:szCs w:val="20"/>
                    </w:rPr>
                    <w:t>ТН</w:t>
                  </w:r>
                  <w:r w:rsidRPr="00FE0000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</w:rPr>
                    <w:t>ВЭД</w:t>
                  </w:r>
                  <w:r w:rsidRPr="00FE0000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pacing w:val="-4"/>
                      <w:sz w:val="20"/>
                      <w:szCs w:val="20"/>
                    </w:rPr>
                    <w:t>ЕАЭС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54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Функции</w:t>
                  </w:r>
                  <w:proofErr w:type="spellEnd"/>
                  <w:r w:rsidRPr="00FE0000"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закупаемого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757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Область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применения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закупаемого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Срок</w:t>
                  </w:r>
                  <w:proofErr w:type="spellEnd"/>
                  <w:r w:rsidRPr="00FE0000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предполагаемой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поставки</w:t>
                  </w:r>
                  <w:proofErr w:type="spellEnd"/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46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lastRenderedPageBreak/>
                    <w:t>28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Планируемый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срок</w:t>
                  </w:r>
                  <w:r w:rsidRPr="00FE0000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  <w:r w:rsidRPr="00FE0000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конкурса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по</w:t>
                  </w:r>
                  <w:r w:rsidRPr="00FE0000">
                    <w:rPr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>закупке</w:t>
                  </w:r>
                </w:p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Инвестиционный</w:t>
                  </w:r>
                  <w:proofErr w:type="spellEnd"/>
                  <w:r w:rsidRPr="00FE0000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проект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2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Национальный</w:t>
                  </w:r>
                  <w:proofErr w:type="spellEnd"/>
                  <w:r w:rsidRPr="00FE0000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проект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Федеральный</w:t>
                  </w:r>
                  <w:proofErr w:type="spellEnd"/>
                  <w:r w:rsidRPr="00FE0000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проект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Источник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финансирования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000" w:type="pct"/>
                  <w:gridSpan w:val="3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Количество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</w:rPr>
                    <w:t>и</w:t>
                  </w:r>
                  <w:r w:rsidRPr="00FE0000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стоимость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4"/>
                      <w:sz w:val="20"/>
                      <w:szCs w:val="20"/>
                    </w:rPr>
                    <w:t>ОКЕИ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Количество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единиц</w:t>
                  </w:r>
                  <w:proofErr w:type="spellEnd"/>
                  <w:r w:rsidRPr="00FE0000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z w:val="20"/>
                      <w:szCs w:val="20"/>
                    </w:rPr>
                    <w:t>закупаемого</w:t>
                  </w:r>
                  <w:proofErr w:type="spellEnd"/>
                  <w:r w:rsidRPr="00FE0000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461"/>
              </w:trPr>
              <w:tc>
                <w:tcPr>
                  <w:tcW w:w="5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5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616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 w:right="59"/>
                    <w:rPr>
                      <w:sz w:val="20"/>
                      <w:szCs w:val="20"/>
                      <w:lang w:val="ru-RU"/>
                    </w:rPr>
                  </w:pPr>
                  <w:r w:rsidRPr="00FE0000">
                    <w:rPr>
                      <w:sz w:val="20"/>
                      <w:szCs w:val="20"/>
                      <w:lang w:val="ru-RU"/>
                    </w:rPr>
                    <w:t>Стоимость</w:t>
                  </w:r>
                  <w:r w:rsidRPr="00FE0000">
                    <w:rPr>
                      <w:spacing w:val="-11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одной</w:t>
                  </w:r>
                  <w:r w:rsidRPr="00FE0000">
                    <w:rPr>
                      <w:spacing w:val="-11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единицы</w:t>
                  </w:r>
                  <w:r w:rsidRPr="00FE0000">
                    <w:rPr>
                      <w:spacing w:val="-12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>закупаемого</w:t>
                  </w:r>
                  <w:r w:rsidRPr="00FE0000">
                    <w:rPr>
                      <w:spacing w:val="-9"/>
                      <w:sz w:val="20"/>
                      <w:szCs w:val="20"/>
                      <w:lang w:val="ru-RU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  <w:lang w:val="ru-RU"/>
                    </w:rPr>
                    <w:t xml:space="preserve">товара </w:t>
                  </w:r>
                  <w:r w:rsidRPr="00FE0000">
                    <w:rPr>
                      <w:spacing w:val="-2"/>
                      <w:sz w:val="20"/>
                      <w:szCs w:val="20"/>
                      <w:lang w:val="ru-RU"/>
                    </w:rPr>
                    <w:t>(рублей)</w:t>
                  </w:r>
                </w:p>
              </w:tc>
              <w:tc>
                <w:tcPr>
                  <w:tcW w:w="2867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C497B" w:rsidRPr="00FE0000" w:rsidRDefault="007C497B" w:rsidP="00C256B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3"/>
              </w:tabs>
              <w:autoSpaceDE w:val="0"/>
              <w:autoSpaceDN w:val="0"/>
              <w:spacing w:after="0" w:line="240" w:lineRule="auto"/>
              <w:ind w:left="34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0000">
              <w:rPr>
                <w:rFonts w:ascii="Times New Roman" w:hAnsi="Times New Roman" w:cs="Times New Roman"/>
                <w:sz w:val="20"/>
                <w:szCs w:val="20"/>
              </w:rPr>
              <w:t>ТЕХНИЧЕСКИЕ</w:t>
            </w:r>
            <w:r w:rsidRPr="00FE000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r w:rsidRPr="00FE000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E00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ТОВАРА</w:t>
            </w:r>
          </w:p>
          <w:p w:rsidR="007C497B" w:rsidRPr="00FE0000" w:rsidRDefault="007C497B" w:rsidP="00C256B4">
            <w:pPr>
              <w:pStyle w:val="a5"/>
              <w:rPr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5"/>
              <w:gridCol w:w="2696"/>
              <w:gridCol w:w="2852"/>
              <w:gridCol w:w="2696"/>
            </w:tblGrid>
            <w:tr w:rsidR="007C497B" w:rsidRPr="00FE0000" w:rsidTr="00C256B4">
              <w:trPr>
                <w:trHeight w:val="232"/>
              </w:trPr>
              <w:tc>
                <w:tcPr>
                  <w:tcW w:w="5000" w:type="pct"/>
                  <w:gridSpan w:val="4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z w:val="20"/>
                      <w:szCs w:val="20"/>
                    </w:rPr>
                    <w:t>ТЕХНИЧЕСКИЕ</w:t>
                  </w:r>
                  <w:r w:rsidRPr="00FE0000"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z w:val="20"/>
                      <w:szCs w:val="20"/>
                    </w:rPr>
                    <w:t>ХАРАКТЕРИСТИКИ</w:t>
                  </w:r>
                  <w:r w:rsidRPr="00FE0000"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 w:rsidRPr="00FE0000">
                    <w:rPr>
                      <w:spacing w:val="-2"/>
                      <w:sz w:val="20"/>
                      <w:szCs w:val="20"/>
                    </w:rPr>
                    <w:t>ТОВАРА</w:t>
                  </w: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z w:val="20"/>
                      <w:szCs w:val="20"/>
                    </w:rPr>
                    <w:t>Наименование</w:t>
                  </w:r>
                  <w:proofErr w:type="spellEnd"/>
                  <w:r w:rsidRPr="00FE0000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характеристики</w:t>
                  </w:r>
                  <w:proofErr w:type="spellEnd"/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4"/>
                      <w:sz w:val="20"/>
                      <w:szCs w:val="20"/>
                    </w:rPr>
                    <w:t>ОКЕИ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  <w:proofErr w:type="spellStart"/>
                  <w:r w:rsidRPr="00FE0000">
                    <w:rPr>
                      <w:spacing w:val="-2"/>
                      <w:sz w:val="20"/>
                      <w:szCs w:val="20"/>
                    </w:rPr>
                    <w:t>Значение</w:t>
                  </w:r>
                  <w:proofErr w:type="spellEnd"/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1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</w:p>
              </w:tc>
            </w:tr>
            <w:tr w:rsidR="007C497B" w:rsidRPr="00FE0000" w:rsidTr="00C256B4">
              <w:trPr>
                <w:trHeight w:val="230"/>
              </w:trPr>
              <w:tc>
                <w:tcPr>
                  <w:tcW w:w="480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  <w:r w:rsidRPr="00FE0000">
                    <w:rPr>
                      <w:spacing w:val="-1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4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pct"/>
                </w:tcPr>
                <w:p w:rsidR="007C497B" w:rsidRPr="00FE0000" w:rsidRDefault="007C497B" w:rsidP="00C256B4">
                  <w:pPr>
                    <w:pStyle w:val="TableParagraph"/>
                    <w:spacing w:line="240" w:lineRule="auto"/>
                    <w:ind w:left="11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C497B" w:rsidRPr="00FE0000" w:rsidRDefault="007C497B" w:rsidP="00C25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97B" w:rsidRDefault="007C497B" w:rsidP="00C256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497B" w:rsidRDefault="007C497B" w:rsidP="007C497B">
      <w:pPr>
        <w:pStyle w:val="ConsPlusNonformat"/>
        <w:jc w:val="both"/>
        <w:rPr>
          <w:rFonts w:ascii="Times New Roman" w:hAnsi="Times New Roman" w:cs="Times New Roman"/>
        </w:rPr>
      </w:pPr>
    </w:p>
    <w:p w:rsidR="007C497B" w:rsidRDefault="007C497B" w:rsidP="007C49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Предоставляется в формате </w:t>
      </w:r>
      <w:proofErr w:type="spellStart"/>
      <w:r>
        <w:rPr>
          <w:rFonts w:ascii="Times New Roman" w:hAnsi="Times New Roman" w:cs="Times New Roman"/>
        </w:rPr>
        <w:t>ворд</w:t>
      </w:r>
      <w:proofErr w:type="spellEnd"/>
      <w:r>
        <w:rPr>
          <w:rFonts w:ascii="Times New Roman" w:hAnsi="Times New Roman" w:cs="Times New Roman"/>
        </w:rPr>
        <w:t xml:space="preserve"> и формате ПДФ с подписью исполнителя.</w:t>
      </w:r>
      <w:bookmarkStart w:id="0" w:name="_GoBack"/>
      <w:bookmarkEnd w:id="0"/>
    </w:p>
    <w:p w:rsidR="007C497B" w:rsidRDefault="007C497B" w:rsidP="007C497B">
      <w:pPr>
        <w:pStyle w:val="ConsPlusNonformat"/>
        <w:jc w:val="both"/>
        <w:rPr>
          <w:rFonts w:ascii="Times New Roman" w:hAnsi="Times New Roman" w:cs="Times New Roman"/>
        </w:rPr>
      </w:pPr>
    </w:p>
    <w:p w:rsidR="007C497B" w:rsidRDefault="007C497B" w:rsidP="007C497B">
      <w:pPr>
        <w:pStyle w:val="ConsPlusNonformat"/>
        <w:jc w:val="both"/>
        <w:rPr>
          <w:rFonts w:ascii="Times New Roman" w:hAnsi="Times New Roman" w:cs="Times New Roman"/>
        </w:rPr>
      </w:pPr>
    </w:p>
    <w:p w:rsidR="007C497B" w:rsidRPr="00A81A74" w:rsidRDefault="007C497B" w:rsidP="007C497B">
      <w:pPr>
        <w:pStyle w:val="ConsPlusNonformat"/>
        <w:jc w:val="both"/>
        <w:rPr>
          <w:rFonts w:ascii="Times New Roman" w:hAnsi="Times New Roman" w:cs="Times New Roman"/>
        </w:rPr>
      </w:pPr>
      <w:r w:rsidRPr="00A81A74">
        <w:rPr>
          <w:rFonts w:ascii="Times New Roman" w:hAnsi="Times New Roman" w:cs="Times New Roman"/>
        </w:rPr>
        <w:t>Исполнитель: ______________</w:t>
      </w:r>
    </w:p>
    <w:p w:rsidR="00585ECF" w:rsidRDefault="007C497B" w:rsidP="007C497B">
      <w:r w:rsidRPr="00A81A74">
        <w:rPr>
          <w:rFonts w:ascii="Times New Roman" w:hAnsi="Times New Roman" w:cs="Times New Roman"/>
        </w:rPr>
        <w:t>(___) - ХХХ - ХХ – ХХ.</w:t>
      </w:r>
    </w:p>
    <w:sectPr w:rsidR="005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72276"/>
    <w:multiLevelType w:val="hybridMultilevel"/>
    <w:tmpl w:val="8376DA90"/>
    <w:lvl w:ilvl="0" w:tplc="7DF47A58">
      <w:start w:val="1"/>
      <w:numFmt w:val="decimal"/>
      <w:lvlText w:val="%1."/>
      <w:lvlJc w:val="left"/>
      <w:pPr>
        <w:ind w:left="344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74299E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2" w:tplc="17F20ECA">
      <w:numFmt w:val="bullet"/>
      <w:lvlText w:val="•"/>
      <w:lvlJc w:val="left"/>
      <w:pPr>
        <w:ind w:left="3356" w:hanging="200"/>
      </w:pPr>
      <w:rPr>
        <w:rFonts w:hint="default"/>
        <w:lang w:val="ru-RU" w:eastAsia="en-US" w:bidi="ar-SA"/>
      </w:rPr>
    </w:lvl>
    <w:lvl w:ilvl="3" w:tplc="AB50BA68">
      <w:numFmt w:val="bullet"/>
      <w:lvlText w:val="•"/>
      <w:lvlJc w:val="left"/>
      <w:pPr>
        <w:ind w:left="4864" w:hanging="200"/>
      </w:pPr>
      <w:rPr>
        <w:rFonts w:hint="default"/>
        <w:lang w:val="ru-RU" w:eastAsia="en-US" w:bidi="ar-SA"/>
      </w:rPr>
    </w:lvl>
    <w:lvl w:ilvl="4" w:tplc="D5EC563C">
      <w:numFmt w:val="bullet"/>
      <w:lvlText w:val="•"/>
      <w:lvlJc w:val="left"/>
      <w:pPr>
        <w:ind w:left="6372" w:hanging="200"/>
      </w:pPr>
      <w:rPr>
        <w:rFonts w:hint="default"/>
        <w:lang w:val="ru-RU" w:eastAsia="en-US" w:bidi="ar-SA"/>
      </w:rPr>
    </w:lvl>
    <w:lvl w:ilvl="5" w:tplc="A2226566">
      <w:numFmt w:val="bullet"/>
      <w:lvlText w:val="•"/>
      <w:lvlJc w:val="left"/>
      <w:pPr>
        <w:ind w:left="7880" w:hanging="200"/>
      </w:pPr>
      <w:rPr>
        <w:rFonts w:hint="default"/>
        <w:lang w:val="ru-RU" w:eastAsia="en-US" w:bidi="ar-SA"/>
      </w:rPr>
    </w:lvl>
    <w:lvl w:ilvl="6" w:tplc="659A5E78">
      <w:numFmt w:val="bullet"/>
      <w:lvlText w:val="•"/>
      <w:lvlJc w:val="left"/>
      <w:pPr>
        <w:ind w:left="9388" w:hanging="200"/>
      </w:pPr>
      <w:rPr>
        <w:rFonts w:hint="default"/>
        <w:lang w:val="ru-RU" w:eastAsia="en-US" w:bidi="ar-SA"/>
      </w:rPr>
    </w:lvl>
    <w:lvl w:ilvl="7" w:tplc="BEAA21A6">
      <w:numFmt w:val="bullet"/>
      <w:lvlText w:val="•"/>
      <w:lvlJc w:val="left"/>
      <w:pPr>
        <w:ind w:left="10896" w:hanging="200"/>
      </w:pPr>
      <w:rPr>
        <w:rFonts w:hint="default"/>
        <w:lang w:val="ru-RU" w:eastAsia="en-US" w:bidi="ar-SA"/>
      </w:rPr>
    </w:lvl>
    <w:lvl w:ilvl="8" w:tplc="524C8B44">
      <w:numFmt w:val="bullet"/>
      <w:lvlText w:val="•"/>
      <w:lvlJc w:val="left"/>
      <w:pPr>
        <w:ind w:left="12404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D2"/>
    <w:rsid w:val="007C497B"/>
    <w:rsid w:val="00B116D2"/>
    <w:rsid w:val="00C5445F"/>
    <w:rsid w:val="00C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7853"/>
  <w15:chartTrackingRefBased/>
  <w15:docId w15:val="{F95C2CD3-6F17-4E99-B580-80FD8A9F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497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7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49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C4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C497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497B"/>
    <w:pPr>
      <w:widowControl w:val="0"/>
      <w:autoSpaceDE w:val="0"/>
      <w:autoSpaceDN w:val="0"/>
      <w:spacing w:after="0" w:line="212" w:lineRule="exact"/>
      <w:ind w:left="117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C49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2</cp:revision>
  <dcterms:created xsi:type="dcterms:W3CDTF">2025-11-20T03:01:00Z</dcterms:created>
  <dcterms:modified xsi:type="dcterms:W3CDTF">2025-11-20T03:03:00Z</dcterms:modified>
</cp:coreProperties>
</file>