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215" w:rsidRDefault="000B7215">
      <w:pPr>
        <w:pStyle w:val="ConsPlusTitlePage"/>
      </w:pPr>
      <w:r>
        <w:t xml:space="preserve">Документ предоставлен </w:t>
      </w:r>
      <w:hyperlink r:id="rId4">
        <w:r>
          <w:rPr>
            <w:color w:val="0000FF"/>
          </w:rPr>
          <w:t>КонсультантПлюс</w:t>
        </w:r>
      </w:hyperlink>
      <w:r>
        <w:br/>
      </w:r>
    </w:p>
    <w:p w:rsidR="000B7215" w:rsidRDefault="000B7215">
      <w:pPr>
        <w:pStyle w:val="ConsPlusNormal"/>
        <w:jc w:val="both"/>
        <w:outlineLvl w:val="0"/>
      </w:pPr>
    </w:p>
    <w:p w:rsidR="000B7215" w:rsidRDefault="000B7215">
      <w:pPr>
        <w:pStyle w:val="ConsPlusTitle"/>
        <w:jc w:val="center"/>
        <w:outlineLvl w:val="0"/>
      </w:pPr>
      <w:r>
        <w:t>МИНИСТЕРСТВО НАУКИ И ВЫСШЕГО ОБРАЗОВАНИЯ</w:t>
      </w:r>
    </w:p>
    <w:p w:rsidR="000B7215" w:rsidRDefault="000B7215">
      <w:pPr>
        <w:pStyle w:val="ConsPlusTitle"/>
        <w:jc w:val="center"/>
      </w:pPr>
      <w:r>
        <w:t>РОССИЙСКОЙ ФЕДЕРАЦИИ</w:t>
      </w:r>
    </w:p>
    <w:p w:rsidR="000B7215" w:rsidRDefault="000B7215">
      <w:pPr>
        <w:pStyle w:val="ConsPlusTitle"/>
        <w:jc w:val="center"/>
      </w:pPr>
    </w:p>
    <w:p w:rsidR="000B7215" w:rsidRDefault="000B7215">
      <w:pPr>
        <w:pStyle w:val="ConsPlusTitle"/>
        <w:jc w:val="center"/>
      </w:pPr>
      <w:r>
        <w:t>ПРИКАЗ</w:t>
      </w:r>
    </w:p>
    <w:p w:rsidR="000B7215" w:rsidRDefault="000B7215">
      <w:pPr>
        <w:pStyle w:val="ConsPlusTitle"/>
        <w:jc w:val="center"/>
      </w:pPr>
      <w:r>
        <w:t>от 30 марта 2022 г. N 275</w:t>
      </w:r>
    </w:p>
    <w:p w:rsidR="000B7215" w:rsidRDefault="000B7215">
      <w:pPr>
        <w:pStyle w:val="ConsPlusTitle"/>
        <w:jc w:val="center"/>
      </w:pPr>
    </w:p>
    <w:p w:rsidR="000B7215" w:rsidRDefault="000B7215">
      <w:pPr>
        <w:pStyle w:val="ConsPlusTitle"/>
        <w:jc w:val="center"/>
      </w:pPr>
      <w:r>
        <w:t>ОБ УТВЕРЖДЕНИИ ТИПОВОГО ПОЛОЖЕНИЯ</w:t>
      </w:r>
    </w:p>
    <w:p w:rsidR="000B7215" w:rsidRDefault="000B7215">
      <w:pPr>
        <w:pStyle w:val="ConsPlusTitle"/>
        <w:jc w:val="center"/>
      </w:pPr>
      <w:r>
        <w:t>О ЗАКУПКЕ ТОВАРОВ, РАБОТ, УСЛУГ ДЛЯ НУЖД БЮДЖЕТНЫХ</w:t>
      </w:r>
    </w:p>
    <w:p w:rsidR="000B7215" w:rsidRDefault="000B7215">
      <w:pPr>
        <w:pStyle w:val="ConsPlusTitle"/>
        <w:jc w:val="center"/>
      </w:pPr>
      <w:r>
        <w:t>УЧРЕЖДЕНИЙ, АВТОНОМНЫХ УЧРЕЖДЕНИЙ, УНИТАРНЫХ ПРЕДПРИЯТИЙ,</w:t>
      </w:r>
    </w:p>
    <w:p w:rsidR="000B7215" w:rsidRDefault="000B7215">
      <w:pPr>
        <w:pStyle w:val="ConsPlusTitle"/>
        <w:jc w:val="center"/>
      </w:pPr>
      <w:r>
        <w:t>ПОДВЕДОМСТВЕННЫХ МИНИСТЕРСТВУ НАУКИ И ВЫСШЕГО</w:t>
      </w:r>
    </w:p>
    <w:p w:rsidR="000B7215" w:rsidRDefault="000B7215">
      <w:pPr>
        <w:pStyle w:val="ConsPlusTitle"/>
        <w:jc w:val="center"/>
      </w:pPr>
      <w:r>
        <w:t>ОБРАЗОВАНИЯ РОССИЙСКОЙ ФЕДЕРАЦИИ</w:t>
      </w:r>
    </w:p>
    <w:p w:rsidR="000B7215" w:rsidRDefault="000B72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72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7215" w:rsidRDefault="000B72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7215" w:rsidRDefault="000B72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7215" w:rsidRDefault="000B7215">
            <w:pPr>
              <w:pStyle w:val="ConsPlusNormal"/>
              <w:jc w:val="center"/>
            </w:pPr>
            <w:r>
              <w:rPr>
                <w:color w:val="392C69"/>
              </w:rPr>
              <w:t>Список изменяющих документов</w:t>
            </w:r>
          </w:p>
          <w:p w:rsidR="000B7215" w:rsidRDefault="000B7215">
            <w:pPr>
              <w:pStyle w:val="ConsPlusNormal"/>
              <w:jc w:val="center"/>
            </w:pPr>
            <w:r>
              <w:rPr>
                <w:color w:val="392C69"/>
              </w:rPr>
              <w:t xml:space="preserve">(в ред. Приказов Минобрнауки России от 09.09.2022 </w:t>
            </w:r>
            <w:hyperlink r:id="rId5">
              <w:r>
                <w:rPr>
                  <w:color w:val="0000FF"/>
                </w:rPr>
                <w:t>N 877</w:t>
              </w:r>
            </w:hyperlink>
            <w:r>
              <w:rPr>
                <w:color w:val="392C69"/>
              </w:rPr>
              <w:t>,</w:t>
            </w:r>
          </w:p>
          <w:p w:rsidR="000B7215" w:rsidRDefault="000B7215">
            <w:pPr>
              <w:pStyle w:val="ConsPlusNormal"/>
              <w:jc w:val="center"/>
            </w:pPr>
            <w:r>
              <w:rPr>
                <w:color w:val="392C69"/>
              </w:rPr>
              <w:t xml:space="preserve">от 24.04.2023 </w:t>
            </w:r>
            <w:hyperlink r:id="rId6">
              <w:r>
                <w:rPr>
                  <w:color w:val="0000FF"/>
                </w:rPr>
                <w:t>N 447</w:t>
              </w:r>
            </w:hyperlink>
            <w:r>
              <w:rPr>
                <w:color w:val="392C69"/>
              </w:rPr>
              <w:t xml:space="preserve">, от 14.03.2024 </w:t>
            </w:r>
            <w:hyperlink r:id="rId7">
              <w:r>
                <w:rPr>
                  <w:color w:val="0000FF"/>
                </w:rPr>
                <w:t>N 196</w:t>
              </w:r>
            </w:hyperlink>
            <w:r>
              <w:rPr>
                <w:color w:val="392C69"/>
              </w:rPr>
              <w:t xml:space="preserve">, от 27.11.2024 </w:t>
            </w:r>
            <w:hyperlink r:id="rId8">
              <w:r>
                <w:rPr>
                  <w:color w:val="0000FF"/>
                </w:rPr>
                <w:t>N 819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7215" w:rsidRDefault="000B7215">
            <w:pPr>
              <w:pStyle w:val="ConsPlusNormal"/>
            </w:pPr>
          </w:p>
        </w:tc>
      </w:tr>
    </w:tbl>
    <w:p w:rsidR="000B7215" w:rsidRDefault="000B7215">
      <w:pPr>
        <w:pStyle w:val="ConsPlusNormal"/>
        <w:jc w:val="both"/>
      </w:pPr>
    </w:p>
    <w:p w:rsidR="000B7215" w:rsidRDefault="000B7215">
      <w:pPr>
        <w:pStyle w:val="ConsPlusNormal"/>
        <w:ind w:firstLine="540"/>
        <w:jc w:val="both"/>
      </w:pPr>
      <w:r>
        <w:t xml:space="preserve">В соответствии с </w:t>
      </w:r>
      <w:hyperlink r:id="rId9">
        <w:r>
          <w:rPr>
            <w:color w:val="0000FF"/>
          </w:rPr>
          <w:t>частью 2.1 статьи 2</w:t>
        </w:r>
      </w:hyperlink>
      <w:r>
        <w:t xml:space="preserve"> Федерального закона от 18 июля 2011 г. N 223-ФЗ "О закупках товаров, работ, услуг отдельными видами юридических лиц" приказываю:</w:t>
      </w:r>
    </w:p>
    <w:p w:rsidR="000B7215" w:rsidRDefault="000B7215">
      <w:pPr>
        <w:pStyle w:val="ConsPlusNormal"/>
        <w:spacing w:before="220"/>
        <w:ind w:firstLine="540"/>
        <w:jc w:val="both"/>
      </w:pPr>
      <w:r>
        <w:t xml:space="preserve">1. Утвердить прилагаемое Типовое </w:t>
      </w:r>
      <w:hyperlink w:anchor="P38">
        <w:r>
          <w:rPr>
            <w:color w:val="0000FF"/>
          </w:rPr>
          <w:t>положение</w:t>
        </w:r>
      </w:hyperlink>
      <w:r>
        <w:t xml:space="preserve"> о закупке товаров, работ, услуг для нужд бюджетных учреждений, автономных учреждений, унитарных предприятий, подведомственных Министерству науки и высшего образования Российской Федерации (далее - Типовое положение).</w:t>
      </w:r>
    </w:p>
    <w:p w:rsidR="000B7215" w:rsidRDefault="000B7215">
      <w:pPr>
        <w:pStyle w:val="ConsPlusNormal"/>
        <w:spacing w:before="220"/>
        <w:ind w:firstLine="540"/>
        <w:jc w:val="both"/>
      </w:pPr>
      <w:r>
        <w:t xml:space="preserve">2. Финансовому департаменту (Смирновой О.Е.) обеспечить размещение Типового </w:t>
      </w:r>
      <w:hyperlink w:anchor="P38">
        <w:r>
          <w:rPr>
            <w:color w:val="0000FF"/>
          </w:rPr>
          <w:t>положения</w:t>
        </w:r>
      </w:hyperlink>
      <w:r>
        <w:t xml:space="preserve"> в единой информационной системе в сфере закупок в информационно-телекоммуникационной сети "Интернет" (далее - официальный сайт) в течение 5 дней со дня издания настоящего приказа.</w:t>
      </w:r>
    </w:p>
    <w:p w:rsidR="000B7215" w:rsidRDefault="000B7215">
      <w:pPr>
        <w:pStyle w:val="ConsPlusNormal"/>
        <w:spacing w:before="220"/>
        <w:ind w:firstLine="540"/>
        <w:jc w:val="both"/>
      </w:pPr>
      <w:r>
        <w:t>3. Установить, что при утверждении положения о закупке товаров, работ, услуг или внесении в него изменений:</w:t>
      </w:r>
    </w:p>
    <w:p w:rsidR="000B7215" w:rsidRDefault="000B7215">
      <w:pPr>
        <w:pStyle w:val="ConsPlusNormal"/>
        <w:spacing w:before="220"/>
        <w:ind w:firstLine="540"/>
        <w:jc w:val="both"/>
      </w:pPr>
      <w:r>
        <w:t xml:space="preserve">федеральные государственные бюджетные учреждения, подведомственные Министерству науки и высшего образования Российской Федерации, обязаны учитывать Типовое </w:t>
      </w:r>
      <w:hyperlink w:anchor="P38">
        <w:r>
          <w:rPr>
            <w:color w:val="0000FF"/>
          </w:rPr>
          <w:t>положение</w:t>
        </w:r>
      </w:hyperlink>
      <w:r>
        <w:t>;</w:t>
      </w:r>
    </w:p>
    <w:p w:rsidR="000B7215" w:rsidRDefault="000B7215">
      <w:pPr>
        <w:pStyle w:val="ConsPlusNormal"/>
        <w:spacing w:before="220"/>
        <w:ind w:firstLine="540"/>
        <w:jc w:val="both"/>
      </w:pPr>
      <w:r>
        <w:t xml:space="preserve">федеральные государственные автономные учреждения, федеральные государственные унитарные предприятия, подведомственные Министерству науки и высшего образования Российской Федерации, вправе руководствоваться Типовым </w:t>
      </w:r>
      <w:hyperlink w:anchor="P38">
        <w:r>
          <w:rPr>
            <w:color w:val="0000FF"/>
          </w:rPr>
          <w:t>положением</w:t>
        </w:r>
      </w:hyperlink>
      <w:r>
        <w:t>.</w:t>
      </w:r>
    </w:p>
    <w:p w:rsidR="000B7215" w:rsidRDefault="000B7215">
      <w:pPr>
        <w:pStyle w:val="ConsPlusNormal"/>
        <w:spacing w:before="220"/>
        <w:ind w:firstLine="540"/>
        <w:jc w:val="both"/>
      </w:pPr>
      <w:r>
        <w:t xml:space="preserve">4. Руководителям федеральных государственных бюджетных учреждений, подведомственных Министерству науки и высшего образования Российской Федерации, в течение 15 дней со дня издания настоящего приказа организовать работу по утверждению положений о закупке товаров, работ, услуг в соответствии с Типовым </w:t>
      </w:r>
      <w:hyperlink w:anchor="P38">
        <w:r>
          <w:rPr>
            <w:color w:val="0000FF"/>
          </w:rPr>
          <w:t>положением</w:t>
        </w:r>
      </w:hyperlink>
      <w:r>
        <w:t xml:space="preserve"> и размещению их на официальном сайте в течение 15 дней со дня утверждения.</w:t>
      </w:r>
    </w:p>
    <w:p w:rsidR="000B7215" w:rsidRDefault="000B7215">
      <w:pPr>
        <w:pStyle w:val="ConsPlusNormal"/>
        <w:spacing w:before="220"/>
        <w:ind w:firstLine="540"/>
        <w:jc w:val="both"/>
      </w:pPr>
      <w:r>
        <w:t>5. Контроль за исполнением настоящего приказа возложить на заместителя Министра Нарукавникова А.В.</w:t>
      </w:r>
    </w:p>
    <w:p w:rsidR="000B7215" w:rsidRDefault="000B7215">
      <w:pPr>
        <w:pStyle w:val="ConsPlusNormal"/>
        <w:jc w:val="both"/>
      </w:pPr>
    </w:p>
    <w:p w:rsidR="000B7215" w:rsidRDefault="000B7215">
      <w:pPr>
        <w:pStyle w:val="ConsPlusNormal"/>
        <w:jc w:val="right"/>
      </w:pPr>
      <w:r>
        <w:t>Министр</w:t>
      </w:r>
    </w:p>
    <w:p w:rsidR="000B7215" w:rsidRDefault="000B7215">
      <w:pPr>
        <w:pStyle w:val="ConsPlusNormal"/>
        <w:jc w:val="right"/>
      </w:pPr>
      <w:r>
        <w:t>В.Н.ФАЛЬКОВ</w:t>
      </w:r>
    </w:p>
    <w:p w:rsidR="000B7215" w:rsidRDefault="000B7215">
      <w:pPr>
        <w:pStyle w:val="ConsPlusNormal"/>
        <w:jc w:val="both"/>
      </w:pPr>
    </w:p>
    <w:p w:rsidR="000B7215" w:rsidRDefault="000B7215">
      <w:pPr>
        <w:pStyle w:val="ConsPlusNormal"/>
        <w:jc w:val="both"/>
      </w:pPr>
    </w:p>
    <w:p w:rsidR="000B7215" w:rsidRDefault="000B7215">
      <w:pPr>
        <w:pStyle w:val="ConsPlusNormal"/>
        <w:jc w:val="both"/>
      </w:pPr>
    </w:p>
    <w:p w:rsidR="000B7215" w:rsidRDefault="000B7215">
      <w:pPr>
        <w:pStyle w:val="ConsPlusNormal"/>
        <w:jc w:val="both"/>
      </w:pPr>
    </w:p>
    <w:p w:rsidR="000B7215" w:rsidRDefault="000B7215">
      <w:pPr>
        <w:pStyle w:val="ConsPlusNormal"/>
        <w:jc w:val="both"/>
      </w:pPr>
    </w:p>
    <w:p w:rsidR="000B7215" w:rsidRDefault="000B7215">
      <w:pPr>
        <w:pStyle w:val="ConsPlusNormal"/>
        <w:jc w:val="right"/>
        <w:outlineLvl w:val="0"/>
      </w:pPr>
      <w:r>
        <w:t>Утверждено</w:t>
      </w:r>
    </w:p>
    <w:p w:rsidR="000B7215" w:rsidRDefault="000B7215">
      <w:pPr>
        <w:pStyle w:val="ConsPlusNormal"/>
        <w:jc w:val="right"/>
      </w:pPr>
      <w:r>
        <w:t>приказом Министерства науки</w:t>
      </w:r>
    </w:p>
    <w:p w:rsidR="000B7215" w:rsidRDefault="000B7215">
      <w:pPr>
        <w:pStyle w:val="ConsPlusNormal"/>
        <w:jc w:val="right"/>
      </w:pPr>
      <w:r>
        <w:t>и высшего образования</w:t>
      </w:r>
    </w:p>
    <w:p w:rsidR="000B7215" w:rsidRDefault="000B7215">
      <w:pPr>
        <w:pStyle w:val="ConsPlusNormal"/>
        <w:jc w:val="right"/>
      </w:pPr>
      <w:r>
        <w:t>Российской Федерации</w:t>
      </w:r>
    </w:p>
    <w:p w:rsidR="000B7215" w:rsidRDefault="000B7215">
      <w:pPr>
        <w:pStyle w:val="ConsPlusNormal"/>
        <w:jc w:val="right"/>
      </w:pPr>
      <w:r>
        <w:t>от 30 марта 2022 г. N 275</w:t>
      </w:r>
    </w:p>
    <w:p w:rsidR="000B7215" w:rsidRDefault="000B7215">
      <w:pPr>
        <w:pStyle w:val="ConsPlusNormal"/>
        <w:jc w:val="both"/>
      </w:pPr>
    </w:p>
    <w:p w:rsidR="000B7215" w:rsidRDefault="000B7215">
      <w:pPr>
        <w:pStyle w:val="ConsPlusNormal"/>
        <w:jc w:val="center"/>
      </w:pPr>
      <w:bookmarkStart w:id="0" w:name="P38"/>
      <w:bookmarkEnd w:id="0"/>
      <w:r>
        <w:t>ТИПОВОЕ ПОЛОЖЕНИЕ</w:t>
      </w:r>
    </w:p>
    <w:p w:rsidR="000B7215" w:rsidRDefault="000B7215">
      <w:pPr>
        <w:pStyle w:val="ConsPlusNormal"/>
        <w:jc w:val="center"/>
      </w:pPr>
      <w:r>
        <w:t>О ЗАКУПКЕ ТОВАРОВ, РАБОТ, УСЛУГ ДЛЯ НУЖД БЮДЖЕТНЫХ</w:t>
      </w:r>
    </w:p>
    <w:p w:rsidR="000B7215" w:rsidRDefault="000B7215">
      <w:pPr>
        <w:pStyle w:val="ConsPlusNormal"/>
        <w:jc w:val="center"/>
      </w:pPr>
      <w:r>
        <w:t>УЧРЕЖДЕНИЙ, АВТОНОМНЫХ УЧРЕЖДЕНИЙ, УНИТАРНЫХ ПРЕДПРИЯТИЙ,</w:t>
      </w:r>
    </w:p>
    <w:p w:rsidR="000B7215" w:rsidRDefault="000B7215">
      <w:pPr>
        <w:pStyle w:val="ConsPlusNormal"/>
        <w:jc w:val="center"/>
      </w:pPr>
      <w:r>
        <w:t>ПОДВЕДОМСТВЕННЫХ МИНИСТЕРСТВУ НАУКИ И ВЫСШЕГО</w:t>
      </w:r>
    </w:p>
    <w:p w:rsidR="000B7215" w:rsidRDefault="000B7215">
      <w:pPr>
        <w:pStyle w:val="ConsPlusNormal"/>
        <w:jc w:val="center"/>
      </w:pPr>
      <w:r>
        <w:t>ОБРАЗОВАНИЯ РОССИЙСКОЙ ФЕДЕРАЦИИ</w:t>
      </w:r>
    </w:p>
    <w:p w:rsidR="000B7215" w:rsidRDefault="000B72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72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7215" w:rsidRDefault="000B72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7215" w:rsidRDefault="000B72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7215" w:rsidRDefault="000B7215">
            <w:pPr>
              <w:pStyle w:val="ConsPlusNormal"/>
              <w:jc w:val="center"/>
            </w:pPr>
            <w:r>
              <w:rPr>
                <w:color w:val="392C69"/>
              </w:rPr>
              <w:t>Список изменяющих документов</w:t>
            </w:r>
          </w:p>
          <w:p w:rsidR="000B7215" w:rsidRDefault="000B7215">
            <w:pPr>
              <w:pStyle w:val="ConsPlusNormal"/>
              <w:jc w:val="center"/>
            </w:pPr>
            <w:r>
              <w:rPr>
                <w:color w:val="392C69"/>
              </w:rPr>
              <w:t xml:space="preserve">(в ред. Приказов Минобрнауки России от 09.09.2022 </w:t>
            </w:r>
            <w:hyperlink r:id="rId10">
              <w:r>
                <w:rPr>
                  <w:color w:val="0000FF"/>
                </w:rPr>
                <w:t>N 877</w:t>
              </w:r>
            </w:hyperlink>
            <w:r>
              <w:rPr>
                <w:color w:val="392C69"/>
              </w:rPr>
              <w:t>,</w:t>
            </w:r>
          </w:p>
          <w:p w:rsidR="000B7215" w:rsidRDefault="000B7215">
            <w:pPr>
              <w:pStyle w:val="ConsPlusNormal"/>
              <w:jc w:val="center"/>
            </w:pPr>
            <w:r>
              <w:rPr>
                <w:color w:val="392C69"/>
              </w:rPr>
              <w:t xml:space="preserve">от 24.04.2023 </w:t>
            </w:r>
            <w:hyperlink r:id="rId11">
              <w:r>
                <w:rPr>
                  <w:color w:val="0000FF"/>
                </w:rPr>
                <w:t>N 447</w:t>
              </w:r>
            </w:hyperlink>
            <w:r>
              <w:rPr>
                <w:color w:val="392C69"/>
              </w:rPr>
              <w:t xml:space="preserve">, от 14.03.2024 </w:t>
            </w:r>
            <w:hyperlink r:id="rId12">
              <w:r>
                <w:rPr>
                  <w:color w:val="0000FF"/>
                </w:rPr>
                <w:t>N 196</w:t>
              </w:r>
            </w:hyperlink>
            <w:r>
              <w:rPr>
                <w:color w:val="392C69"/>
              </w:rPr>
              <w:t xml:space="preserve">, от 27.11.2024 </w:t>
            </w:r>
            <w:hyperlink r:id="rId13">
              <w:r>
                <w:rPr>
                  <w:color w:val="0000FF"/>
                </w:rPr>
                <w:t>N 819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7215" w:rsidRDefault="000B7215">
            <w:pPr>
              <w:pStyle w:val="ConsPlusNormal"/>
            </w:pPr>
          </w:p>
        </w:tc>
      </w:tr>
    </w:tbl>
    <w:p w:rsidR="000B7215" w:rsidRDefault="000B7215">
      <w:pPr>
        <w:pStyle w:val="ConsPlusNormal"/>
        <w:jc w:val="both"/>
      </w:pPr>
    </w:p>
    <w:p w:rsidR="000B7215" w:rsidRDefault="000B7215">
      <w:pPr>
        <w:pStyle w:val="ConsPlusNormal"/>
        <w:jc w:val="center"/>
        <w:outlineLvl w:val="1"/>
      </w:pPr>
      <w:r>
        <w:t>Глава I. Общие положения</w:t>
      </w:r>
    </w:p>
    <w:p w:rsidR="000B7215" w:rsidRDefault="000B7215">
      <w:pPr>
        <w:pStyle w:val="ConsPlusNormal"/>
        <w:jc w:val="both"/>
      </w:pPr>
    </w:p>
    <w:p w:rsidR="000B7215" w:rsidRDefault="000B7215">
      <w:pPr>
        <w:pStyle w:val="ConsPlusNonformat"/>
        <w:jc w:val="both"/>
      </w:pPr>
      <w:r>
        <w:t xml:space="preserve">    1.  Настоящее  положение  о  закупке  товаров,  работ,  услуг  (далее -</w:t>
      </w:r>
    </w:p>
    <w:p w:rsidR="000B7215" w:rsidRDefault="000B7215">
      <w:pPr>
        <w:pStyle w:val="ConsPlusNonformat"/>
        <w:jc w:val="both"/>
      </w:pPr>
      <w:r>
        <w:t xml:space="preserve">Положение  о  закупке)  утверждено  в  соответствии  с  </w:t>
      </w:r>
      <w:hyperlink r:id="rId14">
        <w:r>
          <w:rPr>
            <w:color w:val="0000FF"/>
          </w:rPr>
          <w:t>частью  3  статьи 2</w:t>
        </w:r>
      </w:hyperlink>
    </w:p>
    <w:p w:rsidR="000B7215" w:rsidRDefault="000B7215">
      <w:pPr>
        <w:pStyle w:val="ConsPlusNonformat"/>
        <w:jc w:val="both"/>
      </w:pPr>
      <w:r>
        <w:t>Федерального закона от 18 июля 2011 г. N 223-ФЗ "О закупках товаров, работ,</w:t>
      </w:r>
    </w:p>
    <w:p w:rsidR="000B7215" w:rsidRDefault="000B7215">
      <w:pPr>
        <w:pStyle w:val="ConsPlusNonformat"/>
        <w:jc w:val="both"/>
      </w:pPr>
      <w:r>
        <w:t>услуг  отдельными  видами  юридических  лиц"  (далее  -  Федеральный  закон</w:t>
      </w:r>
    </w:p>
    <w:p w:rsidR="000B7215" w:rsidRDefault="000B7215">
      <w:pPr>
        <w:pStyle w:val="ConsPlusNonformat"/>
        <w:jc w:val="both"/>
      </w:pPr>
      <w:r>
        <w:t>N   223-ФЗ),   является   документом,   который   регламентирует закупочную</w:t>
      </w:r>
    </w:p>
    <w:p w:rsidR="000B7215" w:rsidRDefault="000B7215">
      <w:pPr>
        <w:pStyle w:val="ConsPlusNonformat"/>
        <w:jc w:val="both"/>
      </w:pPr>
      <w:r>
        <w:t>деятельность</w:t>
      </w:r>
    </w:p>
    <w:p w:rsidR="000B7215" w:rsidRDefault="000B7215">
      <w:pPr>
        <w:pStyle w:val="ConsPlusNonformat"/>
        <w:jc w:val="both"/>
      </w:pPr>
      <w:r>
        <w:t>________________ "________________________________________________________"</w:t>
      </w:r>
    </w:p>
    <w:p w:rsidR="000B7215" w:rsidRDefault="000B7215">
      <w:pPr>
        <w:pStyle w:val="ConsPlusNonformat"/>
        <w:jc w:val="both"/>
      </w:pPr>
      <w:r>
        <w:t xml:space="preserve"> (указать наименование организации, подведомственной Министерству науки и</w:t>
      </w:r>
    </w:p>
    <w:p w:rsidR="000B7215" w:rsidRDefault="000B7215">
      <w:pPr>
        <w:pStyle w:val="ConsPlusNonformat"/>
        <w:jc w:val="both"/>
      </w:pPr>
      <w:r>
        <w:t xml:space="preserve">                 высшего образования Российской Федерации)</w:t>
      </w:r>
    </w:p>
    <w:p w:rsidR="000B7215" w:rsidRDefault="000B7215">
      <w:pPr>
        <w:pStyle w:val="ConsPlusNonformat"/>
        <w:jc w:val="both"/>
      </w:pPr>
      <w:r>
        <w:t>(далее  -  Заказчик),  содержит  требования  к закупке, в том числе порядок</w:t>
      </w:r>
    </w:p>
    <w:p w:rsidR="000B7215" w:rsidRDefault="000B7215">
      <w:pPr>
        <w:pStyle w:val="ConsPlusNonformat"/>
        <w:jc w:val="both"/>
      </w:pPr>
      <w:r>
        <w:t>определения  и  обоснования  начальной  (максимальной)  цены договора, цены</w:t>
      </w:r>
    </w:p>
    <w:p w:rsidR="000B7215" w:rsidRDefault="000B7215">
      <w:pPr>
        <w:pStyle w:val="ConsPlusNonformat"/>
        <w:jc w:val="both"/>
      </w:pPr>
      <w:r>
        <w:t>договора,    заключаемого   с   единственным   поставщиком   (исполнителем,</w:t>
      </w:r>
    </w:p>
    <w:p w:rsidR="000B7215" w:rsidRDefault="000B7215">
      <w:pPr>
        <w:pStyle w:val="ConsPlusNonformat"/>
        <w:jc w:val="both"/>
      </w:pPr>
      <w:r>
        <w:t>подрядчиком),  включая  порядок  определения  формулы цены, устанавливающей</w:t>
      </w:r>
    </w:p>
    <w:p w:rsidR="000B7215" w:rsidRDefault="000B7215">
      <w:pPr>
        <w:pStyle w:val="ConsPlusNonformat"/>
        <w:jc w:val="both"/>
      </w:pPr>
      <w:r>
        <w:t>правила расчета сумм, подлежащих уплате Заказчиком поставщику (исполнителю,</w:t>
      </w:r>
    </w:p>
    <w:p w:rsidR="000B7215" w:rsidRDefault="000B7215">
      <w:pPr>
        <w:pStyle w:val="ConsPlusNonformat"/>
        <w:jc w:val="both"/>
      </w:pPr>
      <w:r>
        <w:t>подрядчику)  в  ходе  исполнения  договора,  определения и обоснования цены</w:t>
      </w:r>
    </w:p>
    <w:p w:rsidR="000B7215" w:rsidRDefault="000B7215">
      <w:pPr>
        <w:pStyle w:val="ConsPlusNonformat"/>
        <w:jc w:val="both"/>
      </w:pPr>
      <w:r>
        <w:t>единицы  товара,  работы,  услуги,  определения максимального значения цены</w:t>
      </w:r>
    </w:p>
    <w:p w:rsidR="000B7215" w:rsidRDefault="000B7215">
      <w:pPr>
        <w:pStyle w:val="ConsPlusNonformat"/>
        <w:jc w:val="both"/>
      </w:pPr>
      <w:r>
        <w:t>договора,  порядок подготовки и осуществления закупок способами, указанными</w:t>
      </w:r>
    </w:p>
    <w:p w:rsidR="000B7215" w:rsidRDefault="000B7215">
      <w:pPr>
        <w:pStyle w:val="ConsPlusNonformat"/>
        <w:jc w:val="both"/>
      </w:pPr>
      <w:r>
        <w:t xml:space="preserve">в </w:t>
      </w:r>
      <w:hyperlink r:id="rId15">
        <w:r>
          <w:rPr>
            <w:color w:val="0000FF"/>
          </w:rPr>
          <w:t>частях 3.1</w:t>
        </w:r>
      </w:hyperlink>
      <w:r>
        <w:t xml:space="preserve"> и </w:t>
      </w:r>
      <w:hyperlink r:id="rId16">
        <w:r>
          <w:rPr>
            <w:color w:val="0000FF"/>
          </w:rPr>
          <w:t>3.2 статьи 3</w:t>
        </w:r>
      </w:hyperlink>
      <w:r>
        <w:t xml:space="preserve"> Федерального закона N 223-ФЗ, порядок и условия</w:t>
      </w:r>
    </w:p>
    <w:p w:rsidR="000B7215" w:rsidRDefault="000B7215">
      <w:pPr>
        <w:pStyle w:val="ConsPlusNonformat"/>
        <w:jc w:val="both"/>
      </w:pPr>
      <w:r>
        <w:t>их  применения,  порядок  заключения  и  исполнения договоров, а также иные</w:t>
      </w:r>
    </w:p>
    <w:p w:rsidR="000B7215" w:rsidRDefault="000B7215">
      <w:pPr>
        <w:pStyle w:val="ConsPlusNonformat"/>
        <w:jc w:val="both"/>
      </w:pPr>
      <w:r>
        <w:t>связанные с обеспечением закупки положения.</w:t>
      </w:r>
    </w:p>
    <w:p w:rsidR="000B7215" w:rsidRDefault="000B7215">
      <w:pPr>
        <w:pStyle w:val="ConsPlusNormal"/>
        <w:jc w:val="both"/>
      </w:pPr>
      <w:r>
        <w:t xml:space="preserve">(в ред. </w:t>
      </w:r>
      <w:hyperlink r:id="rId17">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2. Термины и определения, содержащиеся в Положении о закупке, используются в значениях, определенных Федеральным </w:t>
      </w:r>
      <w:hyperlink r:id="rId18">
        <w:r>
          <w:rPr>
            <w:color w:val="0000FF"/>
          </w:rPr>
          <w:t>законом</w:t>
        </w:r>
      </w:hyperlink>
      <w:r>
        <w:t xml:space="preserve"> N 223-ФЗ, а также иными нормативными правовыми актами Российской Федерации, регулирующими закупки товаров, работ, услуг отдельными видами юридических лиц.</w:t>
      </w:r>
    </w:p>
    <w:p w:rsidR="000B7215" w:rsidRDefault="000B7215">
      <w:pPr>
        <w:pStyle w:val="ConsPlusNormal"/>
        <w:spacing w:before="220"/>
        <w:ind w:firstLine="540"/>
        <w:jc w:val="both"/>
      </w:pPr>
      <w:r>
        <w:t xml:space="preserve">3. Изменения и дополнения в Положение о закупке вносятся по представлению Заказчика и утверждаются в соответствии с </w:t>
      </w:r>
      <w:hyperlink r:id="rId19">
        <w:r>
          <w:rPr>
            <w:color w:val="0000FF"/>
          </w:rPr>
          <w:t>частью 3 статьи 2</w:t>
        </w:r>
      </w:hyperlink>
      <w:r>
        <w:t xml:space="preserve"> Федерального закона N 223-ФЗ. Положение о закупке и изменения к нему вступают в силу со дня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w:t>
      </w:r>
    </w:p>
    <w:p w:rsidR="000B7215" w:rsidRDefault="000B7215">
      <w:pPr>
        <w:pStyle w:val="ConsPlusNormal"/>
        <w:jc w:val="both"/>
      </w:pPr>
      <w:r>
        <w:t xml:space="preserve">(в ред. </w:t>
      </w:r>
      <w:hyperlink r:id="rId2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Размещение измененного Положения о закупке в Единой информационной системе осуществляется вместе с размещением документа, содержащего перечень внесенных изменений.</w:t>
      </w:r>
    </w:p>
    <w:p w:rsidR="000B7215" w:rsidRDefault="000B7215">
      <w:pPr>
        <w:pStyle w:val="ConsPlusNormal"/>
        <w:spacing w:before="220"/>
        <w:ind w:firstLine="540"/>
        <w:jc w:val="both"/>
      </w:pPr>
      <w:r>
        <w:lastRenderedPageBreak/>
        <w:t xml:space="preserve">4. При осуществлении закупок Заказчик руководствуется Конституцией Российской Федерации, Гражданским кодексом Российской Федерации, Федеральным </w:t>
      </w:r>
      <w:hyperlink r:id="rId21">
        <w:r>
          <w:rPr>
            <w:color w:val="0000FF"/>
          </w:rPr>
          <w:t>законом</w:t>
        </w:r>
      </w:hyperlink>
      <w:r>
        <w:t xml:space="preserve"> N 223-ФЗ, другими федеральными законами и иными нормативными правовыми актами Российской Федерации, а также Положением о закупке.</w:t>
      </w:r>
    </w:p>
    <w:p w:rsidR="000B7215" w:rsidRDefault="000B7215">
      <w:pPr>
        <w:pStyle w:val="ConsPlusNormal"/>
        <w:spacing w:before="220"/>
        <w:ind w:firstLine="540"/>
        <w:jc w:val="both"/>
      </w:pPr>
      <w:bookmarkStart w:id="1" w:name="P75"/>
      <w:bookmarkEnd w:id="1"/>
      <w:r>
        <w:t>5. Положение о закупке регулирует отношения, связанные с осуществлением закупок Заказчика:</w:t>
      </w:r>
    </w:p>
    <w:p w:rsidR="000B7215" w:rsidRDefault="000B7215">
      <w:pPr>
        <w:pStyle w:val="ConsPlusNormal"/>
        <w:spacing w:before="220"/>
        <w:ind w:firstLine="540"/>
        <w:jc w:val="both"/>
      </w:pPr>
      <w:r>
        <w:t xml:space="preserve">5.1. Федерального автономного учреждения, за исключением закупок в соответствии с </w:t>
      </w:r>
      <w:hyperlink r:id="rId22">
        <w:r>
          <w:rPr>
            <w:color w:val="0000FF"/>
          </w:rPr>
          <w:t>частью 4 статьи 15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w:t>
      </w:r>
    </w:p>
    <w:p w:rsidR="000B7215" w:rsidRDefault="000B7215">
      <w:pPr>
        <w:pStyle w:val="ConsPlusNormal"/>
        <w:spacing w:before="220"/>
        <w:ind w:firstLine="540"/>
        <w:jc w:val="both"/>
      </w:pPr>
      <w:r>
        <w:t>5.2. Федерального бюджетного учреждения:</w:t>
      </w:r>
    </w:p>
    <w:p w:rsidR="000B7215" w:rsidRDefault="000B7215">
      <w:pPr>
        <w:pStyle w:val="ConsPlusNormal"/>
        <w:spacing w:before="220"/>
        <w:ind w:firstLine="540"/>
        <w:jc w:val="both"/>
      </w:pPr>
      <w:r>
        <w:t>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0B7215" w:rsidRDefault="000B7215">
      <w:pPr>
        <w:pStyle w:val="ConsPlusNormal"/>
        <w:spacing w:before="220"/>
        <w:ind w:firstLine="540"/>
        <w:jc w:val="both"/>
      </w:pPr>
      <w: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Заказчика;</w:t>
      </w:r>
    </w:p>
    <w:p w:rsidR="000B7215" w:rsidRDefault="000B7215">
      <w:pPr>
        <w:pStyle w:val="ConsPlusNormal"/>
        <w:spacing w:before="220"/>
        <w:ind w:firstLine="540"/>
        <w:jc w:val="both"/>
      </w:pPr>
      <w:r>
        <w:t>в)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0B7215" w:rsidRDefault="000B7215">
      <w:pPr>
        <w:pStyle w:val="ConsPlusNormal"/>
        <w:spacing w:before="220"/>
        <w:ind w:firstLine="540"/>
        <w:jc w:val="both"/>
      </w:pPr>
      <w:r>
        <w:t>5.3. Федерального государственного унитарного предприятия:</w:t>
      </w:r>
    </w:p>
    <w:p w:rsidR="000B7215" w:rsidRDefault="000B7215">
      <w:pPr>
        <w:pStyle w:val="ConsPlusNormal"/>
        <w:spacing w:before="220"/>
        <w:ind w:firstLine="540"/>
        <w:jc w:val="both"/>
      </w:pPr>
      <w:r>
        <w:t>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0B7215" w:rsidRDefault="000B7215">
      <w:pPr>
        <w:pStyle w:val="ConsPlusNormal"/>
        <w:spacing w:before="220"/>
        <w:ind w:firstLine="540"/>
        <w:jc w:val="both"/>
      </w:pPr>
      <w: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r:id="rId23">
        <w:r>
          <w:rPr>
            <w:color w:val="0000FF"/>
          </w:rPr>
          <w:t>пунктом 2 части 1 статьи 93</w:t>
        </w:r>
      </w:hyperlink>
      <w:r>
        <w:t xml:space="preserve"> Федерального закона N 44-ФЗ;</w:t>
      </w:r>
    </w:p>
    <w:p w:rsidR="000B7215" w:rsidRDefault="000B7215">
      <w:pPr>
        <w:pStyle w:val="ConsPlusNormal"/>
        <w:spacing w:before="220"/>
        <w:ind w:firstLine="540"/>
        <w:jc w:val="both"/>
      </w:pPr>
      <w:r>
        <w:t>в) без привлечения средств соответствующих бюджетов бюджетной системы Российской Федерации.</w:t>
      </w:r>
    </w:p>
    <w:p w:rsidR="000B7215" w:rsidRDefault="000B7215">
      <w:pPr>
        <w:pStyle w:val="ConsPlusNormal"/>
        <w:spacing w:before="220"/>
        <w:ind w:firstLine="540"/>
        <w:jc w:val="both"/>
      </w:pPr>
      <w:r>
        <w:t>6. Положение о закупке регулирует отношения по закупкам в целях:</w:t>
      </w:r>
    </w:p>
    <w:p w:rsidR="000B7215" w:rsidRDefault="000B7215">
      <w:pPr>
        <w:pStyle w:val="ConsPlusNormal"/>
        <w:spacing w:before="220"/>
        <w:ind w:firstLine="540"/>
        <w:jc w:val="both"/>
      </w:pPr>
      <w:r>
        <w:t>а) обеспечения своевременного и полного удовлетворения нужд Заказчика в товарах, работах, услугах с необходимыми показателями цены, качества и надежности;</w:t>
      </w:r>
    </w:p>
    <w:p w:rsidR="000B7215" w:rsidRDefault="000B7215">
      <w:pPr>
        <w:pStyle w:val="ConsPlusNormal"/>
        <w:spacing w:before="220"/>
        <w:ind w:firstLine="540"/>
        <w:jc w:val="both"/>
      </w:pPr>
      <w:r>
        <w:t>б) эффективного расходования денежных средств Заказчика;</w:t>
      </w:r>
    </w:p>
    <w:p w:rsidR="000B7215" w:rsidRDefault="000B7215">
      <w:pPr>
        <w:pStyle w:val="ConsPlusNormal"/>
        <w:spacing w:before="220"/>
        <w:ind w:firstLine="540"/>
        <w:jc w:val="both"/>
      </w:pPr>
      <w:r>
        <w:lastRenderedPageBreak/>
        <w:t>в) обеспечения единства экономического пространства;</w:t>
      </w:r>
    </w:p>
    <w:p w:rsidR="000B7215" w:rsidRDefault="000B7215">
      <w:pPr>
        <w:pStyle w:val="ConsPlusNormal"/>
        <w:spacing w:before="220"/>
        <w:ind w:firstLine="540"/>
        <w:jc w:val="both"/>
      </w:pPr>
      <w:r>
        <w:t>г) расширения возможностей участия юридических и физических лиц в закупке товаров, работ, услуг и стимулирования такого участия;</w:t>
      </w:r>
    </w:p>
    <w:p w:rsidR="000B7215" w:rsidRDefault="000B7215">
      <w:pPr>
        <w:pStyle w:val="ConsPlusNormal"/>
        <w:spacing w:before="220"/>
        <w:ind w:firstLine="540"/>
        <w:jc w:val="both"/>
      </w:pPr>
      <w:r>
        <w:t>д) развития добросовестной конкуренции;</w:t>
      </w:r>
    </w:p>
    <w:p w:rsidR="000B7215" w:rsidRDefault="000B7215">
      <w:pPr>
        <w:pStyle w:val="ConsPlusNormal"/>
        <w:spacing w:before="220"/>
        <w:ind w:firstLine="540"/>
        <w:jc w:val="both"/>
      </w:pPr>
      <w:r>
        <w:t>е) обеспечения гласности и прозрачности закупок;</w:t>
      </w:r>
    </w:p>
    <w:p w:rsidR="000B7215" w:rsidRDefault="000B7215">
      <w:pPr>
        <w:pStyle w:val="ConsPlusNormal"/>
        <w:spacing w:before="220"/>
        <w:ind w:firstLine="540"/>
        <w:jc w:val="both"/>
      </w:pPr>
      <w:r>
        <w:t>ж) предотвращения коррупции и других злоупотреблений.</w:t>
      </w:r>
    </w:p>
    <w:p w:rsidR="000B7215" w:rsidRDefault="000B7215">
      <w:pPr>
        <w:pStyle w:val="ConsPlusNormal"/>
        <w:spacing w:before="220"/>
        <w:ind w:firstLine="540"/>
        <w:jc w:val="both"/>
      </w:pPr>
      <w:r>
        <w:t xml:space="preserve">7. Положение о закупке не регулирует отношения, связанные с осуществлением закупок в случаях, которые являются исключениями из области применения Федерального </w:t>
      </w:r>
      <w:hyperlink r:id="rId24">
        <w:r>
          <w:rPr>
            <w:color w:val="0000FF"/>
          </w:rPr>
          <w:t>закона</w:t>
        </w:r>
      </w:hyperlink>
      <w:r>
        <w:t xml:space="preserve"> N 223-ФЗ, а также в случае закупки товаров, работ, услуг, оплата которых по одному договору осуществляется одновременно за счет средств, указанных в </w:t>
      </w:r>
      <w:hyperlink w:anchor="P75">
        <w:r>
          <w:rPr>
            <w:color w:val="0000FF"/>
          </w:rPr>
          <w:t>пункте 5</w:t>
        </w:r>
      </w:hyperlink>
      <w:r>
        <w:t xml:space="preserve"> настоящего раздела Положения о закупке и иных источников финансирования.</w:t>
      </w:r>
    </w:p>
    <w:p w:rsidR="000B7215" w:rsidRDefault="000B7215">
      <w:pPr>
        <w:pStyle w:val="ConsPlusNormal"/>
        <w:spacing w:before="220"/>
        <w:ind w:firstLine="540"/>
        <w:jc w:val="both"/>
      </w:pPr>
      <w:r>
        <w:t xml:space="preserve">Отношения, связанные с осуществлением закупок в случаях, которые являются исключениями из области применения Федерального </w:t>
      </w:r>
      <w:hyperlink r:id="rId25">
        <w:r>
          <w:rPr>
            <w:color w:val="0000FF"/>
          </w:rPr>
          <w:t>закона</w:t>
        </w:r>
      </w:hyperlink>
      <w:r>
        <w:t xml:space="preserve"> N 223-ФЗ, регулируются Федеральным </w:t>
      </w:r>
      <w:hyperlink r:id="rId26">
        <w:r>
          <w:rPr>
            <w:color w:val="0000FF"/>
          </w:rPr>
          <w:t>законом</w:t>
        </w:r>
      </w:hyperlink>
      <w:r>
        <w:t xml:space="preserve"> N 44-ФЗ.</w:t>
      </w:r>
    </w:p>
    <w:p w:rsidR="000B7215" w:rsidRDefault="000B7215">
      <w:pPr>
        <w:pStyle w:val="ConsPlusNormal"/>
        <w:spacing w:before="220"/>
        <w:ind w:firstLine="540"/>
        <w:jc w:val="both"/>
      </w:pPr>
      <w:r>
        <w:t xml:space="preserve">В случае если оплата товаров, работ, услуг по одному договору осуществляется одновременно за счет средств, указанных в </w:t>
      </w:r>
      <w:hyperlink w:anchor="P75">
        <w:r>
          <w:rPr>
            <w:color w:val="0000FF"/>
          </w:rPr>
          <w:t>пункте 5</w:t>
        </w:r>
      </w:hyperlink>
      <w:r>
        <w:t xml:space="preserve"> настоящего раздела Положения о закупке, и за счет иных средств бюджета бюджетной системы Российской Федерации, Заказчик осуществляет соответствующую закупку в соответствии с Федеральным </w:t>
      </w:r>
      <w:hyperlink r:id="rId27">
        <w:r>
          <w:rPr>
            <w:color w:val="0000FF"/>
          </w:rPr>
          <w:t>законом</w:t>
        </w:r>
      </w:hyperlink>
      <w:r>
        <w:t xml:space="preserve"> N 44-ФЗ.</w:t>
      </w:r>
    </w:p>
    <w:p w:rsidR="000B7215" w:rsidRDefault="000B7215">
      <w:pPr>
        <w:pStyle w:val="ConsPlusNormal"/>
        <w:jc w:val="both"/>
      </w:pPr>
      <w:r>
        <w:t xml:space="preserve">(в ред. </w:t>
      </w:r>
      <w:hyperlink r:id="rId2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Положение о закупке не регулирует отношения, связанные с осуществлением Заказчиком закупок товаров, работ, услуг у юридических лиц, которые признаются взаимозависимыми с ним лицами в соответствии с Налоговым </w:t>
      </w:r>
      <w:hyperlink r:id="rId29">
        <w:r>
          <w:rPr>
            <w:color w:val="0000FF"/>
          </w:rPr>
          <w:t>кодексом</w:t>
        </w:r>
      </w:hyperlink>
      <w:r>
        <w:t xml:space="preserve"> Российской Федерации, если такие закупки осуществляются в целях обеспечения единого технологического процесса.</w:t>
      </w:r>
    </w:p>
    <w:p w:rsidR="000B7215" w:rsidRDefault="000B7215">
      <w:pPr>
        <w:pStyle w:val="ConsPlusNormal"/>
        <w:jc w:val="both"/>
      </w:pPr>
      <w:r>
        <w:t xml:space="preserve">(абзац введен </w:t>
      </w:r>
      <w:hyperlink r:id="rId30">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Перечень взаимозависимых лиц, с которыми могут осуществляться закупки товаров, работ, услуг в целях обеспечения единого технологического процесса, обоснование включения в указанный перечень каждого юридического лица, а также порядок заключения договоров с взаимозависимыми лицами, поименованных в соответствующем перечне, утверждается локальным актом Заказчика, который является приложением к Положению о закупке.</w:t>
      </w:r>
    </w:p>
    <w:p w:rsidR="000B7215" w:rsidRDefault="000B7215">
      <w:pPr>
        <w:pStyle w:val="ConsPlusNormal"/>
        <w:jc w:val="both"/>
      </w:pPr>
      <w:r>
        <w:t xml:space="preserve">(абзац введен </w:t>
      </w:r>
      <w:hyperlink r:id="rId31">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 xml:space="preserve">В случае если юридическое лицо, включенное в перечень взаимозависимых лиц, перестало соответствовать признакам взаимозависимого лица, закупки товаров, работ, услуг у такого лица осуществляются в соответствии с Федеральным </w:t>
      </w:r>
      <w:hyperlink r:id="rId32">
        <w:r>
          <w:rPr>
            <w:color w:val="0000FF"/>
          </w:rPr>
          <w:t>законом</w:t>
        </w:r>
      </w:hyperlink>
      <w:r>
        <w:t xml:space="preserve"> N 223-ФЗ и Положением о закупке.</w:t>
      </w:r>
    </w:p>
    <w:p w:rsidR="000B7215" w:rsidRDefault="000B7215">
      <w:pPr>
        <w:pStyle w:val="ConsPlusNormal"/>
        <w:jc w:val="both"/>
      </w:pPr>
      <w:r>
        <w:t xml:space="preserve">(абзац введен </w:t>
      </w:r>
      <w:hyperlink r:id="rId33">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 xml:space="preserve">В случае если юридическое лицо, не включенное в перечень взаимозависимых лиц, стало соответствовать признакам взаимозависимого лица, закупки товаров, работ, услуг у такого лица осуществляются в соответствии с Федеральным </w:t>
      </w:r>
      <w:hyperlink r:id="rId34">
        <w:r>
          <w:rPr>
            <w:color w:val="0000FF"/>
          </w:rPr>
          <w:t>законом</w:t>
        </w:r>
      </w:hyperlink>
      <w:r>
        <w:t xml:space="preserve"> N 223-ФЗ и Положением о закупке.</w:t>
      </w:r>
    </w:p>
    <w:p w:rsidR="000B7215" w:rsidRDefault="000B7215">
      <w:pPr>
        <w:pStyle w:val="ConsPlusNormal"/>
        <w:jc w:val="both"/>
      </w:pPr>
      <w:r>
        <w:t xml:space="preserve">(абзац введен </w:t>
      </w:r>
      <w:hyperlink r:id="rId35">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 xml:space="preserve">8. В случае если законодательством Российской Федерации установлены отдельные требования к срокам проведения закупочных процедур, размерам и форме обеспечения заявок на участие и обеспечения исполнения договоров, к участникам закупок и предоставляемым ими документам, и другие требования к порядку проведения закупок в соответствии с Федеральным </w:t>
      </w:r>
      <w:hyperlink r:id="rId36">
        <w:r>
          <w:rPr>
            <w:color w:val="0000FF"/>
          </w:rPr>
          <w:t>законом</w:t>
        </w:r>
      </w:hyperlink>
      <w:r>
        <w:t xml:space="preserve"> N 223-ФЗ, противоречащие указанным в Положение о закупке, то Заказчиком применяются нормы законодательства Российской Федерации.</w:t>
      </w:r>
    </w:p>
    <w:p w:rsidR="000B7215" w:rsidRDefault="000B7215">
      <w:pPr>
        <w:pStyle w:val="ConsPlusNormal"/>
        <w:jc w:val="both"/>
      </w:pPr>
    </w:p>
    <w:p w:rsidR="000B7215" w:rsidRDefault="000B7215">
      <w:pPr>
        <w:pStyle w:val="ConsPlusNormal"/>
        <w:jc w:val="center"/>
        <w:outlineLvl w:val="1"/>
      </w:pPr>
      <w:r>
        <w:t>Глава II. Порядок подготовки закупок</w:t>
      </w:r>
    </w:p>
    <w:p w:rsidR="000B7215" w:rsidRDefault="000B7215">
      <w:pPr>
        <w:pStyle w:val="ConsPlusNormal"/>
        <w:jc w:val="both"/>
      </w:pPr>
    </w:p>
    <w:p w:rsidR="000B7215" w:rsidRDefault="000B7215">
      <w:pPr>
        <w:pStyle w:val="ConsPlusNormal"/>
        <w:jc w:val="center"/>
        <w:outlineLvl w:val="2"/>
      </w:pPr>
      <w:r>
        <w:t>Раздел 1. Планирование закупок</w:t>
      </w:r>
    </w:p>
    <w:p w:rsidR="000B7215" w:rsidRDefault="000B7215">
      <w:pPr>
        <w:pStyle w:val="ConsPlusNormal"/>
        <w:jc w:val="both"/>
      </w:pPr>
    </w:p>
    <w:p w:rsidR="000B7215" w:rsidRDefault="000B7215">
      <w:pPr>
        <w:pStyle w:val="ConsPlusNormal"/>
        <w:ind w:firstLine="540"/>
        <w:jc w:val="both"/>
      </w:pPr>
      <w:r>
        <w:t xml:space="preserve">1. Формирование плана закупки товаров, работ, услуг, а также его размещение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осуществляется Заказчиком в соответствии с требованиями, установленными Правительством Российской Федерации на основании </w:t>
      </w:r>
      <w:hyperlink r:id="rId37">
        <w:r>
          <w:rPr>
            <w:color w:val="0000FF"/>
          </w:rPr>
          <w:t>части 2 статьи 4</w:t>
        </w:r>
      </w:hyperlink>
      <w:r>
        <w:t xml:space="preserve"> Федерального закона N 223-ФЗ.</w:t>
      </w:r>
    </w:p>
    <w:p w:rsidR="000B7215" w:rsidRDefault="000B7215">
      <w:pPr>
        <w:pStyle w:val="ConsPlusNormal"/>
        <w:jc w:val="both"/>
      </w:pPr>
      <w:r>
        <w:t xml:space="preserve">(в ред. Приказов Минобрнауки России от 09.09.2022 </w:t>
      </w:r>
      <w:hyperlink r:id="rId38">
        <w:r>
          <w:rPr>
            <w:color w:val="0000FF"/>
          </w:rPr>
          <w:t>N 877</w:t>
        </w:r>
      </w:hyperlink>
      <w:r>
        <w:t xml:space="preserve">, от 24.04.2023 </w:t>
      </w:r>
      <w:hyperlink r:id="rId39">
        <w:r>
          <w:rPr>
            <w:color w:val="0000FF"/>
          </w:rPr>
          <w:t>N 447</w:t>
        </w:r>
      </w:hyperlink>
      <w:r>
        <w:t>)</w:t>
      </w:r>
    </w:p>
    <w:p w:rsidR="000B7215" w:rsidRDefault="000B7215">
      <w:pPr>
        <w:pStyle w:val="ConsPlusNormal"/>
        <w:spacing w:before="220"/>
        <w:ind w:firstLine="540"/>
        <w:jc w:val="both"/>
      </w:pPr>
      <w:r>
        <w:t>2. План закупки товаров, работ, услуг утверждается Заказчиком на срок не менее чем один год.</w:t>
      </w:r>
    </w:p>
    <w:p w:rsidR="000B7215" w:rsidRDefault="000B7215">
      <w:pPr>
        <w:pStyle w:val="ConsPlusNormal"/>
        <w:jc w:val="both"/>
      </w:pPr>
      <w:r>
        <w:t xml:space="preserve">(в ред. </w:t>
      </w:r>
      <w:hyperlink r:id="rId4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3. План закупки инновационной продукции, высокотехнологичной продукции, лекарственных средств утверждается и размещается Заказчиком в Единой информационной системе на период от пяти до семи лет.</w:t>
      </w:r>
    </w:p>
    <w:p w:rsidR="000B7215" w:rsidRDefault="000B7215">
      <w:pPr>
        <w:pStyle w:val="ConsPlusNormal"/>
        <w:spacing w:before="220"/>
        <w:ind w:firstLine="540"/>
        <w:jc w:val="both"/>
      </w:pPr>
      <w:r>
        <w:t xml:space="preserve">4.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r:id="rId41">
        <w:r>
          <w:rPr>
            <w:color w:val="0000FF"/>
          </w:rPr>
          <w:t>частью 2 статьи 4</w:t>
        </w:r>
      </w:hyperlink>
      <w:r>
        <w:t xml:space="preserve"> Федерального закона N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Федеральным </w:t>
      </w:r>
      <w:hyperlink r:id="rId42">
        <w:r>
          <w:rPr>
            <w:color w:val="0000FF"/>
          </w:rPr>
          <w:t>законом</w:t>
        </w:r>
      </w:hyperlink>
      <w:r>
        <w:t xml:space="preserve"> N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0B7215" w:rsidRDefault="000B7215">
      <w:pPr>
        <w:pStyle w:val="ConsPlusNormal"/>
        <w:spacing w:before="220"/>
        <w:ind w:firstLine="540"/>
        <w:jc w:val="both"/>
      </w:pPr>
      <w:r>
        <w:t>5. При необходимости до размещения в Единой информационной системе извещения и документации о закупке Заказчик вправе опубликовать на официальном сайте Заказчика в информационно-коммуникационной сети "Интернет" анонс предстоящей процедуры закупки (далее - анонс) в целях:</w:t>
      </w:r>
    </w:p>
    <w:p w:rsidR="000B7215" w:rsidRDefault="000B7215">
      <w:pPr>
        <w:pStyle w:val="ConsPlusNormal"/>
        <w:jc w:val="both"/>
      </w:pPr>
      <w:r>
        <w:t xml:space="preserve">(в ред. </w:t>
      </w:r>
      <w:hyperlink r:id="rId43">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повышения осведомленности рынка о предстоящей процедуре закупки;</w:t>
      </w:r>
    </w:p>
    <w:p w:rsidR="000B7215" w:rsidRDefault="000B7215">
      <w:pPr>
        <w:pStyle w:val="ConsPlusNormal"/>
        <w:spacing w:before="220"/>
        <w:ind w:firstLine="540"/>
        <w:jc w:val="both"/>
      </w:pPr>
      <w:r>
        <w:t>заблаговременного предупреждения потенциальных поставщиков (подрядчиков, исполнителей) о планируемой процедуре закупки, а также об условиях и требованиях, которые могут быть установлены в документации о предстоящей закупке;</w:t>
      </w:r>
    </w:p>
    <w:p w:rsidR="000B7215" w:rsidRDefault="000B7215">
      <w:pPr>
        <w:pStyle w:val="ConsPlusNormal"/>
        <w:spacing w:before="220"/>
        <w:ind w:firstLine="540"/>
        <w:jc w:val="both"/>
      </w:pPr>
      <w:r>
        <w:t>проведения анализа и изучения возможностей рынка по удовлетворению потребности Заказчика через получение обратной связи от потенциальных поставщиков (подрядчиков, исполнителей) относительно параметров предстоящей закупки, включая получение информации об аналогах товаров и имеющихся на рынке инновационных технологиях;</w:t>
      </w:r>
    </w:p>
    <w:p w:rsidR="000B7215" w:rsidRDefault="000B7215">
      <w:pPr>
        <w:pStyle w:val="ConsPlusNormal"/>
        <w:spacing w:before="220"/>
        <w:ind w:firstLine="540"/>
        <w:jc w:val="both"/>
      </w:pPr>
      <w:r>
        <w:t>повышения качества подготовки Заказчиком извещения и документации о закупке;</w:t>
      </w:r>
    </w:p>
    <w:p w:rsidR="000B7215" w:rsidRDefault="000B7215">
      <w:pPr>
        <w:pStyle w:val="ConsPlusNormal"/>
        <w:spacing w:before="220"/>
        <w:ind w:firstLine="540"/>
        <w:jc w:val="both"/>
      </w:pPr>
      <w:r>
        <w:t>в иных целях, не противоречащих законодательству Российской Федерации и Положению о закупке (при необходимости).</w:t>
      </w:r>
    </w:p>
    <w:p w:rsidR="000B7215" w:rsidRDefault="000B7215">
      <w:pPr>
        <w:pStyle w:val="ConsPlusNormal"/>
        <w:jc w:val="both"/>
      </w:pPr>
      <w:r>
        <w:t xml:space="preserve">(п. 5 в ред. </w:t>
      </w:r>
      <w:hyperlink r:id="rId4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6. Содержание анонса определяется Заказчиком. Анонс не является официальным документом, объявляющим о начале закупки. Отказ от проведения ранее анонсированных </w:t>
      </w:r>
      <w:r>
        <w:lastRenderedPageBreak/>
        <w:t>процедур закупок не может быть основанием для претензий со стороны потенциальных поставщиков (подрядчиков, исполнителей). Информация, представленная потенциальными поставщиками (подрядчиками, исполнителями) в ответ на размещение анонса, не должна рассматриваться в качестве предложений для заключения договора.</w:t>
      </w:r>
    </w:p>
    <w:p w:rsidR="000B7215" w:rsidRDefault="000B7215">
      <w:pPr>
        <w:pStyle w:val="ConsPlusNormal"/>
        <w:jc w:val="both"/>
      </w:pPr>
    </w:p>
    <w:p w:rsidR="000B7215" w:rsidRDefault="000B7215">
      <w:pPr>
        <w:pStyle w:val="ConsPlusNormal"/>
        <w:jc w:val="center"/>
        <w:outlineLvl w:val="2"/>
      </w:pPr>
      <w:r>
        <w:t>Раздел 2. Комиссия по осуществлению закупок</w:t>
      </w:r>
    </w:p>
    <w:p w:rsidR="000B7215" w:rsidRDefault="000B7215">
      <w:pPr>
        <w:pStyle w:val="ConsPlusNormal"/>
        <w:jc w:val="both"/>
      </w:pPr>
    </w:p>
    <w:p w:rsidR="000B7215" w:rsidRDefault="000B7215">
      <w:pPr>
        <w:pStyle w:val="ConsPlusNormal"/>
        <w:ind w:firstLine="540"/>
        <w:jc w:val="both"/>
      </w:pPr>
      <w:r>
        <w:t>1. До размещения в Единой информационной системе извещения о закупке Заказчик создает комиссию по осуществлению закупки (далее - комиссия), определяет порядок ее работы, персональный состав и назначает председателя комиссии. Создание комиссии не требуется при осуществлении закупки у единственного поставщика (подрядчика, исполнителя).</w:t>
      </w:r>
    </w:p>
    <w:p w:rsidR="000B7215" w:rsidRDefault="000B7215">
      <w:pPr>
        <w:pStyle w:val="ConsPlusNormal"/>
        <w:jc w:val="both"/>
      </w:pPr>
      <w:r>
        <w:t xml:space="preserve">(в ред. </w:t>
      </w:r>
      <w:hyperlink r:id="rId4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 Конкретные цели и задачи формирования комиссии, права, обязанности и ответственность членов комиссии, регламент работы комиссии и иные вопросы деятельности комиссии определяются Заказчиком в локальном акте.</w:t>
      </w:r>
    </w:p>
    <w:p w:rsidR="000B7215" w:rsidRDefault="000B7215">
      <w:pPr>
        <w:pStyle w:val="ConsPlusNormal"/>
        <w:spacing w:before="220"/>
        <w:ind w:firstLine="540"/>
        <w:jc w:val="both"/>
      </w:pPr>
      <w:r>
        <w:t>3. Число членов комиссии должно быть не менее чем три человека. Общее количество членов комиссии не может быть четным. При этом в состав комиссии могут входить как сотрудники Заказчика, так и привлекаемые на договорной основе сторонние лица (эксперты).</w:t>
      </w:r>
    </w:p>
    <w:p w:rsidR="000B7215" w:rsidRDefault="000B7215">
      <w:pPr>
        <w:pStyle w:val="ConsPlusNormal"/>
        <w:jc w:val="both"/>
      </w:pPr>
      <w:r>
        <w:t xml:space="preserve">(в ред. </w:t>
      </w:r>
      <w:hyperlink r:id="rId4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4. 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47">
        <w:r>
          <w:rPr>
            <w:color w:val="0000FF"/>
          </w:rPr>
          <w:t>законом</w:t>
        </w:r>
      </w:hyperlink>
      <w:r>
        <w:t xml:space="preserve"> от 25 декабря 2008 г. N 273-ФЗ "О противодействии коррупции".</w:t>
      </w:r>
    </w:p>
    <w:p w:rsidR="000B7215" w:rsidRDefault="000B7215">
      <w:pPr>
        <w:pStyle w:val="ConsPlusNormal"/>
        <w:jc w:val="both"/>
      </w:pPr>
      <w:r>
        <w:t xml:space="preserve">(п. 4 в ред. </w:t>
      </w:r>
      <w:hyperlink r:id="rId4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bookmarkStart w:id="2" w:name="P136"/>
      <w:bookmarkEnd w:id="2"/>
      <w:r>
        <w:t>4.1. Членами комиссии не могут быть:</w:t>
      </w:r>
    </w:p>
    <w:p w:rsidR="000B7215" w:rsidRDefault="000B7215">
      <w:pPr>
        <w:pStyle w:val="ConsPlusNormal"/>
        <w:spacing w:before="220"/>
        <w:ind w:firstLine="540"/>
        <w:jc w:val="both"/>
      </w:pPr>
      <w: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
    <w:p w:rsidR="000B7215" w:rsidRDefault="000B7215">
      <w:pPr>
        <w:pStyle w:val="ConsPlusNormal"/>
        <w:spacing w:before="220"/>
        <w:ind w:firstLine="540"/>
        <w:jc w:val="both"/>
      </w:pPr>
      <w: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0B7215" w:rsidRDefault="000B7215">
      <w:pPr>
        <w:pStyle w:val="ConsPlusNormal"/>
        <w:spacing w:before="220"/>
        <w:ind w:firstLine="540"/>
        <w:jc w:val="both"/>
      </w:pPr>
      <w:r>
        <w:t>3) иные физические лица в случаях, определенных Положением о закупке.</w:t>
      </w:r>
    </w:p>
    <w:p w:rsidR="000B7215" w:rsidRDefault="000B7215">
      <w:pPr>
        <w:pStyle w:val="ConsPlusNormal"/>
        <w:jc w:val="both"/>
      </w:pPr>
      <w:r>
        <w:t xml:space="preserve">(п. 4.1 введен </w:t>
      </w:r>
      <w:hyperlink r:id="rId49">
        <w:r>
          <w:rPr>
            <w:color w:val="0000FF"/>
          </w:rPr>
          <w:t>Приказом</w:t>
        </w:r>
      </w:hyperlink>
      <w:r>
        <w:t xml:space="preserve"> Минобрнауки России от 09.09.2022 N 877)</w:t>
      </w:r>
    </w:p>
    <w:p w:rsidR="000B7215" w:rsidRDefault="000B7215">
      <w:pPr>
        <w:pStyle w:val="ConsPlusNormal"/>
        <w:spacing w:before="220"/>
        <w:ind w:firstLine="540"/>
        <w:jc w:val="both"/>
      </w:pPr>
      <w:r>
        <w:t xml:space="preserve">4.2. Член комиссии по осуществлению закупок обязан незамедлительно сообщить Заказчику, принявшему решение о создании комиссии, о возникновении обстоятельств, предусмотренных </w:t>
      </w:r>
      <w:hyperlink w:anchor="P136">
        <w:r>
          <w:rPr>
            <w:color w:val="0000FF"/>
          </w:rPr>
          <w:t>пунктом 4.1</w:t>
        </w:r>
      </w:hyperlink>
      <w:r>
        <w:t xml:space="preserve"> настоящего раздела. В случае выявления в составе комиссии физических лиц, указанных в </w:t>
      </w:r>
      <w:hyperlink w:anchor="P136">
        <w:r>
          <w:rPr>
            <w:color w:val="0000FF"/>
          </w:rPr>
          <w:t>пункте 4.1</w:t>
        </w:r>
      </w:hyperlink>
      <w:r>
        <w:t xml:space="preserve"> настоящего раздела,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w:anchor="P136">
        <w:r>
          <w:rPr>
            <w:color w:val="0000FF"/>
          </w:rPr>
          <w:t>пункта 4.1</w:t>
        </w:r>
      </w:hyperlink>
      <w:r>
        <w:t xml:space="preserve"> настоящего раздела.</w:t>
      </w:r>
    </w:p>
    <w:p w:rsidR="000B7215" w:rsidRDefault="000B7215">
      <w:pPr>
        <w:pStyle w:val="ConsPlusNormal"/>
        <w:jc w:val="both"/>
      </w:pPr>
      <w:r>
        <w:t xml:space="preserve">(п. 4.2 введен </w:t>
      </w:r>
      <w:hyperlink r:id="rId50">
        <w:r>
          <w:rPr>
            <w:color w:val="0000FF"/>
          </w:rPr>
          <w:t>Приказом</w:t>
        </w:r>
      </w:hyperlink>
      <w:r>
        <w:t xml:space="preserve"> Минобрнауки России от 09.09.2022 N 877)</w:t>
      </w:r>
    </w:p>
    <w:p w:rsidR="000B7215" w:rsidRDefault="000B7215">
      <w:pPr>
        <w:pStyle w:val="ConsPlusNormal"/>
        <w:spacing w:before="220"/>
        <w:ind w:firstLine="540"/>
        <w:jc w:val="both"/>
      </w:pPr>
      <w:r>
        <w:t xml:space="preserve">5. Основной функцией комиссии является принятие решений при проведении закупки. При этом заседание комиссии считается правомочным, если на нем присутствует не менее чем пятьдесят процентов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решающим. Решения комиссии оформляются протоколами, которые подписываются всеми членами комиссии, </w:t>
      </w:r>
      <w:r>
        <w:lastRenderedPageBreak/>
        <w:t>принимающими участие в заседаниях, в день принятия соответствующего решения.</w:t>
      </w:r>
    </w:p>
    <w:p w:rsidR="000B7215" w:rsidRDefault="000B7215">
      <w:pPr>
        <w:pStyle w:val="ConsPlusNormal"/>
        <w:jc w:val="both"/>
      </w:pPr>
    </w:p>
    <w:p w:rsidR="000B7215" w:rsidRDefault="000B7215">
      <w:pPr>
        <w:pStyle w:val="ConsPlusNormal"/>
        <w:jc w:val="center"/>
        <w:outlineLvl w:val="2"/>
      </w:pPr>
      <w:bookmarkStart w:id="3" w:name="P145"/>
      <w:bookmarkEnd w:id="3"/>
      <w:r>
        <w:t>Раздел 3. Порядок формирования цены договора</w:t>
      </w:r>
    </w:p>
    <w:p w:rsidR="000B7215" w:rsidRDefault="000B7215">
      <w:pPr>
        <w:pStyle w:val="ConsPlusNormal"/>
        <w:jc w:val="both"/>
      </w:pPr>
    </w:p>
    <w:p w:rsidR="000B7215" w:rsidRDefault="000B7215">
      <w:pPr>
        <w:pStyle w:val="ConsPlusNormal"/>
        <w:ind w:firstLine="540"/>
        <w:jc w:val="both"/>
      </w:pPr>
      <w:r>
        <w:t>1. При осуществлении закупок определение и обоснование начальной (максимальной) цены договора, цены договора, заключаемого с единственным поставщиком (исполнителем, подрядчиком) (далее - НМЦД), включая определение формулы цены и максимального значения цены договора, определение и обоснование цены единицы товара, работы, услуги, определение максимального значения цены договора производится Заказчиком в соответствии с настоящим Положением о закупке.</w:t>
      </w:r>
    </w:p>
    <w:p w:rsidR="000B7215" w:rsidRDefault="000B7215">
      <w:pPr>
        <w:pStyle w:val="ConsPlusNormal"/>
        <w:jc w:val="both"/>
      </w:pPr>
      <w:r>
        <w:t xml:space="preserve">(п. 1 в ред. </w:t>
      </w:r>
      <w:hyperlink r:id="rId51">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 Определение и обоснование НМЦД осуществляется Заказчиком путем определения и обоснования начальной (максимальной) цены единицы каждого товара, работы, услуги, являющихся предметом закупки, в случае если предмет (объем) закупки состоит из нескольких видов товаров, работ, услуг.</w:t>
      </w:r>
    </w:p>
    <w:p w:rsidR="000B7215" w:rsidRDefault="000B7215">
      <w:pPr>
        <w:pStyle w:val="ConsPlusNormal"/>
        <w:spacing w:before="220"/>
        <w:ind w:firstLine="540"/>
        <w:jc w:val="both"/>
      </w:pPr>
      <w:r>
        <w:t>3. НМЦД должна включать в себя информацию о расходах (расходы) на перевозку, страхование, уплату таможенных пошлин, налогов и других обязательных платежей.</w:t>
      </w:r>
    </w:p>
    <w:p w:rsidR="000B7215" w:rsidRDefault="000B7215">
      <w:pPr>
        <w:pStyle w:val="ConsPlusNormal"/>
        <w:spacing w:before="220"/>
        <w:ind w:firstLine="540"/>
        <w:jc w:val="both"/>
      </w:pPr>
      <w:r>
        <w:t>4. Определение и обоснование НМЦД осуществляется Заказчиком до размещения соответствующего извещения о закупке в Единой информационной системе, а при заключении договора с единственным поставщиком (исполнителем, подрядчиком) - до даты заключения соответствующего договора.</w:t>
      </w:r>
    </w:p>
    <w:p w:rsidR="000B7215" w:rsidRDefault="000B7215">
      <w:pPr>
        <w:pStyle w:val="ConsPlusNormal"/>
        <w:jc w:val="both"/>
      </w:pPr>
      <w:r>
        <w:t xml:space="preserve">(в ред. </w:t>
      </w:r>
      <w:hyperlink r:id="rId5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5. В случае если в рамках одной закупки предполагается закупка технологически и функционально связанных товаров, работ, услуг, то НМЦД может быть рассчитана на основании информации о цене всего объекта закупки либо как сумма цен всех включенных в объект закупки товаров, работ, услуг. При этом Заказчик обязан подробно описать в спецификации объем, этапы и технические (функциональные) характеристики предмета закупки (входящих в объем закупки соответствующих товаров, работ, услуг).</w:t>
      </w:r>
    </w:p>
    <w:p w:rsidR="000B7215" w:rsidRDefault="000B7215">
      <w:pPr>
        <w:pStyle w:val="ConsPlusNormal"/>
        <w:spacing w:before="220"/>
        <w:ind w:firstLine="540"/>
        <w:jc w:val="both"/>
      </w:pPr>
      <w:bookmarkStart w:id="4" w:name="P154"/>
      <w:bookmarkEnd w:id="4"/>
      <w:r>
        <w:t>6. НМЦД определяется и обосновывается Заказчиком посредством применения следующего метода или нескольких следующих методов:</w:t>
      </w:r>
    </w:p>
    <w:p w:rsidR="000B7215" w:rsidRDefault="000B7215">
      <w:pPr>
        <w:pStyle w:val="ConsPlusNormal"/>
        <w:spacing w:before="220"/>
        <w:ind w:firstLine="540"/>
        <w:jc w:val="both"/>
      </w:pPr>
      <w:r>
        <w:t>1) метод сопоставимых рыночных цен (анализа рынка);</w:t>
      </w:r>
    </w:p>
    <w:p w:rsidR="000B7215" w:rsidRDefault="000B7215">
      <w:pPr>
        <w:pStyle w:val="ConsPlusNormal"/>
        <w:spacing w:before="220"/>
        <w:ind w:firstLine="540"/>
        <w:jc w:val="both"/>
      </w:pPr>
      <w:r>
        <w:t>2) нормативный метод;</w:t>
      </w:r>
    </w:p>
    <w:p w:rsidR="000B7215" w:rsidRDefault="000B7215">
      <w:pPr>
        <w:pStyle w:val="ConsPlusNormal"/>
        <w:spacing w:before="220"/>
        <w:ind w:firstLine="540"/>
        <w:jc w:val="both"/>
      </w:pPr>
      <w:r>
        <w:t>3) тарифный метод;</w:t>
      </w:r>
    </w:p>
    <w:p w:rsidR="000B7215" w:rsidRDefault="000B7215">
      <w:pPr>
        <w:pStyle w:val="ConsPlusNormal"/>
        <w:spacing w:before="220"/>
        <w:ind w:firstLine="540"/>
        <w:jc w:val="both"/>
      </w:pPr>
      <w:r>
        <w:t>4) проектно-сметный метод;</w:t>
      </w:r>
    </w:p>
    <w:p w:rsidR="000B7215" w:rsidRDefault="000B7215">
      <w:pPr>
        <w:pStyle w:val="ConsPlusNormal"/>
        <w:spacing w:before="220"/>
        <w:ind w:firstLine="540"/>
        <w:jc w:val="both"/>
      </w:pPr>
      <w:r>
        <w:t>5) затратный метод.</w:t>
      </w:r>
    </w:p>
    <w:p w:rsidR="000B7215" w:rsidRDefault="000B7215">
      <w:pPr>
        <w:pStyle w:val="ConsPlusNormal"/>
        <w:spacing w:before="220"/>
        <w:ind w:firstLine="540"/>
        <w:jc w:val="both"/>
      </w:pPr>
      <w:r>
        <w:t>6.1. Метод сопоставимых рыночных цен (анализа рынка) заключается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0B7215" w:rsidRDefault="000B7215">
      <w:pPr>
        <w:pStyle w:val="ConsPlusNormal"/>
        <w:spacing w:before="220"/>
        <w:ind w:firstLine="540"/>
        <w:jc w:val="both"/>
      </w:pPr>
      <w: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0B7215" w:rsidRDefault="000B7215">
      <w:pPr>
        <w:pStyle w:val="ConsPlusNormal"/>
        <w:spacing w:before="220"/>
        <w:ind w:firstLine="540"/>
        <w:jc w:val="both"/>
      </w:pPr>
      <w:r>
        <w:t xml:space="preserve">Коммерческие и (или) финансовые условия поставок товаров, выполнения работ, оказания </w:t>
      </w:r>
      <w:r>
        <w:lastRenderedPageBreak/>
        <w:t>услуг признаются сопоставимыми, если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w:t>
      </w:r>
    </w:p>
    <w:p w:rsidR="000B7215" w:rsidRDefault="000B7215">
      <w:pPr>
        <w:pStyle w:val="ConsPlusNormal"/>
        <w:spacing w:before="220"/>
        <w:ind w:firstLine="540"/>
        <w:jc w:val="both"/>
      </w:pPr>
      <w: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B7215" w:rsidRDefault="000B7215">
      <w:pPr>
        <w:pStyle w:val="ConsPlusNormal"/>
        <w:spacing w:before="220"/>
        <w:ind w:firstLine="540"/>
        <w:jc w:val="both"/>
      </w:pPr>
      <w: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(исполнителей, подрядчиков), обладающих опытом поставок соответствующих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0B7215" w:rsidRDefault="000B7215">
      <w:pPr>
        <w:pStyle w:val="ConsPlusNormal"/>
        <w:spacing w:before="220"/>
        <w:ind w:firstLine="540"/>
        <w:jc w:val="both"/>
      </w:pPr>
      <w:r>
        <w:t>К общедоступной информации о ценах товаров, работ, услуг относятся:</w:t>
      </w:r>
    </w:p>
    <w:p w:rsidR="000B7215" w:rsidRDefault="000B7215">
      <w:pPr>
        <w:pStyle w:val="ConsPlusNormal"/>
        <w:spacing w:before="220"/>
        <w:ind w:firstLine="540"/>
        <w:jc w:val="both"/>
      </w:pPr>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0B7215" w:rsidRDefault="000B7215">
      <w:pPr>
        <w:pStyle w:val="ConsPlusNormal"/>
        <w:spacing w:before="220"/>
        <w:ind w:firstLine="540"/>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0B7215" w:rsidRDefault="000B7215">
      <w:pPr>
        <w:pStyle w:val="ConsPlusNormal"/>
        <w:spacing w:before="220"/>
        <w:ind w:firstLine="540"/>
        <w:jc w:val="both"/>
      </w:pPr>
      <w:r>
        <w:t>3) информация о котировках на российских биржах;</w:t>
      </w:r>
    </w:p>
    <w:p w:rsidR="000B7215" w:rsidRDefault="000B7215">
      <w:pPr>
        <w:pStyle w:val="ConsPlusNormal"/>
        <w:jc w:val="both"/>
      </w:pPr>
      <w:r>
        <w:t xml:space="preserve">(в ред. </w:t>
      </w:r>
      <w:hyperlink r:id="rId5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4) информация о котировках на электронных площадках;</w:t>
      </w:r>
    </w:p>
    <w:p w:rsidR="000B7215" w:rsidRDefault="000B7215">
      <w:pPr>
        <w:pStyle w:val="ConsPlusNormal"/>
        <w:spacing w:before="220"/>
        <w:ind w:firstLine="540"/>
        <w:jc w:val="both"/>
      </w:pPr>
      <w:r>
        <w:t>5) данные государственной статистической отчетности о ценах товаров, работ, услуг;</w:t>
      </w:r>
    </w:p>
    <w:p w:rsidR="000B7215" w:rsidRDefault="000B7215">
      <w:pPr>
        <w:pStyle w:val="ConsPlusNormal"/>
        <w:spacing w:before="220"/>
        <w:ind w:firstLine="540"/>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0B7215" w:rsidRDefault="000B7215">
      <w:pPr>
        <w:pStyle w:val="ConsPlusNormal"/>
        <w:spacing w:before="220"/>
        <w:ind w:firstLine="540"/>
        <w:jc w:val="both"/>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0B7215" w:rsidRDefault="000B7215">
      <w:pPr>
        <w:pStyle w:val="ConsPlusNormal"/>
        <w:spacing w:before="220"/>
        <w:ind w:firstLine="540"/>
        <w:jc w:val="both"/>
      </w:pPr>
      <w: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w:t>
      </w:r>
    </w:p>
    <w:p w:rsidR="000B7215" w:rsidRDefault="000B7215">
      <w:pPr>
        <w:pStyle w:val="ConsPlusNormal"/>
        <w:jc w:val="both"/>
      </w:pPr>
      <w:r>
        <w:t xml:space="preserve">(в ред. </w:t>
      </w:r>
      <w:hyperlink r:id="rId5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9) иные источники информации.</w:t>
      </w:r>
    </w:p>
    <w:p w:rsidR="000B7215" w:rsidRDefault="000B7215">
      <w:pPr>
        <w:pStyle w:val="ConsPlusNormal"/>
        <w:spacing w:before="220"/>
        <w:ind w:firstLine="540"/>
        <w:jc w:val="both"/>
      </w:pPr>
      <w:r>
        <w:t>Если Правительством Российской Федерации для отдельных видов, групп товаров, работ, услуг установлен исчерпывающий перечень источников информации, которые могут быть использованы для целей определения НМЦД, применяется указанный исчерпывающий перечень.</w:t>
      </w:r>
    </w:p>
    <w:p w:rsidR="000B7215" w:rsidRDefault="000B7215">
      <w:pPr>
        <w:pStyle w:val="ConsPlusNormal"/>
        <w:spacing w:before="220"/>
        <w:ind w:firstLine="540"/>
        <w:jc w:val="both"/>
      </w:pPr>
      <w:r>
        <w:lastRenderedPageBreak/>
        <w:t>НМЦД методом сопоставимых рыночных цен (анализа рынка) определяется по формуле:</w:t>
      </w:r>
    </w:p>
    <w:p w:rsidR="000B7215" w:rsidRDefault="000B7215">
      <w:pPr>
        <w:pStyle w:val="ConsPlusNormal"/>
        <w:jc w:val="both"/>
      </w:pPr>
    </w:p>
    <w:p w:rsidR="000B7215" w:rsidRDefault="000B7215">
      <w:pPr>
        <w:pStyle w:val="ConsPlusNormal"/>
        <w:jc w:val="center"/>
      </w:pPr>
      <w:r>
        <w:rPr>
          <w:noProof/>
          <w:position w:val="-26"/>
        </w:rPr>
        <w:drawing>
          <wp:inline distT="0" distB="0" distL="0" distR="0">
            <wp:extent cx="1357630" cy="4775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57630" cy="477520"/>
                    </a:xfrm>
                    <a:prstGeom prst="rect">
                      <a:avLst/>
                    </a:prstGeom>
                    <a:noFill/>
                    <a:ln>
                      <a:noFill/>
                    </a:ln>
                  </pic:spPr>
                </pic:pic>
              </a:graphicData>
            </a:graphic>
          </wp:inline>
        </w:drawing>
      </w:r>
      <w:r>
        <w:t>,</w:t>
      </w:r>
    </w:p>
    <w:p w:rsidR="000B7215" w:rsidRDefault="000B7215">
      <w:pPr>
        <w:pStyle w:val="ConsPlusNormal"/>
        <w:jc w:val="both"/>
      </w:pPr>
    </w:p>
    <w:p w:rsidR="000B7215" w:rsidRDefault="000B7215">
      <w:pPr>
        <w:pStyle w:val="ConsPlusNormal"/>
        <w:ind w:firstLine="540"/>
        <w:jc w:val="both"/>
      </w:pPr>
      <w:r>
        <w:t>где:</w:t>
      </w:r>
    </w:p>
    <w:p w:rsidR="000B7215" w:rsidRDefault="000B7215">
      <w:pPr>
        <w:pStyle w:val="ConsPlusNormal"/>
        <w:spacing w:before="220"/>
        <w:ind w:firstLine="540"/>
        <w:jc w:val="both"/>
      </w:pPr>
      <w:r>
        <w:t>v - количество (объем) закупаемого товара (работы, услуги);</w:t>
      </w:r>
    </w:p>
    <w:p w:rsidR="000B7215" w:rsidRDefault="000B7215">
      <w:pPr>
        <w:pStyle w:val="ConsPlusNormal"/>
        <w:spacing w:before="220"/>
        <w:ind w:firstLine="540"/>
        <w:jc w:val="both"/>
      </w:pPr>
      <w:r>
        <w:t>n - количество источников ценовой информации, используемых в расчете;</w:t>
      </w:r>
    </w:p>
    <w:p w:rsidR="000B7215" w:rsidRDefault="000B7215">
      <w:pPr>
        <w:pStyle w:val="ConsPlusNormal"/>
        <w:spacing w:before="220"/>
        <w:ind w:firstLine="540"/>
        <w:jc w:val="both"/>
      </w:pPr>
      <w:r>
        <w:t>i - номер источника ценовой информации;</w:t>
      </w:r>
    </w:p>
    <w:p w:rsidR="000B7215" w:rsidRDefault="000B7215">
      <w:pPr>
        <w:pStyle w:val="ConsPlusNormal"/>
        <w:spacing w:before="220"/>
        <w:ind w:firstLine="540"/>
        <w:jc w:val="both"/>
      </w:pPr>
      <w:r>
        <w:t>Ц</w:t>
      </w:r>
      <w:r>
        <w:rPr>
          <w:vertAlign w:val="subscript"/>
        </w:rPr>
        <w:t>i</w:t>
      </w:r>
      <w: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B7215" w:rsidRDefault="000B7215">
      <w:pPr>
        <w:pStyle w:val="ConsPlusNormal"/>
        <w:spacing w:before="220"/>
        <w:ind w:firstLine="540"/>
        <w:jc w:val="both"/>
      </w:pPr>
      <w:r>
        <w:t>При расчете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0B7215" w:rsidRDefault="000B7215">
      <w:pPr>
        <w:pStyle w:val="ConsPlusNormal"/>
        <w:spacing w:before="220"/>
        <w:ind w:firstLine="540"/>
        <w:jc w:val="both"/>
      </w:pPr>
      <w:r>
        <w:t>НМЦД, указываемая Заказчиком в извещении об осуществлении закупки и (или) документации о конкурентной закупке, не должна превышать НМЦД, рассчитанную по указанной в настоящем пункте формуле.</w:t>
      </w:r>
    </w:p>
    <w:p w:rsidR="000B7215" w:rsidRDefault="000B7215">
      <w:pPr>
        <w:pStyle w:val="ConsPlusNormal"/>
        <w:spacing w:before="220"/>
        <w:ind w:firstLine="540"/>
        <w:jc w:val="both"/>
      </w:pPr>
      <w:r>
        <w:t>Цена договора, заключаемого с единственным поставщиком (исполнителем, подрядчиком), должна соответствовать наименьшему ценовому предложению с учетом положений настоящего пункта.</w:t>
      </w:r>
    </w:p>
    <w:p w:rsidR="000B7215" w:rsidRDefault="000B7215">
      <w:pPr>
        <w:pStyle w:val="ConsPlusNormal"/>
        <w:jc w:val="both"/>
      </w:pPr>
      <w:r>
        <w:t xml:space="preserve">(в ред. </w:t>
      </w:r>
      <w:hyperlink r:id="rId5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6.2. Нормативный метод заключается в расчете НМЦД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0B7215" w:rsidRDefault="000B7215">
      <w:pPr>
        <w:pStyle w:val="ConsPlusNormal"/>
        <w:spacing w:before="220"/>
        <w:ind w:firstLine="540"/>
        <w:jc w:val="both"/>
      </w:pPr>
      <w:r>
        <w:t>При определении НМЦД нормативным методом используется информация о предельных ценах товара, работы, услуги, размещенная в Единой информационной системе.</w:t>
      </w:r>
    </w:p>
    <w:p w:rsidR="000B7215" w:rsidRDefault="000B7215">
      <w:pPr>
        <w:pStyle w:val="ConsPlusNormal"/>
        <w:spacing w:before="220"/>
        <w:ind w:firstLine="540"/>
        <w:jc w:val="both"/>
      </w:pPr>
      <w:r>
        <w:t>Определение НМЦД нормативным методом рекомендуется осуществлять по формуле:</w:t>
      </w:r>
    </w:p>
    <w:p w:rsidR="000B7215" w:rsidRDefault="000B7215">
      <w:pPr>
        <w:pStyle w:val="ConsPlusNormal"/>
        <w:jc w:val="both"/>
      </w:pPr>
      <w:r>
        <w:t xml:space="preserve">(в ред. </w:t>
      </w:r>
      <w:hyperlink r:id="rId57">
        <w:r>
          <w:rPr>
            <w:color w:val="0000FF"/>
          </w:rPr>
          <w:t>Приказа</w:t>
        </w:r>
      </w:hyperlink>
      <w:r>
        <w:t xml:space="preserve"> Минобрнауки России от 09.09.2022 N 877)</w:t>
      </w:r>
    </w:p>
    <w:p w:rsidR="000B7215" w:rsidRDefault="000B7215">
      <w:pPr>
        <w:pStyle w:val="ConsPlusNormal"/>
        <w:jc w:val="both"/>
      </w:pPr>
    </w:p>
    <w:p w:rsidR="000B7215" w:rsidRDefault="000B7215">
      <w:pPr>
        <w:pStyle w:val="ConsPlusNormal"/>
        <w:jc w:val="center"/>
      </w:pPr>
      <w:r>
        <w:t>НМЦД</w:t>
      </w:r>
      <w:r>
        <w:rPr>
          <w:vertAlign w:val="superscript"/>
        </w:rPr>
        <w:t>норм</w:t>
      </w:r>
      <w:r>
        <w:t xml:space="preserve"> = vц</w:t>
      </w:r>
      <w:r>
        <w:rPr>
          <w:vertAlign w:val="subscript"/>
        </w:rPr>
        <w:t>пред</w:t>
      </w:r>
      <w:r>
        <w:t>,</w:t>
      </w:r>
    </w:p>
    <w:p w:rsidR="000B7215" w:rsidRDefault="000B7215">
      <w:pPr>
        <w:pStyle w:val="ConsPlusNormal"/>
        <w:jc w:val="both"/>
      </w:pPr>
    </w:p>
    <w:p w:rsidR="000B7215" w:rsidRDefault="000B7215">
      <w:pPr>
        <w:pStyle w:val="ConsPlusNormal"/>
        <w:ind w:firstLine="540"/>
        <w:jc w:val="both"/>
      </w:pPr>
      <w:r>
        <w:t>где:</w:t>
      </w:r>
    </w:p>
    <w:p w:rsidR="000B7215" w:rsidRDefault="000B7215">
      <w:pPr>
        <w:pStyle w:val="ConsPlusNormal"/>
        <w:spacing w:before="220"/>
        <w:ind w:firstLine="540"/>
        <w:jc w:val="both"/>
      </w:pPr>
      <w:r>
        <w:t>НМЦД</w:t>
      </w:r>
      <w:r>
        <w:rPr>
          <w:vertAlign w:val="superscript"/>
        </w:rPr>
        <w:t>норм</w:t>
      </w:r>
      <w:r>
        <w:t xml:space="preserve"> - НМЦД, определяемая нормативным методом;</w:t>
      </w:r>
    </w:p>
    <w:p w:rsidR="000B7215" w:rsidRDefault="000B7215">
      <w:pPr>
        <w:pStyle w:val="ConsPlusNormal"/>
        <w:spacing w:before="220"/>
        <w:ind w:firstLine="540"/>
        <w:jc w:val="both"/>
      </w:pPr>
      <w:r>
        <w:t>v - количество (объем) закупаемого товара (работы, услуги);</w:t>
      </w:r>
    </w:p>
    <w:p w:rsidR="000B7215" w:rsidRDefault="000B7215">
      <w:pPr>
        <w:pStyle w:val="ConsPlusNormal"/>
        <w:spacing w:before="220"/>
        <w:ind w:firstLine="540"/>
        <w:jc w:val="both"/>
      </w:pPr>
      <w:r>
        <w:t>ц</w:t>
      </w:r>
      <w:r>
        <w:rPr>
          <w:vertAlign w:val="subscript"/>
        </w:rPr>
        <w:t>пред</w:t>
      </w:r>
      <w:r>
        <w:t xml:space="preserve"> - предельная цена единицы товара, работы, услуги, установленная в рамках нормирования в сфере закупок.</w:t>
      </w:r>
    </w:p>
    <w:p w:rsidR="000B7215" w:rsidRDefault="000B7215">
      <w:pPr>
        <w:pStyle w:val="ConsPlusNormal"/>
        <w:spacing w:before="220"/>
        <w:ind w:firstLine="540"/>
        <w:jc w:val="both"/>
      </w:pPr>
      <w:r>
        <w:t xml:space="preserve">6.3. Тарифный метод применяется Заказчиком, если в соответствии с законодательством </w:t>
      </w:r>
      <w:r>
        <w:lastRenderedPageBreak/>
        <w:t>Российской Федерации цены закупаемых товаров, работ, услуг подлежат государственному регулированию. В этом случае НМЦД определяется по регулируемым ценам (тарифам) на товары, работы, услуги.</w:t>
      </w:r>
    </w:p>
    <w:p w:rsidR="000B7215" w:rsidRDefault="000B7215">
      <w:pPr>
        <w:pStyle w:val="ConsPlusNormal"/>
        <w:spacing w:before="220"/>
        <w:ind w:firstLine="540"/>
        <w:jc w:val="both"/>
      </w:pPr>
      <w:r>
        <w:t>Определение НМЦД тарифным методом определяется по формуле:</w:t>
      </w:r>
    </w:p>
    <w:p w:rsidR="000B7215" w:rsidRDefault="000B7215">
      <w:pPr>
        <w:pStyle w:val="ConsPlusNormal"/>
        <w:jc w:val="both"/>
      </w:pPr>
    </w:p>
    <w:p w:rsidR="000B7215" w:rsidRDefault="000B7215">
      <w:pPr>
        <w:pStyle w:val="ConsPlusNormal"/>
        <w:jc w:val="center"/>
      </w:pPr>
      <w:r>
        <w:t>НМЦД</w:t>
      </w:r>
      <w:r>
        <w:rPr>
          <w:vertAlign w:val="superscript"/>
        </w:rPr>
        <w:t>тариф</w:t>
      </w:r>
      <w:r>
        <w:t xml:space="preserve"> = vц</w:t>
      </w:r>
      <w:r>
        <w:rPr>
          <w:vertAlign w:val="subscript"/>
        </w:rPr>
        <w:t>тариф</w:t>
      </w:r>
      <w:r>
        <w:t>,</w:t>
      </w:r>
    </w:p>
    <w:p w:rsidR="000B7215" w:rsidRDefault="000B7215">
      <w:pPr>
        <w:pStyle w:val="ConsPlusNormal"/>
        <w:jc w:val="both"/>
      </w:pPr>
    </w:p>
    <w:p w:rsidR="000B7215" w:rsidRDefault="000B7215">
      <w:pPr>
        <w:pStyle w:val="ConsPlusNormal"/>
        <w:ind w:firstLine="540"/>
        <w:jc w:val="both"/>
      </w:pPr>
      <w:r>
        <w:t>где:</w:t>
      </w:r>
    </w:p>
    <w:p w:rsidR="000B7215" w:rsidRDefault="000B7215">
      <w:pPr>
        <w:pStyle w:val="ConsPlusNormal"/>
        <w:spacing w:before="220"/>
        <w:ind w:firstLine="540"/>
        <w:jc w:val="both"/>
      </w:pPr>
      <w:r>
        <w:t>НМЦД</w:t>
      </w:r>
      <w:r>
        <w:rPr>
          <w:vertAlign w:val="superscript"/>
        </w:rPr>
        <w:t>тариф</w:t>
      </w:r>
      <w:r>
        <w:t xml:space="preserve"> - НМЦД, определяемая тарифным методом;</w:t>
      </w:r>
    </w:p>
    <w:p w:rsidR="000B7215" w:rsidRDefault="000B7215">
      <w:pPr>
        <w:pStyle w:val="ConsPlusNormal"/>
        <w:spacing w:before="220"/>
        <w:ind w:firstLine="540"/>
        <w:jc w:val="both"/>
      </w:pPr>
      <w:r>
        <w:t>v - количество (объем) закупаемого товара (работы, услуги);</w:t>
      </w:r>
    </w:p>
    <w:p w:rsidR="000B7215" w:rsidRDefault="000B7215">
      <w:pPr>
        <w:pStyle w:val="ConsPlusNormal"/>
        <w:spacing w:before="220"/>
        <w:ind w:firstLine="540"/>
        <w:jc w:val="both"/>
      </w:pPr>
      <w:r>
        <w:t>ц</w:t>
      </w:r>
      <w:r>
        <w:rPr>
          <w:vertAlign w:val="subscript"/>
        </w:rPr>
        <w:t>тариф</w:t>
      </w:r>
      <w: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0B7215" w:rsidRDefault="000B7215">
      <w:pPr>
        <w:pStyle w:val="ConsPlusNormal"/>
        <w:spacing w:before="220"/>
        <w:ind w:firstLine="540"/>
        <w:jc w:val="both"/>
      </w:pPr>
      <w:r>
        <w:t>6.4. Проектно-сметный метод заключается в определении НМЦД на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0B7215" w:rsidRDefault="000B7215">
      <w:pPr>
        <w:pStyle w:val="ConsPlusNormal"/>
        <w:jc w:val="both"/>
      </w:pPr>
      <w:r>
        <w:t xml:space="preserve">(в ред. </w:t>
      </w:r>
      <w:hyperlink r:id="rId5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Проектно-сметный метод может применяться при определении и обосновании НМЦД, на текущий ремонт зданий, строений, сооружений, помещений.</w:t>
      </w:r>
    </w:p>
    <w:p w:rsidR="000B7215" w:rsidRDefault="000B7215">
      <w:pPr>
        <w:pStyle w:val="ConsPlusNormal"/>
        <w:jc w:val="both"/>
      </w:pPr>
      <w:r>
        <w:t xml:space="preserve">(в ред. </w:t>
      </w:r>
      <w:hyperlink r:id="rId5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6.5. Затратный метод применяется в случае невозможности применения иных методов, предусмотренных Положением о закупке, или в дополнение к иным методам. Данный метод заключается в определении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0B7215" w:rsidRDefault="000B7215">
      <w:pPr>
        <w:pStyle w:val="ConsPlusNormal"/>
        <w:spacing w:before="220"/>
        <w:ind w:firstLine="540"/>
        <w:jc w:val="both"/>
      </w:pPr>
      <w:r>
        <w:t>Информация об обычной прибыли, о прямых и косвенных затратах для определенной сферы деятельности может быть получена Заказчиком исходя из анализа договоров, размещенных в Единой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0B7215" w:rsidRDefault="000B7215">
      <w:pPr>
        <w:pStyle w:val="ConsPlusNormal"/>
        <w:jc w:val="both"/>
      </w:pPr>
      <w:r>
        <w:t xml:space="preserve">(в ред. </w:t>
      </w:r>
      <w:hyperlink r:id="rId6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6.6. В случае невозможности применения для определения НМЦД методов, указанных в настоящем разделе Положения о закупке,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w:t>
      </w:r>
    </w:p>
    <w:p w:rsidR="000B7215" w:rsidRDefault="000B7215">
      <w:pPr>
        <w:pStyle w:val="ConsPlusNormal"/>
        <w:spacing w:before="220"/>
        <w:ind w:firstLine="540"/>
        <w:jc w:val="both"/>
      </w:pPr>
      <w:r>
        <w:t>7. В случае если количество поставляемых товаров, объем подлежащих выполнению работ, оказанию услуг невозможно определить, Заказчик осуществляет обоснование цены единицы товара, работы, услуги в порядке, установленном настоящим разделом Положения о закупке и устанавливает максимальное значение цены договора.</w:t>
      </w:r>
    </w:p>
    <w:p w:rsidR="000B7215" w:rsidRDefault="000B7215">
      <w:pPr>
        <w:pStyle w:val="ConsPlusNormal"/>
        <w:spacing w:before="220"/>
        <w:ind w:firstLine="540"/>
        <w:jc w:val="both"/>
      </w:pPr>
      <w:r>
        <w:t xml:space="preserve">Максимальное значение цены договора определяется исходя из выделенных на закупку </w:t>
      </w:r>
      <w:r>
        <w:lastRenderedPageBreak/>
        <w:t>средств, начальной цены единицы товара, работы, услуги и максимально возможного количества товара, работы, услуги, которые закупает Заказчик по следующей формуле:</w:t>
      </w:r>
    </w:p>
    <w:p w:rsidR="000B7215" w:rsidRDefault="000B7215">
      <w:pPr>
        <w:pStyle w:val="ConsPlusNormal"/>
        <w:jc w:val="both"/>
      </w:pPr>
    </w:p>
    <w:p w:rsidR="000B7215" w:rsidRDefault="000B7215">
      <w:pPr>
        <w:pStyle w:val="ConsPlusNormal"/>
        <w:ind w:firstLine="540"/>
        <w:jc w:val="both"/>
      </w:pPr>
      <w:r>
        <w:t>НМЦД = V x НМЦД</w:t>
      </w:r>
      <w:r>
        <w:rPr>
          <w:vertAlign w:val="subscript"/>
        </w:rPr>
        <w:t>ед</w:t>
      </w:r>
      <w:r>
        <w:t>,</w:t>
      </w:r>
    </w:p>
    <w:p w:rsidR="000B7215" w:rsidRDefault="000B7215">
      <w:pPr>
        <w:pStyle w:val="ConsPlusNormal"/>
        <w:jc w:val="both"/>
      </w:pPr>
    </w:p>
    <w:p w:rsidR="000B7215" w:rsidRDefault="000B7215">
      <w:pPr>
        <w:pStyle w:val="ConsPlusNormal"/>
        <w:ind w:firstLine="540"/>
        <w:jc w:val="both"/>
      </w:pPr>
      <w:r>
        <w:t>где:</w:t>
      </w:r>
    </w:p>
    <w:p w:rsidR="000B7215" w:rsidRDefault="000B7215">
      <w:pPr>
        <w:pStyle w:val="ConsPlusNormal"/>
        <w:spacing w:before="220"/>
        <w:ind w:firstLine="540"/>
        <w:jc w:val="both"/>
      </w:pPr>
      <w:r>
        <w:t>V - максимально возможное количество (объем) товара, работы, услуги, которые закупает Заказчик;</w:t>
      </w:r>
    </w:p>
    <w:p w:rsidR="000B7215" w:rsidRDefault="000B7215">
      <w:pPr>
        <w:pStyle w:val="ConsPlusNormal"/>
        <w:spacing w:before="220"/>
        <w:ind w:firstLine="540"/>
        <w:jc w:val="both"/>
      </w:pPr>
      <w:r>
        <w:t>НМЦД</w:t>
      </w:r>
      <w:r>
        <w:rPr>
          <w:vertAlign w:val="subscript"/>
        </w:rPr>
        <w:t>ед</w:t>
      </w:r>
      <w:r>
        <w:t xml:space="preserve"> - цена единицы товара, работы, услуги на день заключения договора (при осуществлении закупки у единственного поставщика, подрядчика, исполнителя) или на день размещения закупки конкурентным способом.</w:t>
      </w:r>
    </w:p>
    <w:p w:rsidR="000B7215" w:rsidRDefault="000B7215">
      <w:pPr>
        <w:pStyle w:val="ConsPlusNormal"/>
        <w:jc w:val="both"/>
      </w:pPr>
      <w:r>
        <w:t xml:space="preserve">(п. 7 в ред. </w:t>
      </w:r>
      <w:hyperlink r:id="rId61">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8. Обоснование НМЦД оформляется в произвольной форме и должно содержать в том числе:</w:t>
      </w:r>
    </w:p>
    <w:p w:rsidR="000B7215" w:rsidRDefault="000B7215">
      <w:pPr>
        <w:pStyle w:val="ConsPlusNormal"/>
        <w:spacing w:before="220"/>
        <w:ind w:firstLine="540"/>
        <w:jc w:val="both"/>
      </w:pPr>
      <w:r>
        <w:t>- методы формирования начальной (максимальной) цены;</w:t>
      </w:r>
    </w:p>
    <w:p w:rsidR="000B7215" w:rsidRDefault="000B7215">
      <w:pPr>
        <w:pStyle w:val="ConsPlusNormal"/>
        <w:spacing w:before="220"/>
        <w:ind w:firstLine="540"/>
        <w:jc w:val="both"/>
      </w:pPr>
      <w:r>
        <w:t>- реквизиты полученных от поставщиков (исполнителей, подрядчиков) ответов на запросы информации о ценах, если источником информации о ценах на товары (работы, услуги) являются полученные от поставщиков (исполнителей, подрядчиков) сведения о ценах;</w:t>
      </w:r>
    </w:p>
    <w:p w:rsidR="000B7215" w:rsidRDefault="000B7215">
      <w:pPr>
        <w:pStyle w:val="ConsPlusNormal"/>
        <w:spacing w:before="220"/>
        <w:ind w:firstLine="540"/>
        <w:jc w:val="both"/>
      </w:pPr>
      <w:r>
        <w:t>- 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rsidR="000B7215" w:rsidRDefault="000B7215">
      <w:pPr>
        <w:pStyle w:val="ConsPlusNormal"/>
        <w:spacing w:before="220"/>
        <w:ind w:firstLine="540"/>
        <w:jc w:val="both"/>
      </w:pPr>
      <w:r>
        <w:t>- адрес соответствующей страницы в информационно-телекоммуникационной сети "Интернет" (далее - сеть "Интернет"), если источником информации о ценах являются данные из сети "Интернет" ("скриншот" страницы в сети "Интернет" (при необходимости));</w:t>
      </w:r>
    </w:p>
    <w:p w:rsidR="000B7215" w:rsidRDefault="000B7215">
      <w:pPr>
        <w:pStyle w:val="ConsPlusNormal"/>
        <w:spacing w:before="220"/>
        <w:ind w:firstLine="540"/>
        <w:jc w:val="both"/>
      </w:pPr>
      <w:r>
        <w:t>- подробный расчет начальной (максимальной) цены, если Заказчик осуществляет расчет начальной (максимальной) цены договора;</w:t>
      </w:r>
    </w:p>
    <w:p w:rsidR="000B7215" w:rsidRDefault="000B7215">
      <w:pPr>
        <w:pStyle w:val="ConsPlusNormal"/>
        <w:spacing w:before="220"/>
        <w:ind w:firstLine="540"/>
        <w:jc w:val="both"/>
      </w:pPr>
      <w:r>
        <w:t>- иные реквизиты источников информации, на основании которой установлена НМЦД.</w:t>
      </w:r>
    </w:p>
    <w:p w:rsidR="000B7215" w:rsidRDefault="000B7215">
      <w:pPr>
        <w:pStyle w:val="ConsPlusNormal"/>
        <w:jc w:val="both"/>
      </w:pPr>
      <w:r>
        <w:t xml:space="preserve">(в ред. </w:t>
      </w:r>
      <w:hyperlink r:id="rId6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Обоснование НМЦД утверждается руководителем организации Заказчика или уполномоченным лицом, назначенным распорядительным документом и (или) действующим на основании доверенности, выданной руководителем организации Заказчика.</w:t>
      </w:r>
    </w:p>
    <w:p w:rsidR="000B7215" w:rsidRDefault="000B7215">
      <w:pPr>
        <w:pStyle w:val="ConsPlusNormal"/>
        <w:jc w:val="both"/>
      </w:pPr>
      <w:r>
        <w:t xml:space="preserve">(в ред. </w:t>
      </w:r>
      <w:hyperlink r:id="rId6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9. Материалы обоснования НМЦД, в том числе полученные от поставщиков (исполнителей, подрядчиков) ответы, графические изображения снимков экрана ("скриншот" страницы в сети "Интернет") хранятся вместе с документацией о закупке не менее трех лет.</w:t>
      </w:r>
    </w:p>
    <w:p w:rsidR="000B7215" w:rsidRDefault="000B7215">
      <w:pPr>
        <w:pStyle w:val="ConsPlusNormal"/>
        <w:spacing w:before="220"/>
        <w:ind w:firstLine="540"/>
        <w:jc w:val="both"/>
      </w:pPr>
      <w:r>
        <w:t>10. В случае закупки продукции, предоставление которой (включая выполнение работ, оказание услуг)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цена договора устанавливается, исходя из соответствующих цен органа исполнительной власти или подведомственных ему учреждений, предприятий.</w:t>
      </w:r>
    </w:p>
    <w:p w:rsidR="000B7215" w:rsidRDefault="000B7215">
      <w:pPr>
        <w:pStyle w:val="ConsPlusNormal"/>
        <w:spacing w:before="220"/>
        <w:ind w:firstLine="540"/>
        <w:jc w:val="both"/>
      </w:pPr>
      <w:bookmarkStart w:id="5" w:name="P240"/>
      <w:bookmarkEnd w:id="5"/>
      <w:r>
        <w:t xml:space="preserve">11. В случае закупки работ по строительству, реконструкции, капитальному ремонту, сносу объекта капитального строительства, работ по сохранению объектов культурного наследия </w:t>
      </w:r>
      <w:r>
        <w:lastRenderedPageBreak/>
        <w:t>(памятников истории и культуры) народов Российской Федерации, за исключением научно-методического руководства, технического и авторского надзора, НМЦД определяется на основании проектной документации, разработанной и утвержденной в соответствии с законодательством Российской Федерации.</w:t>
      </w:r>
    </w:p>
    <w:p w:rsidR="000B7215" w:rsidRDefault="000B7215">
      <w:pPr>
        <w:pStyle w:val="ConsPlusNormal"/>
        <w:jc w:val="both"/>
      </w:pPr>
      <w:r>
        <w:t xml:space="preserve">(в ред. </w:t>
      </w:r>
      <w:hyperlink r:id="rId6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12. В случае закупки работ по текущему ремонту и капитальному ремонту объектов капитального строительства расчет НМЦД, за исключением случаев, установленных </w:t>
      </w:r>
      <w:hyperlink w:anchor="P240">
        <w:r>
          <w:rPr>
            <w:color w:val="0000FF"/>
          </w:rPr>
          <w:t>пунктом 11</w:t>
        </w:r>
      </w:hyperlink>
      <w:r>
        <w:t xml:space="preserve"> настоящего раздела Положения о закупке, может производиться на основании сметного расчета, выполненного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rsidR="000B7215" w:rsidRDefault="000B7215">
      <w:pPr>
        <w:pStyle w:val="ConsPlusNormal"/>
        <w:jc w:val="both"/>
      </w:pPr>
      <w:r>
        <w:t xml:space="preserve">(в ред. </w:t>
      </w:r>
      <w:hyperlink r:id="rId65">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13. В случае наличия индивидуальных, специальных для Заказчика скидок, понижающих коэффициентов, пониженных предельных цен (тарифов) при выборе поставщика (подрядчика, исполнителя) и определении стоимости продукции должны быть использованы такие специальные пониженные цены (тарифы).</w:t>
      </w:r>
    </w:p>
    <w:p w:rsidR="000B7215" w:rsidRDefault="000B7215">
      <w:pPr>
        <w:pStyle w:val="ConsPlusNormal"/>
        <w:spacing w:before="220"/>
        <w:ind w:firstLine="540"/>
        <w:jc w:val="both"/>
      </w:pPr>
      <w:r>
        <w:t>14. Установленная в извещении и документации о закупке НМЦД не может быть превышена при заключении договора по итогам закупки. Предложение участником закупки в составе заявки предложения о цене договора, превышающего НМЦД, является безусловным основанием для отказа в допуске такому участнику к участию в закупке.</w:t>
      </w:r>
    </w:p>
    <w:p w:rsidR="000B7215" w:rsidRDefault="000B7215">
      <w:pPr>
        <w:pStyle w:val="ConsPlusNormal"/>
        <w:spacing w:before="220"/>
        <w:ind w:firstLine="540"/>
        <w:jc w:val="both"/>
      </w:pPr>
      <w:r>
        <w:t>15. При формировании документации о закупке, порядок оплаты должен включать в том числе порядок оплаты авансового платежа (в случае, если выплата аванса предусмотрена в документации о закупке), установленный с соблюдением требований, определенных нормативными правовыми актами, регулирующими бюджетные правоотношения, и иными нормативными правовыми актами Российской Федерации, для получателей средств соответствующего бюджета бюджетной системы Российской Федерации.</w:t>
      </w:r>
    </w:p>
    <w:p w:rsidR="000B7215" w:rsidRDefault="000B7215">
      <w:pPr>
        <w:pStyle w:val="ConsPlusNormal"/>
        <w:jc w:val="both"/>
      </w:pPr>
      <w:r>
        <w:t xml:space="preserve">(п. 15 введен </w:t>
      </w:r>
      <w:hyperlink r:id="rId66">
        <w:r>
          <w:rPr>
            <w:color w:val="0000FF"/>
          </w:rPr>
          <w:t>Приказом</w:t>
        </w:r>
      </w:hyperlink>
      <w:r>
        <w:t xml:space="preserve"> Минобрнауки России от 09.09.2022 N 877)</w:t>
      </w:r>
    </w:p>
    <w:p w:rsidR="000B7215" w:rsidRDefault="000B7215">
      <w:pPr>
        <w:pStyle w:val="ConsPlusNormal"/>
        <w:jc w:val="both"/>
      </w:pPr>
    </w:p>
    <w:p w:rsidR="000B7215" w:rsidRDefault="000B7215">
      <w:pPr>
        <w:pStyle w:val="ConsPlusNormal"/>
        <w:jc w:val="center"/>
        <w:outlineLvl w:val="2"/>
      </w:pPr>
      <w:r>
        <w:t>Раздел 4. Способы закупки</w:t>
      </w:r>
    </w:p>
    <w:p w:rsidR="000B7215" w:rsidRDefault="000B7215">
      <w:pPr>
        <w:pStyle w:val="ConsPlusNormal"/>
        <w:jc w:val="both"/>
      </w:pPr>
    </w:p>
    <w:p w:rsidR="000B7215" w:rsidRDefault="000B7215">
      <w:pPr>
        <w:pStyle w:val="ConsPlusNormal"/>
        <w:ind w:firstLine="540"/>
        <w:jc w:val="both"/>
      </w:pPr>
      <w:r>
        <w:t>1. Заказчик осуществляет конкурентные и неконкурентные закупки с учетом установленных Положением о закупке способов закупок, условий их применения и порядка осуществления.</w:t>
      </w:r>
    </w:p>
    <w:p w:rsidR="000B7215" w:rsidRDefault="000B7215">
      <w:pPr>
        <w:pStyle w:val="ConsPlusNormal"/>
        <w:spacing w:before="220"/>
        <w:ind w:firstLine="540"/>
        <w:jc w:val="both"/>
      </w:pPr>
      <w:r>
        <w:t>2. Конкурентные закупки осуществляются путем проведения:</w:t>
      </w:r>
    </w:p>
    <w:p w:rsidR="000B7215" w:rsidRDefault="000B7215">
      <w:pPr>
        <w:pStyle w:val="ConsPlusNormal"/>
        <w:spacing w:before="220"/>
        <w:ind w:firstLine="540"/>
        <w:jc w:val="both"/>
      </w:pPr>
      <w:r>
        <w:t>1) конкурса;</w:t>
      </w:r>
    </w:p>
    <w:p w:rsidR="000B7215" w:rsidRDefault="000B7215">
      <w:pPr>
        <w:pStyle w:val="ConsPlusNormal"/>
        <w:spacing w:before="220"/>
        <w:ind w:firstLine="540"/>
        <w:jc w:val="both"/>
      </w:pPr>
      <w:r>
        <w:t>2) аукциона;</w:t>
      </w:r>
    </w:p>
    <w:p w:rsidR="000B7215" w:rsidRDefault="000B7215">
      <w:pPr>
        <w:pStyle w:val="ConsPlusNormal"/>
        <w:spacing w:before="220"/>
        <w:ind w:firstLine="540"/>
        <w:jc w:val="both"/>
      </w:pPr>
      <w:r>
        <w:t>3) запроса котировок;</w:t>
      </w:r>
    </w:p>
    <w:p w:rsidR="000B7215" w:rsidRDefault="000B7215">
      <w:pPr>
        <w:pStyle w:val="ConsPlusNormal"/>
        <w:spacing w:before="220"/>
        <w:ind w:firstLine="540"/>
        <w:jc w:val="both"/>
      </w:pPr>
      <w:r>
        <w:t>4) запроса предложений;</w:t>
      </w:r>
    </w:p>
    <w:p w:rsidR="000B7215" w:rsidRDefault="000B7215">
      <w:pPr>
        <w:pStyle w:val="ConsPlusNormal"/>
        <w:spacing w:before="220"/>
        <w:ind w:firstLine="540"/>
        <w:jc w:val="both"/>
      </w:pPr>
      <w:r>
        <w:t>5) конкурентного отбора.</w:t>
      </w:r>
    </w:p>
    <w:p w:rsidR="000B7215" w:rsidRDefault="000B7215">
      <w:pPr>
        <w:pStyle w:val="ConsPlusNormal"/>
        <w:spacing w:before="220"/>
        <w:ind w:firstLine="540"/>
        <w:jc w:val="both"/>
      </w:pPr>
      <w:bookmarkStart w:id="6" w:name="P258"/>
      <w:bookmarkEnd w:id="6"/>
      <w:r>
        <w:t>3. При проведении конкурентной закупки:</w:t>
      </w:r>
    </w:p>
    <w:p w:rsidR="000B7215" w:rsidRDefault="000B7215">
      <w:pPr>
        <w:pStyle w:val="ConsPlusNormal"/>
        <w:spacing w:before="220"/>
        <w:ind w:firstLine="540"/>
        <w:jc w:val="both"/>
      </w:pPr>
      <w:r>
        <w:t>1) информация о конкурентной закупке сообщается Заказчиком одним из следующих способов:</w:t>
      </w:r>
    </w:p>
    <w:p w:rsidR="000B7215" w:rsidRDefault="000B7215">
      <w:pPr>
        <w:pStyle w:val="ConsPlusNormal"/>
        <w:spacing w:before="220"/>
        <w:ind w:firstLine="540"/>
        <w:jc w:val="both"/>
      </w:pPr>
      <w:r>
        <w:lastRenderedPageBreak/>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0B7215" w:rsidRDefault="000B7215">
      <w:pPr>
        <w:pStyle w:val="ConsPlusNormal"/>
        <w:spacing w:before="220"/>
        <w:ind w:firstLine="540"/>
        <w:jc w:val="both"/>
      </w:pPr>
      <w:r>
        <w:t xml:space="preserve">б) посредством направления приглашений принять участие в закрытой конкурентной закупке в случаях, которые предусмотрены </w:t>
      </w:r>
      <w:hyperlink r:id="rId67">
        <w:r>
          <w:rPr>
            <w:color w:val="0000FF"/>
          </w:rPr>
          <w:t>статьей 3.5</w:t>
        </w:r>
      </w:hyperlink>
      <w:r>
        <w:t xml:space="preserve"> Федерального закона N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0B7215" w:rsidRDefault="000B7215">
      <w:pPr>
        <w:pStyle w:val="ConsPlusNormal"/>
        <w:spacing w:before="220"/>
        <w:ind w:firstLine="540"/>
        <w:jc w:val="both"/>
      </w:pPr>
      <w: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0B7215" w:rsidRDefault="000B7215">
      <w:pPr>
        <w:pStyle w:val="ConsPlusNormal"/>
        <w:spacing w:before="220"/>
        <w:ind w:firstLine="540"/>
        <w:jc w:val="both"/>
      </w:pPr>
      <w:r>
        <w:t xml:space="preserve">3) описание предмета конкурентной закупки осуществляется с соблюдением требований </w:t>
      </w:r>
      <w:hyperlink r:id="rId68">
        <w:r>
          <w:rPr>
            <w:color w:val="0000FF"/>
          </w:rPr>
          <w:t>части 6.1 статьи 3</w:t>
        </w:r>
      </w:hyperlink>
      <w:r>
        <w:t xml:space="preserve"> Федерального закона N 223-ФЗ.</w:t>
      </w:r>
    </w:p>
    <w:p w:rsidR="000B7215" w:rsidRDefault="000B7215">
      <w:pPr>
        <w:pStyle w:val="ConsPlusNormal"/>
        <w:spacing w:before="220"/>
        <w:ind w:firstLine="540"/>
        <w:jc w:val="both"/>
      </w:pPr>
      <w:r>
        <w:t>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 с даты публикации итогового протокола.</w:t>
      </w:r>
    </w:p>
    <w:p w:rsidR="000B7215" w:rsidRDefault="000B7215">
      <w:pPr>
        <w:pStyle w:val="ConsPlusNormal"/>
        <w:jc w:val="both"/>
      </w:pPr>
      <w:r>
        <w:t xml:space="preserve">(в ред. </w:t>
      </w:r>
      <w:hyperlink r:id="rId69">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 xml:space="preserve">4. Неконкурентные закупки (закупки, условия осуществления которых не соответствуют условиям, предусмотренным </w:t>
      </w:r>
      <w:hyperlink w:anchor="P258">
        <w:r>
          <w:rPr>
            <w:color w:val="0000FF"/>
          </w:rPr>
          <w:t>пунктом 3</w:t>
        </w:r>
      </w:hyperlink>
      <w:r>
        <w:t xml:space="preserve"> настоящего раздела Положения о закупке) осуществляются путем проведения:</w:t>
      </w:r>
    </w:p>
    <w:p w:rsidR="000B7215" w:rsidRDefault="000B7215">
      <w:pPr>
        <w:pStyle w:val="ConsPlusNormal"/>
        <w:spacing w:before="220"/>
        <w:ind w:firstLine="540"/>
        <w:jc w:val="both"/>
      </w:pPr>
      <w:r>
        <w:t>1) запроса оферт;</w:t>
      </w:r>
    </w:p>
    <w:p w:rsidR="000B7215" w:rsidRDefault="000B7215">
      <w:pPr>
        <w:pStyle w:val="ConsPlusNormal"/>
        <w:spacing w:before="220"/>
        <w:ind w:firstLine="540"/>
        <w:jc w:val="both"/>
      </w:pPr>
      <w:r>
        <w:t>2) закупки у единственного поставщика (подрядчика, исполнителя);</w:t>
      </w:r>
    </w:p>
    <w:p w:rsidR="000B7215" w:rsidRDefault="000B7215">
      <w:pPr>
        <w:pStyle w:val="ConsPlusNormal"/>
        <w:spacing w:before="220"/>
        <w:ind w:firstLine="540"/>
        <w:jc w:val="both"/>
      </w:pPr>
      <w:r>
        <w:t>3) запроса цен - способ неконкурентной закупки, проводимый исключительно в электронной форме, при котором Заказчик осуществляет отбор участников по ценовому критерию оценки.</w:t>
      </w:r>
    </w:p>
    <w:p w:rsidR="000B7215" w:rsidRDefault="000B7215">
      <w:pPr>
        <w:pStyle w:val="ConsPlusNormal"/>
        <w:spacing w:before="220"/>
        <w:ind w:firstLine="540"/>
        <w:jc w:val="both"/>
      </w:pPr>
      <w:r>
        <w:t>4) отбора предложений - способ неконкурентной закупки, проводимый исключительно в электронной форме, при котором Заказчик осуществляет отбор участников по нескольким критериям оценки.</w:t>
      </w:r>
    </w:p>
    <w:p w:rsidR="000B7215" w:rsidRDefault="000B7215">
      <w:pPr>
        <w:pStyle w:val="ConsPlusNormal"/>
        <w:jc w:val="both"/>
      </w:pPr>
      <w:r>
        <w:t xml:space="preserve">(п. 4 в ред. </w:t>
      </w:r>
      <w:hyperlink r:id="rId7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5. Закупки могут быть открытыми и закрытыми.</w:t>
      </w:r>
    </w:p>
    <w:p w:rsidR="000B7215" w:rsidRDefault="000B7215">
      <w:pPr>
        <w:pStyle w:val="ConsPlusNormal"/>
        <w:spacing w:before="220"/>
        <w:ind w:firstLine="540"/>
        <w:jc w:val="both"/>
      </w:pPr>
      <w:r>
        <w:t xml:space="preserve">6. Закрытая конкурентная закупка (закрытый конкурс, закрытый аукцион, закрытый запрос котировок, закрытый запрос предложений, закрытый конкурентный отбор)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r:id="rId71">
        <w:r>
          <w:rPr>
            <w:color w:val="0000FF"/>
          </w:rPr>
          <w:t>пунктом 2</w:t>
        </w:r>
      </w:hyperlink>
      <w:r>
        <w:t xml:space="preserve"> или </w:t>
      </w:r>
      <w:hyperlink r:id="rId72">
        <w:r>
          <w:rPr>
            <w:color w:val="0000FF"/>
          </w:rPr>
          <w:t>3 части 8 статьи 3.1</w:t>
        </w:r>
      </w:hyperlink>
      <w:r>
        <w:t xml:space="preserve"> Федерального закона N 223-ФЗ, или если закупка проводится в случаях, определенных Правительством Российской Федерации в соответствии с </w:t>
      </w:r>
      <w:hyperlink r:id="rId73">
        <w:r>
          <w:rPr>
            <w:color w:val="0000FF"/>
          </w:rPr>
          <w:t>частью 16 статьи 4</w:t>
        </w:r>
      </w:hyperlink>
      <w:r>
        <w:t xml:space="preserve"> Федерального закона N 223-ФЗ.</w:t>
      </w:r>
    </w:p>
    <w:p w:rsidR="000B7215" w:rsidRDefault="000B7215">
      <w:pPr>
        <w:pStyle w:val="ConsPlusNormal"/>
        <w:jc w:val="both"/>
      </w:pPr>
      <w:r>
        <w:t xml:space="preserve">(в ред. Приказов Минобрнауки России от 09.09.2022 </w:t>
      </w:r>
      <w:hyperlink r:id="rId74">
        <w:r>
          <w:rPr>
            <w:color w:val="0000FF"/>
          </w:rPr>
          <w:t>N 877</w:t>
        </w:r>
      </w:hyperlink>
      <w:r>
        <w:t xml:space="preserve">, от 24.04.2023 </w:t>
      </w:r>
      <w:hyperlink r:id="rId75">
        <w:r>
          <w:rPr>
            <w:color w:val="0000FF"/>
          </w:rPr>
          <w:t>N 447</w:t>
        </w:r>
      </w:hyperlink>
      <w:r>
        <w:t>)</w:t>
      </w:r>
    </w:p>
    <w:p w:rsidR="000B7215" w:rsidRDefault="000B7215">
      <w:pPr>
        <w:pStyle w:val="ConsPlusNormal"/>
        <w:spacing w:before="220"/>
        <w:ind w:firstLine="540"/>
        <w:jc w:val="both"/>
      </w:pPr>
      <w:r>
        <w:lastRenderedPageBreak/>
        <w:t>7. Закупки могут проводится Заказчиком как в электронной форме, так и в бумажной форме.</w:t>
      </w:r>
    </w:p>
    <w:p w:rsidR="000B7215" w:rsidRDefault="000B7215">
      <w:pPr>
        <w:pStyle w:val="ConsPlusNormal"/>
        <w:spacing w:before="220"/>
        <w:ind w:firstLine="540"/>
        <w:jc w:val="both"/>
      </w:pPr>
      <w:r>
        <w:t>8. Не допускается использование бумажной формы при проведении:</w:t>
      </w:r>
    </w:p>
    <w:p w:rsidR="000B7215" w:rsidRDefault="000B7215">
      <w:pPr>
        <w:pStyle w:val="ConsPlusNormal"/>
        <w:spacing w:before="220"/>
        <w:ind w:firstLine="540"/>
        <w:jc w:val="both"/>
      </w:pPr>
      <w:r>
        <w:t xml:space="preserve">1) конкурентных закупок, участниками которых с учетом особенностей, установленных Правительством Российской Федерации на основании </w:t>
      </w:r>
      <w:hyperlink r:id="rId76">
        <w:r>
          <w:rPr>
            <w:color w:val="0000FF"/>
          </w:rPr>
          <w:t>пункта 2 части 8 статьи 3</w:t>
        </w:r>
      </w:hyperlink>
      <w:r>
        <w:t xml:space="preserve"> Федерального закона N 223-ФЗ, могут быть только субъекты малого и среднего предпринимательства;</w:t>
      </w:r>
    </w:p>
    <w:p w:rsidR="000B7215" w:rsidRDefault="000B7215">
      <w:pPr>
        <w:pStyle w:val="ConsPlusNormal"/>
        <w:spacing w:before="220"/>
        <w:ind w:firstLine="540"/>
        <w:jc w:val="both"/>
      </w:pPr>
      <w:r>
        <w:t xml:space="preserve">2) закупок товаров, работ,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w:t>
      </w:r>
      <w:hyperlink r:id="rId77">
        <w:r>
          <w:rPr>
            <w:color w:val="0000FF"/>
          </w:rPr>
          <w:t>части 4 статьи 3</w:t>
        </w:r>
      </w:hyperlink>
      <w:r>
        <w:t xml:space="preserve"> Федерального закона N 223-ФЗ, за исключением случаев, предусмотренных </w:t>
      </w:r>
      <w:hyperlink w:anchor="P282">
        <w:r>
          <w:rPr>
            <w:color w:val="0000FF"/>
          </w:rPr>
          <w:t>пунктом 9</w:t>
        </w:r>
      </w:hyperlink>
      <w:r>
        <w:t xml:space="preserve"> настоящего раздела Положения о закупке;</w:t>
      </w:r>
    </w:p>
    <w:p w:rsidR="000B7215" w:rsidRDefault="000B7215">
      <w:pPr>
        <w:pStyle w:val="ConsPlusNormal"/>
        <w:spacing w:before="220"/>
        <w:ind w:firstLine="540"/>
        <w:jc w:val="both"/>
      </w:pPr>
      <w:r>
        <w:t>3) открытого аукциона;</w:t>
      </w:r>
    </w:p>
    <w:p w:rsidR="000B7215" w:rsidRDefault="000B7215">
      <w:pPr>
        <w:pStyle w:val="ConsPlusNormal"/>
        <w:spacing w:before="220"/>
        <w:ind w:firstLine="540"/>
        <w:jc w:val="both"/>
      </w:pPr>
      <w:r>
        <w:t>4) открытого запроса котировок;</w:t>
      </w:r>
    </w:p>
    <w:p w:rsidR="000B7215" w:rsidRDefault="000B7215">
      <w:pPr>
        <w:pStyle w:val="ConsPlusNormal"/>
        <w:spacing w:before="220"/>
        <w:ind w:firstLine="540"/>
        <w:jc w:val="both"/>
      </w:pPr>
      <w:r>
        <w:t>5) открытого запроса предложений.</w:t>
      </w:r>
    </w:p>
    <w:p w:rsidR="000B7215" w:rsidRDefault="000B7215">
      <w:pPr>
        <w:pStyle w:val="ConsPlusNormal"/>
        <w:spacing w:before="220"/>
        <w:ind w:firstLine="540"/>
        <w:jc w:val="both"/>
      </w:pPr>
      <w:bookmarkStart w:id="7" w:name="P282"/>
      <w:bookmarkEnd w:id="7"/>
      <w:r>
        <w:t xml:space="preserve">9. Закупка товаров, работ и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w:t>
      </w:r>
      <w:hyperlink r:id="rId78">
        <w:r>
          <w:rPr>
            <w:color w:val="0000FF"/>
          </w:rPr>
          <w:t>части 4 статьи 3</w:t>
        </w:r>
      </w:hyperlink>
      <w:r>
        <w:t xml:space="preserve"> Федерального закона N 223-ФЗ, не осуществляется в электронной форме:</w:t>
      </w:r>
    </w:p>
    <w:p w:rsidR="000B7215" w:rsidRDefault="000B7215">
      <w:pPr>
        <w:pStyle w:val="ConsPlusNormal"/>
        <w:jc w:val="both"/>
      </w:pPr>
      <w:r>
        <w:t xml:space="preserve">(в ред. </w:t>
      </w:r>
      <w:hyperlink r:id="rId79">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 xml:space="preserve">если информация о закупке в соответствии с </w:t>
      </w:r>
      <w:hyperlink r:id="rId80">
        <w:r>
          <w:rPr>
            <w:color w:val="0000FF"/>
          </w:rPr>
          <w:t>частью 15 статьи 4</w:t>
        </w:r>
      </w:hyperlink>
      <w:r>
        <w:t xml:space="preserve"> Федерального закона N 223-ФЗ не подлежит размещению в Единой информационной системе;</w:t>
      </w:r>
    </w:p>
    <w:p w:rsidR="000B7215" w:rsidRDefault="000B7215">
      <w:pPr>
        <w:pStyle w:val="ConsPlusNormal"/>
        <w:spacing w:before="220"/>
        <w:ind w:firstLine="540"/>
        <w:jc w:val="both"/>
      </w:pPr>
      <w:r>
        <w:t>если потребность в закупке возникла вследствие произошедшей аварийной ситуации, обстоятельств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0B7215" w:rsidRDefault="000B7215">
      <w:pPr>
        <w:pStyle w:val="ConsPlusNormal"/>
        <w:spacing w:before="220"/>
        <w:ind w:firstLine="540"/>
        <w:jc w:val="both"/>
      </w:pPr>
      <w:r>
        <w:t>если закупка осуществляется у единственного поставщика (подрядчика, исполнителя) в соответствии с Положением о закупке.</w:t>
      </w:r>
    </w:p>
    <w:p w:rsidR="000B7215" w:rsidRDefault="000B7215">
      <w:pPr>
        <w:pStyle w:val="ConsPlusNormal"/>
        <w:spacing w:before="220"/>
        <w:ind w:firstLine="540"/>
        <w:jc w:val="both"/>
      </w:pPr>
      <w:r>
        <w:t>Закупка товаров, работ, услуг в указанных случаях осуществляется в бумажной форме или может осуществляться в электронной форме на специализированной электронной площадке.</w:t>
      </w:r>
    </w:p>
    <w:p w:rsidR="000B7215" w:rsidRDefault="000B7215">
      <w:pPr>
        <w:pStyle w:val="ConsPlusNormal"/>
        <w:jc w:val="both"/>
      </w:pPr>
      <w:r>
        <w:t xml:space="preserve">(абзац введен </w:t>
      </w:r>
      <w:hyperlink r:id="rId81">
        <w:r>
          <w:rPr>
            <w:color w:val="0000FF"/>
          </w:rPr>
          <w:t>Приказом</w:t>
        </w:r>
      </w:hyperlink>
      <w:r>
        <w:t xml:space="preserve"> Минобрнауки России от 24.04.2023 N 447)</w:t>
      </w:r>
    </w:p>
    <w:p w:rsidR="000B7215" w:rsidRDefault="000B7215">
      <w:pPr>
        <w:pStyle w:val="ConsPlusNormal"/>
        <w:spacing w:before="220"/>
        <w:ind w:firstLine="540"/>
        <w:jc w:val="both"/>
      </w:pPr>
      <w:r>
        <w:t>10. Конкурентный отбор проводится в открытой и закрытой форме.</w:t>
      </w:r>
    </w:p>
    <w:p w:rsidR="000B7215" w:rsidRDefault="000B7215">
      <w:pPr>
        <w:pStyle w:val="ConsPlusNormal"/>
        <w:jc w:val="both"/>
      </w:pPr>
      <w:r>
        <w:t xml:space="preserve">(п. 10 в ред. </w:t>
      </w:r>
      <w:hyperlink r:id="rId8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11. Заказчик вправе провести закрытую конкурентную закупку в электронной форме в порядке, предусмотренном </w:t>
      </w:r>
      <w:hyperlink r:id="rId83">
        <w:r>
          <w:rPr>
            <w:color w:val="0000FF"/>
          </w:rPr>
          <w:t>статьей 3.5</w:t>
        </w:r>
      </w:hyperlink>
      <w:r>
        <w:t xml:space="preserve"> Федерального закона N 223-ФЗ и Положением о закупке.</w:t>
      </w:r>
    </w:p>
    <w:p w:rsidR="000B7215" w:rsidRDefault="000B7215">
      <w:pPr>
        <w:pStyle w:val="ConsPlusNormal"/>
        <w:jc w:val="both"/>
      </w:pPr>
      <w:r>
        <w:t xml:space="preserve">(п. 11 в ред. </w:t>
      </w:r>
      <w:hyperlink r:id="rId84">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11.1. Закрытый конкурс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w:t>
      </w:r>
    </w:p>
    <w:p w:rsidR="000B7215" w:rsidRDefault="000B7215">
      <w:pPr>
        <w:pStyle w:val="ConsPlusNormal"/>
        <w:spacing w:before="220"/>
        <w:ind w:firstLine="540"/>
        <w:jc w:val="both"/>
      </w:pPr>
      <w:r>
        <w:t>Извещение о проведении закрытого конкурса в электронной форме и документация о проведении закрытого конкурса в электронной форме должны также содержать адрес электронной площадки в сети "Интернет", на которой планируется проведение закрытого конкурса в электронной форме.</w:t>
      </w:r>
    </w:p>
    <w:p w:rsidR="000B7215" w:rsidRDefault="000B7215">
      <w:pPr>
        <w:pStyle w:val="ConsPlusNormal"/>
        <w:spacing w:before="220"/>
        <w:ind w:firstLine="540"/>
        <w:jc w:val="both"/>
      </w:pPr>
      <w:r>
        <w:t xml:space="preserve">Договор по результатам закрытого конкурса в электронной форме заключается с </w:t>
      </w:r>
      <w:r>
        <w:lastRenderedPageBreak/>
        <w:t>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rsidR="000B7215" w:rsidRDefault="000B7215">
      <w:pPr>
        <w:pStyle w:val="ConsPlusNormal"/>
        <w:jc w:val="both"/>
      </w:pPr>
      <w:r>
        <w:t xml:space="preserve">(п. 11.1 введен </w:t>
      </w:r>
      <w:hyperlink r:id="rId85">
        <w:r>
          <w:rPr>
            <w:color w:val="0000FF"/>
          </w:rPr>
          <w:t>Приказом</w:t>
        </w:r>
      </w:hyperlink>
      <w:r>
        <w:t xml:space="preserve"> Минобрнауки России от 09.09.2022 N 877)</w:t>
      </w:r>
    </w:p>
    <w:p w:rsidR="000B7215" w:rsidRDefault="000B7215">
      <w:pPr>
        <w:pStyle w:val="ConsPlusNormal"/>
        <w:spacing w:before="220"/>
        <w:ind w:firstLine="540"/>
        <w:jc w:val="both"/>
      </w:pPr>
      <w:r>
        <w:t>11.2. Закрытый аукцион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w:t>
      </w:r>
    </w:p>
    <w:p w:rsidR="000B7215" w:rsidRDefault="000B7215">
      <w:pPr>
        <w:pStyle w:val="ConsPlusNormal"/>
        <w:spacing w:before="220"/>
        <w:ind w:firstLine="540"/>
        <w:jc w:val="both"/>
      </w:pPr>
      <w:r>
        <w:t>Извещение о проведении закрытого аукциона в электронной форме и документация о проведении закрытого аукциона в электронной форме должны также содержать адрес электронной площадки в сети "Интернет", на которой планируется проведение закрытого аукциона в электронной форме.</w:t>
      </w:r>
    </w:p>
    <w:p w:rsidR="000B7215" w:rsidRDefault="000B7215">
      <w:pPr>
        <w:pStyle w:val="ConsPlusNormal"/>
        <w:spacing w:before="220"/>
        <w:ind w:firstLine="540"/>
        <w:jc w:val="both"/>
      </w:pPr>
      <w:r>
        <w:t>Договор по результатам закрытого аукциона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rsidR="000B7215" w:rsidRDefault="000B7215">
      <w:pPr>
        <w:pStyle w:val="ConsPlusNormal"/>
        <w:jc w:val="both"/>
      </w:pPr>
      <w:r>
        <w:t xml:space="preserve">(п. 11.2 введен </w:t>
      </w:r>
      <w:hyperlink r:id="rId86">
        <w:r>
          <w:rPr>
            <w:color w:val="0000FF"/>
          </w:rPr>
          <w:t>Приказом</w:t>
        </w:r>
      </w:hyperlink>
      <w:r>
        <w:t xml:space="preserve"> Минобрнауки России от 09.09.2022 N 877)</w:t>
      </w:r>
    </w:p>
    <w:p w:rsidR="000B7215" w:rsidRDefault="000B7215">
      <w:pPr>
        <w:pStyle w:val="ConsPlusNormal"/>
        <w:spacing w:before="220"/>
        <w:ind w:firstLine="540"/>
        <w:jc w:val="both"/>
      </w:pPr>
      <w:r>
        <w:t>11.3. Закрытый запрос котировок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w:t>
      </w:r>
    </w:p>
    <w:p w:rsidR="000B7215" w:rsidRDefault="000B7215">
      <w:pPr>
        <w:pStyle w:val="ConsPlusNormal"/>
        <w:spacing w:before="220"/>
        <w:ind w:firstLine="540"/>
        <w:jc w:val="both"/>
      </w:pPr>
      <w:r>
        <w:t>Извещение о проведении закрытого запроса котировок в электронной форме и документация о проведении закрытого запроса котировок в электронной форме должны также содержать адрес электронной площадки в сети "Интернет", на которой планируется проведение закрытого запроса котировок в электронной форме.</w:t>
      </w:r>
    </w:p>
    <w:p w:rsidR="000B7215" w:rsidRDefault="000B7215">
      <w:pPr>
        <w:pStyle w:val="ConsPlusNormal"/>
        <w:spacing w:before="220"/>
        <w:ind w:firstLine="540"/>
        <w:jc w:val="both"/>
      </w:pPr>
      <w:r>
        <w:t>Договор по результатам закрытого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rsidR="000B7215" w:rsidRDefault="000B7215">
      <w:pPr>
        <w:pStyle w:val="ConsPlusNormal"/>
        <w:jc w:val="both"/>
      </w:pPr>
      <w:r>
        <w:t xml:space="preserve">(п. 11.3 введен </w:t>
      </w:r>
      <w:hyperlink r:id="rId87">
        <w:r>
          <w:rPr>
            <w:color w:val="0000FF"/>
          </w:rPr>
          <w:t>Приказом</w:t>
        </w:r>
      </w:hyperlink>
      <w:r>
        <w:t xml:space="preserve"> Минобрнауки России от 09.09.2022 N 877)</w:t>
      </w:r>
    </w:p>
    <w:p w:rsidR="000B7215" w:rsidRDefault="000B7215">
      <w:pPr>
        <w:pStyle w:val="ConsPlusNormal"/>
        <w:spacing w:before="220"/>
        <w:ind w:firstLine="540"/>
        <w:jc w:val="both"/>
      </w:pPr>
      <w:r>
        <w:t>11.4. Закрытый запрос предложений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w:t>
      </w:r>
    </w:p>
    <w:p w:rsidR="000B7215" w:rsidRDefault="000B7215">
      <w:pPr>
        <w:pStyle w:val="ConsPlusNormal"/>
        <w:spacing w:before="220"/>
        <w:ind w:firstLine="540"/>
        <w:jc w:val="both"/>
      </w:pPr>
      <w:r>
        <w:t>Извещение о проведении закрытого запроса предложений в электронной форме и документация о проведении закрытого запроса предложений в электронной форме должны также содержать адрес электронной площадки в сети "Интернет", на которой планируется проведение закрытого запроса предложений в электронной форме.</w:t>
      </w:r>
    </w:p>
    <w:p w:rsidR="000B7215" w:rsidRDefault="000B7215">
      <w:pPr>
        <w:pStyle w:val="ConsPlusNormal"/>
        <w:spacing w:before="220"/>
        <w:ind w:firstLine="540"/>
        <w:jc w:val="both"/>
      </w:pPr>
      <w:r>
        <w:t>Договор по результатам закрытого запроса предложений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rsidR="000B7215" w:rsidRDefault="000B7215">
      <w:pPr>
        <w:pStyle w:val="ConsPlusNormal"/>
        <w:jc w:val="both"/>
      </w:pPr>
      <w:r>
        <w:t xml:space="preserve">(п. 11.4 введен </w:t>
      </w:r>
      <w:hyperlink r:id="rId88">
        <w:r>
          <w:rPr>
            <w:color w:val="0000FF"/>
          </w:rPr>
          <w:t>Приказом</w:t>
        </w:r>
      </w:hyperlink>
      <w:r>
        <w:t xml:space="preserve"> Минобрнауки России от 09.09.2022 N 877)</w:t>
      </w:r>
    </w:p>
    <w:p w:rsidR="000B7215" w:rsidRDefault="000B7215">
      <w:pPr>
        <w:pStyle w:val="ConsPlusNormal"/>
        <w:spacing w:before="220"/>
        <w:ind w:firstLine="540"/>
        <w:jc w:val="both"/>
      </w:pPr>
      <w:r>
        <w:t xml:space="preserve">12. Заказчик выбирает оператора электронной площадки для проведения закупки в электронной форме в порядке, предусмотренном Положением о закупке, с учетом требований к операторам электронной площадки, установленных Федеральным </w:t>
      </w:r>
      <w:hyperlink r:id="rId89">
        <w:r>
          <w:rPr>
            <w:color w:val="0000FF"/>
          </w:rPr>
          <w:t>законом</w:t>
        </w:r>
      </w:hyperlink>
      <w:r>
        <w:t xml:space="preserve"> N 223-ФЗ.</w:t>
      </w:r>
    </w:p>
    <w:p w:rsidR="000B7215" w:rsidRDefault="000B7215">
      <w:pPr>
        <w:pStyle w:val="ConsPlusNormal"/>
        <w:spacing w:before="220"/>
        <w:ind w:firstLine="540"/>
        <w:jc w:val="both"/>
      </w:pPr>
      <w:r>
        <w:t xml:space="preserve">13. В случае если проведение конкурентной закупки или неконкурентной закупки не привело к заключению договора в связи с отсутствием заявок (оферт), или отклонением всех заявок (оферт), </w:t>
      </w:r>
      <w:r>
        <w:lastRenderedPageBreak/>
        <w:t>или при уклонении всех участников, обязанных в соответствии с Положением о закупке заключить договор, от заключения договора, соответствующая закупка признается безрезультативной. В этом случае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p w:rsidR="000B7215" w:rsidRDefault="000B7215">
      <w:pPr>
        <w:pStyle w:val="ConsPlusNormal"/>
        <w:jc w:val="both"/>
      </w:pPr>
      <w:r>
        <w:t xml:space="preserve">(в ред. </w:t>
      </w:r>
      <w:hyperlink r:id="rId9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14. Неконкурентные закупки в электронной форме, сведения о которых не составляют государственную тайну, но не подлежат размещению в Единой информационной системе в соответствии с </w:t>
      </w:r>
      <w:hyperlink r:id="rId91">
        <w:r>
          <w:rPr>
            <w:color w:val="0000FF"/>
          </w:rPr>
          <w:t>частью 16 статьи 4</w:t>
        </w:r>
      </w:hyperlink>
      <w:r>
        <w:t xml:space="preserve"> Федерального закона N 223-ФЗ подлежат размещению в закрытой части электронной площадки. К участию в такой закупке, допускаются только поставщики, подрядчики, исполнители из числа лиц, аккредитованных на электронной площадке в закрытой части.</w:t>
      </w:r>
    </w:p>
    <w:p w:rsidR="000B7215" w:rsidRDefault="000B7215">
      <w:pPr>
        <w:pStyle w:val="ConsPlusNormal"/>
        <w:jc w:val="both"/>
      </w:pPr>
      <w:r>
        <w:t xml:space="preserve">(п. 14 введен </w:t>
      </w:r>
      <w:hyperlink r:id="rId92">
        <w:r>
          <w:rPr>
            <w:color w:val="0000FF"/>
          </w:rPr>
          <w:t>Приказом</w:t>
        </w:r>
      </w:hyperlink>
      <w:r>
        <w:t xml:space="preserve"> Минобрнауки России от 09.09.2022 N 877)</w:t>
      </w:r>
    </w:p>
    <w:p w:rsidR="000B7215" w:rsidRDefault="000B721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72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7215" w:rsidRDefault="000B72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7215" w:rsidRDefault="000B72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7215" w:rsidRDefault="000B7215">
            <w:pPr>
              <w:pStyle w:val="ConsPlusNormal"/>
              <w:jc w:val="both"/>
            </w:pPr>
            <w:r>
              <w:rPr>
                <w:color w:val="392C69"/>
              </w:rPr>
              <w:t>КонсультантПлюс: примечание.</w:t>
            </w:r>
          </w:p>
          <w:p w:rsidR="000B7215" w:rsidRDefault="000B7215">
            <w:pPr>
              <w:pStyle w:val="ConsPlusNormal"/>
              <w:jc w:val="both"/>
            </w:pPr>
            <w:r>
              <w:rPr>
                <w:color w:val="392C69"/>
              </w:rPr>
              <w:t xml:space="preserve">Разд. 5 гл. II (в ред. Приказа Минобрнауки России от 27.11.2024 N 819) </w:t>
            </w:r>
            <w:hyperlink r:id="rId93">
              <w:r>
                <w:rPr>
                  <w:color w:val="0000FF"/>
                </w:rPr>
                <w:t>применяется</w:t>
              </w:r>
            </w:hyperlink>
            <w:r>
              <w:rPr>
                <w:color w:val="392C69"/>
              </w:rPr>
              <w:t xml:space="preserve"> к отношениям, связанным с осуществлением закупок, извещения об осуществлении которых размещены, приглашения направлены либо договоры с единственными поставщиками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B7215" w:rsidRDefault="000B7215">
            <w:pPr>
              <w:pStyle w:val="ConsPlusNormal"/>
            </w:pPr>
          </w:p>
        </w:tc>
      </w:tr>
    </w:tbl>
    <w:p w:rsidR="000B7215" w:rsidRDefault="000B7215">
      <w:pPr>
        <w:pStyle w:val="ConsPlusNormal"/>
        <w:spacing w:before="280"/>
        <w:jc w:val="center"/>
        <w:outlineLvl w:val="2"/>
      </w:pPr>
      <w:r>
        <w:t>Раздел 5. Предоставление национального режима</w:t>
      </w:r>
    </w:p>
    <w:p w:rsidR="000B7215" w:rsidRDefault="000B7215">
      <w:pPr>
        <w:pStyle w:val="ConsPlusNormal"/>
        <w:jc w:val="center"/>
      </w:pPr>
      <w:r>
        <w:t>при осуществлении закупок</w:t>
      </w:r>
    </w:p>
    <w:p w:rsidR="000B7215" w:rsidRDefault="000B7215">
      <w:pPr>
        <w:pStyle w:val="ConsPlusNormal"/>
        <w:jc w:val="center"/>
      </w:pPr>
    </w:p>
    <w:p w:rsidR="000B7215" w:rsidRDefault="000B7215">
      <w:pPr>
        <w:pStyle w:val="ConsPlusNormal"/>
        <w:jc w:val="center"/>
      </w:pPr>
      <w:r>
        <w:t xml:space="preserve">(в ред. </w:t>
      </w:r>
      <w:hyperlink r:id="rId94">
        <w:r>
          <w:rPr>
            <w:color w:val="0000FF"/>
          </w:rPr>
          <w:t>Приказа</w:t>
        </w:r>
      </w:hyperlink>
      <w:r>
        <w:t xml:space="preserve"> Минобрнауки России от 27.11.2024 N 819)</w:t>
      </w:r>
    </w:p>
    <w:p w:rsidR="000B7215" w:rsidRDefault="000B7215">
      <w:pPr>
        <w:pStyle w:val="ConsPlusNormal"/>
        <w:ind w:firstLine="540"/>
        <w:jc w:val="both"/>
      </w:pPr>
    </w:p>
    <w:p w:rsidR="000B7215" w:rsidRDefault="000B7215">
      <w:pPr>
        <w:pStyle w:val="ConsPlusNormal"/>
        <w:ind w:firstLine="540"/>
        <w:jc w:val="both"/>
      </w:pPr>
      <w: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r:id="rId95">
        <w:r>
          <w:rPr>
            <w:color w:val="0000FF"/>
          </w:rPr>
          <w:t>пунктом 1 части 2 статьи 3.1-4</w:t>
        </w:r>
      </w:hyperlink>
      <w:r>
        <w:t xml:space="preserve"> Федерального закона N 223-ФЗ. Если иное не предусмотрено мерами, принятыми Правительством Российской Федерации в соответствии с </w:t>
      </w:r>
      <w:hyperlink r:id="rId96">
        <w:r>
          <w:rPr>
            <w:color w:val="0000FF"/>
          </w:rPr>
          <w:t>пунктом 1 части 2 статьи 3.1-4</w:t>
        </w:r>
      </w:hyperlink>
      <w:r>
        <w:t xml:space="preserve"> Федерального закона N 223-ФЗ, положения указанной </w:t>
      </w:r>
      <w:hyperlink r:id="rId97">
        <w:r>
          <w:rPr>
            <w:color w:val="0000FF"/>
          </w:rPr>
          <w:t>статьи</w:t>
        </w:r>
      </w:hyperlink>
      <w: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0B7215" w:rsidRDefault="000B7215">
      <w:pPr>
        <w:pStyle w:val="ConsPlusNormal"/>
        <w:spacing w:before="220"/>
        <w:ind w:firstLine="540"/>
        <w:jc w:val="both"/>
      </w:pPr>
      <w:r>
        <w:t xml:space="preserve">2. Заказчик в случае принятия Правительством Российской Федерации мер, предусмотренных </w:t>
      </w:r>
      <w:hyperlink r:id="rId98">
        <w:r>
          <w:rPr>
            <w:color w:val="0000FF"/>
          </w:rPr>
          <w:t>пунктом 1 части 2 статьи 3.1-4</w:t>
        </w:r>
      </w:hyperlink>
      <w:r>
        <w:t xml:space="preserve"> Федерального закона N 223-ФЗ:</w:t>
      </w:r>
    </w:p>
    <w:p w:rsidR="000B7215" w:rsidRDefault="000B7215">
      <w:pPr>
        <w:pStyle w:val="ConsPlusNormal"/>
        <w:spacing w:before="220"/>
        <w:ind w:firstLine="540"/>
        <w:jc w:val="both"/>
      </w:pPr>
      <w:r>
        <w:t>1) применяет:</w:t>
      </w:r>
    </w:p>
    <w:p w:rsidR="000B7215" w:rsidRDefault="000B7215">
      <w:pPr>
        <w:pStyle w:val="ConsPlusNormal"/>
        <w:spacing w:before="220"/>
        <w:ind w:firstLine="540"/>
        <w:jc w:val="both"/>
      </w:pPr>
      <w:bookmarkStart w:id="8" w:name="P325"/>
      <w:bookmarkEnd w:id="8"/>
      <w: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0B7215" w:rsidRDefault="000B7215">
      <w:pPr>
        <w:pStyle w:val="ConsPlusNormal"/>
        <w:spacing w:before="220"/>
        <w:ind w:firstLine="540"/>
        <w:jc w:val="both"/>
      </w:pPr>
      <w:bookmarkStart w:id="9" w:name="P326"/>
      <w:bookmarkEnd w:id="9"/>
      <w:r>
        <w:t xml:space="preserve">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w:t>
      </w:r>
      <w:r>
        <w:lastRenderedPageBreak/>
        <w:t>обязательную долю закупок товаров российского происхождения;</w:t>
      </w:r>
    </w:p>
    <w:p w:rsidR="000B7215" w:rsidRDefault="000B7215">
      <w:pPr>
        <w:pStyle w:val="ConsPlusNormal"/>
        <w:spacing w:before="220"/>
        <w:ind w:firstLine="540"/>
        <w:jc w:val="both"/>
      </w:pPr>
      <w:bookmarkStart w:id="10" w:name="P327"/>
      <w:bookmarkEnd w:id="10"/>
      <w: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0B7215" w:rsidRDefault="000B7215">
      <w:pPr>
        <w:pStyle w:val="ConsPlusNormal"/>
        <w:spacing w:before="220"/>
        <w:ind w:firstLine="540"/>
        <w:jc w:val="both"/>
      </w:pPr>
      <w:r>
        <w:t>2) устанавливает в извещении о проведении закупки, документации о проведении закупки требование к участникам закупки о предоставлении информации и перечень документов, которые подтверждают страну происхождения товара.</w:t>
      </w:r>
    </w:p>
    <w:p w:rsidR="000B7215" w:rsidRDefault="000B7215">
      <w:pPr>
        <w:pStyle w:val="ConsPlusNormal"/>
        <w:spacing w:before="220"/>
        <w:ind w:firstLine="540"/>
        <w:jc w:val="both"/>
      </w:pPr>
      <w:r>
        <w:t>3. Заказчик при осуществлении закупки товара:</w:t>
      </w:r>
    </w:p>
    <w:p w:rsidR="000B7215" w:rsidRDefault="000B7215">
      <w:pPr>
        <w:pStyle w:val="ConsPlusNormal"/>
        <w:spacing w:before="220"/>
        <w:ind w:firstLine="540"/>
        <w:jc w:val="both"/>
      </w:pPr>
      <w:r>
        <w:t xml:space="preserve">1) в случае установления Правительством Российской Федерации запрета закупок товара, указанного в </w:t>
      </w:r>
      <w:hyperlink w:anchor="P325">
        <w:r>
          <w:rPr>
            <w:color w:val="0000FF"/>
          </w:rPr>
          <w:t>подпункте "а" подпункта 1 пункта 2</w:t>
        </w:r>
      </w:hyperlink>
      <w:r>
        <w:t xml:space="preserve"> настоящего раздела Положения о закупке, не вправе:</w:t>
      </w:r>
    </w:p>
    <w:p w:rsidR="000B7215" w:rsidRDefault="000B7215">
      <w:pPr>
        <w:pStyle w:val="ConsPlusNormal"/>
        <w:spacing w:before="220"/>
        <w:ind w:firstLine="540"/>
        <w:jc w:val="both"/>
      </w:pPr>
      <w:r>
        <w:t>а) заключать договор на поставку такого товара;</w:t>
      </w:r>
    </w:p>
    <w:p w:rsidR="000B7215" w:rsidRDefault="000B7215">
      <w:pPr>
        <w:pStyle w:val="ConsPlusNormal"/>
        <w:spacing w:before="220"/>
        <w:ind w:firstLine="540"/>
        <w:jc w:val="both"/>
      </w:pPr>
      <w:r>
        <w:t>б) при исполнении договора осуществлять замену такого товара на происходящий из иностранного государства товар, в отношении которого установлен данный запрет;</w:t>
      </w:r>
    </w:p>
    <w:p w:rsidR="000B7215" w:rsidRDefault="000B7215">
      <w:pPr>
        <w:pStyle w:val="ConsPlusNormal"/>
        <w:spacing w:before="220"/>
        <w:ind w:firstLine="540"/>
        <w:jc w:val="both"/>
      </w:pPr>
      <w:r>
        <w:t xml:space="preserve">2) в случае установления Правительством Российской Федерации ограничения закупок товара, указанного в </w:t>
      </w:r>
      <w:hyperlink w:anchor="P326">
        <w:r>
          <w:rPr>
            <w:color w:val="0000FF"/>
          </w:rPr>
          <w:t>подпункте "б" подпункта 1 пункта 2</w:t>
        </w:r>
      </w:hyperlink>
      <w:r>
        <w:t xml:space="preserve"> настоящего раздела Положения о закупке, не вправе:</w:t>
      </w:r>
    </w:p>
    <w:p w:rsidR="000B7215" w:rsidRDefault="000B7215">
      <w:pPr>
        <w:pStyle w:val="ConsPlusNormal"/>
        <w:spacing w:before="220"/>
        <w:ind w:firstLine="540"/>
        <w:jc w:val="both"/>
      </w:pPr>
      <w:r>
        <w:t>а) заключать договор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0B7215" w:rsidRDefault="000B7215">
      <w:pPr>
        <w:pStyle w:val="ConsPlusNormal"/>
        <w:spacing w:before="220"/>
        <w:ind w:firstLine="540"/>
        <w:jc w:val="both"/>
      </w:pPr>
      <w:r>
        <w:t>б) при исполнении договора осуществлять замену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0B7215" w:rsidRDefault="000B7215">
      <w:pPr>
        <w:pStyle w:val="ConsPlusNormal"/>
        <w:spacing w:before="220"/>
        <w:ind w:firstLine="540"/>
        <w:jc w:val="both"/>
      </w:pPr>
      <w:r>
        <w:t xml:space="preserve">3) в случае установления Правительством Российской Федерации преимущества в отношении товара российского происхождения, указанного в </w:t>
      </w:r>
      <w:hyperlink w:anchor="P327">
        <w:r>
          <w:rPr>
            <w:color w:val="0000FF"/>
          </w:rPr>
          <w:t>подпункте "в" подпункта 1 пункта 2</w:t>
        </w:r>
      </w:hyperlink>
      <w:r>
        <w:t xml:space="preserve"> настоящего раздела Положения о закупке:</w:t>
      </w:r>
    </w:p>
    <w:p w:rsidR="000B7215" w:rsidRDefault="000B7215">
      <w:pPr>
        <w:pStyle w:val="ConsPlusNormal"/>
        <w:spacing w:before="220"/>
        <w:ind w:firstLine="540"/>
        <w:jc w:val="both"/>
      </w:pPr>
      <w:bookmarkStart w:id="11" w:name="P337"/>
      <w:bookmarkEnd w:id="11"/>
      <w:r>
        <w:t xml:space="preserve">а) при рассмотрении, оценке, сопоставлении заявок на участие в закупке, окончательных предложений осуществляет снижение на пятнадцать процентов ценового предложения, поданного в соответствии с Федеральным </w:t>
      </w:r>
      <w:hyperlink r:id="rId99">
        <w:r>
          <w:rPr>
            <w:color w:val="0000FF"/>
          </w:rPr>
          <w:t>законом</w:t>
        </w:r>
      </w:hyperlink>
      <w:r>
        <w:t xml:space="preserve"> N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0B7215" w:rsidRDefault="000B7215">
      <w:pPr>
        <w:pStyle w:val="ConsPlusNormal"/>
        <w:spacing w:before="220"/>
        <w:ind w:firstLine="540"/>
        <w:jc w:val="both"/>
      </w:pPr>
      <w:r>
        <w:t xml:space="preserve">б) в случае заключения договора с участником закупки, указанным в </w:t>
      </w:r>
      <w:hyperlink w:anchor="P337">
        <w:r>
          <w:rPr>
            <w:color w:val="0000FF"/>
          </w:rPr>
          <w:t>подпункте "а"</w:t>
        </w:r>
      </w:hyperlink>
      <w:r>
        <w:t xml:space="preserve"> настоящего подпункта, такой договор заключается без учета снижения либо увеличения ценового предложения, осуществленных в соответствии с </w:t>
      </w:r>
      <w:hyperlink w:anchor="P337">
        <w:r>
          <w:rPr>
            <w:color w:val="0000FF"/>
          </w:rPr>
          <w:t>подпунктом "а"</w:t>
        </w:r>
      </w:hyperlink>
      <w:r>
        <w:t xml:space="preserve"> настоящего подпункта;</w:t>
      </w:r>
    </w:p>
    <w:p w:rsidR="000B7215" w:rsidRDefault="000B7215">
      <w:pPr>
        <w:pStyle w:val="ConsPlusNormal"/>
        <w:spacing w:before="220"/>
        <w:ind w:firstLine="540"/>
        <w:jc w:val="both"/>
      </w:pPr>
      <w: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0B7215" w:rsidRDefault="000B7215">
      <w:pPr>
        <w:pStyle w:val="ConsPlusNormal"/>
        <w:spacing w:before="220"/>
        <w:ind w:firstLine="540"/>
        <w:jc w:val="both"/>
      </w:pPr>
      <w:r>
        <w:t xml:space="preserve">4. При установлении Правительством Российской Федерации случаев, при которых при осуществлении закупок промышленной продукции, в отношении которых Правительством </w:t>
      </w:r>
      <w:r>
        <w:lastRenderedPageBreak/>
        <w:t xml:space="preserve">Российской Федерации приняты меры, предусмотренные </w:t>
      </w:r>
      <w:hyperlink r:id="rId100">
        <w:r>
          <w:rPr>
            <w:color w:val="0000FF"/>
          </w:rPr>
          <w:t>пунктом 1 части 2 статьи 3.1-4</w:t>
        </w:r>
      </w:hyperlink>
      <w:r>
        <w:t xml:space="preserve"> Федерального закона N 223-ФЗ,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0B7215" w:rsidRDefault="000B7215">
      <w:pPr>
        <w:pStyle w:val="ConsPlusNormal"/>
        <w:spacing w:before="220"/>
        <w:ind w:firstLine="540"/>
        <w:jc w:val="both"/>
      </w:pPr>
      <w:r>
        <w:t>5. Заказчик при осуществлении закупки работы, услуги:</w:t>
      </w:r>
    </w:p>
    <w:p w:rsidR="000B7215" w:rsidRDefault="000B7215">
      <w:pPr>
        <w:pStyle w:val="ConsPlusNormal"/>
        <w:spacing w:before="220"/>
        <w:ind w:firstLine="540"/>
        <w:jc w:val="both"/>
      </w:pPr>
      <w:r>
        <w:t xml:space="preserve">1) в случае установления Правительством Российской Федерации запрета закупки таких работы, услуги, соответственно выполняемой, оказываемой иностранным лицом, предусмотренного </w:t>
      </w:r>
      <w:hyperlink r:id="rId101">
        <w:r>
          <w:rPr>
            <w:color w:val="0000FF"/>
          </w:rPr>
          <w:t>подпунктом "а" пункта 1 части 2 статьи 3.1-4</w:t>
        </w:r>
      </w:hyperlink>
      <w:r>
        <w:t xml:space="preserve"> Федерального закона N 223-ФЗ, не вправе:</w:t>
      </w:r>
    </w:p>
    <w:p w:rsidR="000B7215" w:rsidRDefault="000B7215">
      <w:pPr>
        <w:pStyle w:val="ConsPlusNormal"/>
        <w:spacing w:before="220"/>
        <w:ind w:firstLine="540"/>
        <w:jc w:val="both"/>
      </w:pPr>
      <w:r>
        <w:t>а) заключать договор на выполнение такой работы, оказание такой услуги с подрядчиком (исполнителем), являющимся иностранным лицом;</w:t>
      </w:r>
    </w:p>
    <w:p w:rsidR="000B7215" w:rsidRDefault="000B7215">
      <w:pPr>
        <w:pStyle w:val="ConsPlusNormal"/>
        <w:spacing w:before="220"/>
        <w:ind w:firstLine="540"/>
        <w:jc w:val="both"/>
      </w:pPr>
      <w:r>
        <w:t>б) осуществлять перемену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0B7215" w:rsidRDefault="000B7215">
      <w:pPr>
        <w:pStyle w:val="ConsPlusNormal"/>
        <w:spacing w:before="220"/>
        <w:ind w:firstLine="540"/>
        <w:jc w:val="both"/>
      </w:pPr>
      <w:r>
        <w:t xml:space="preserve">2) в случае установления Правительством Российской Федерации ограничения закупки таких работы, услуги, соответственно выполняемой, оказываемой иностранным лицом, предусмотренного </w:t>
      </w:r>
      <w:hyperlink r:id="rId102">
        <w:r>
          <w:rPr>
            <w:color w:val="0000FF"/>
          </w:rPr>
          <w:t>подпунктом "б" пункта 1 части 2 статьи 3.1-4</w:t>
        </w:r>
      </w:hyperlink>
      <w:r>
        <w:t xml:space="preserve"> Федерального закона N 223-ФЗ, не вправе:</w:t>
      </w:r>
    </w:p>
    <w:p w:rsidR="000B7215" w:rsidRDefault="000B7215">
      <w:pPr>
        <w:pStyle w:val="ConsPlusNormal"/>
        <w:spacing w:before="220"/>
        <w:ind w:firstLine="540"/>
        <w:jc w:val="both"/>
      </w:pPr>
      <w:r>
        <w:t>а) заключать договор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0B7215" w:rsidRDefault="000B7215">
      <w:pPr>
        <w:pStyle w:val="ConsPlusNormal"/>
        <w:spacing w:before="220"/>
        <w:ind w:firstLine="540"/>
        <w:jc w:val="both"/>
      </w:pPr>
      <w:r>
        <w:t>б) осуществлять перемену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0B7215" w:rsidRDefault="000B7215">
      <w:pPr>
        <w:pStyle w:val="ConsPlusNormal"/>
        <w:spacing w:before="220"/>
        <w:ind w:firstLine="540"/>
        <w:jc w:val="both"/>
      </w:pPr>
      <w:r>
        <w:t xml:space="preserve">3) в случае установления Правительством Российской Федерации преимущества в отношении таких работы, услуги, соответственно выполняемой, оказываемой иностранным лицом, предусмотренного </w:t>
      </w:r>
      <w:hyperlink r:id="rId103">
        <w:r>
          <w:rPr>
            <w:color w:val="0000FF"/>
          </w:rPr>
          <w:t>подпунктом "в" пункта 1 части 2 статьи 3.1-4</w:t>
        </w:r>
      </w:hyperlink>
      <w:r>
        <w:t xml:space="preserve"> Федерального закона N 223-ФЗ, не вправе:</w:t>
      </w:r>
    </w:p>
    <w:p w:rsidR="000B7215" w:rsidRDefault="000B7215">
      <w:pPr>
        <w:pStyle w:val="ConsPlusNormal"/>
        <w:spacing w:before="220"/>
        <w:ind w:firstLine="540"/>
        <w:jc w:val="both"/>
      </w:pPr>
      <w:bookmarkStart w:id="12" w:name="P349"/>
      <w:bookmarkEnd w:id="12"/>
      <w: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осуществлять снижение на пятнадцать процентов ценового предложения, поданного в соответствии с Федеральным </w:t>
      </w:r>
      <w:hyperlink r:id="rId104">
        <w:r>
          <w:rPr>
            <w:color w:val="0000FF"/>
          </w:rPr>
          <w:t>законом</w:t>
        </w:r>
      </w:hyperlink>
      <w:r>
        <w:t xml:space="preserve"> N 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w:t>
      </w:r>
      <w:r>
        <w:lastRenderedPageBreak/>
        <w:t>подачи им предложения о размере платы, подлежащей внесению за заключение с ним договора;</w:t>
      </w:r>
    </w:p>
    <w:p w:rsidR="000B7215" w:rsidRDefault="000B7215">
      <w:pPr>
        <w:pStyle w:val="ConsPlusNormal"/>
        <w:spacing w:before="220"/>
        <w:ind w:firstLine="540"/>
        <w:jc w:val="both"/>
      </w:pPr>
      <w:r>
        <w:t xml:space="preserve">б) в случае заключения договора с участником закупки, указанным в </w:t>
      </w:r>
      <w:hyperlink w:anchor="P349">
        <w:r>
          <w:rPr>
            <w:color w:val="0000FF"/>
          </w:rPr>
          <w:t>подпункте "а"</w:t>
        </w:r>
      </w:hyperlink>
      <w:r>
        <w:t xml:space="preserve"> настоящего подпункта, заключать договор без учета снижения либо увеличения ценового предложения, осуществленных в соответствии с </w:t>
      </w:r>
      <w:hyperlink w:anchor="P349">
        <w:r>
          <w:rPr>
            <w:color w:val="0000FF"/>
          </w:rPr>
          <w:t>подпунктом "а"</w:t>
        </w:r>
      </w:hyperlink>
      <w:r>
        <w:t xml:space="preserve"> настоящего подпункта;</w:t>
      </w:r>
    </w:p>
    <w:p w:rsidR="000B7215" w:rsidRDefault="000B7215">
      <w:pPr>
        <w:pStyle w:val="ConsPlusNormal"/>
        <w:spacing w:before="220"/>
        <w:ind w:firstLine="540"/>
        <w:jc w:val="both"/>
      </w:pPr>
      <w:r>
        <w:t>в) осуществлять перемену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0B7215" w:rsidRDefault="000B7215">
      <w:pPr>
        <w:pStyle w:val="ConsPlusNormal"/>
        <w:spacing w:before="220"/>
        <w:ind w:firstLine="540"/>
        <w:jc w:val="both"/>
      </w:pPr>
      <w:r>
        <w:t xml:space="preserve">6. По итогам года до 1 февраля года, следующего за отчетным годом, в Единой информационной системе Заказчик размещает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Федеральным </w:t>
      </w:r>
      <w:hyperlink r:id="rId105">
        <w:r>
          <w:rPr>
            <w:color w:val="0000FF"/>
          </w:rPr>
          <w:t>законом</w:t>
        </w:r>
      </w:hyperlink>
      <w:r>
        <w:t xml:space="preserve"> N 223-ФЗ размещению в Единой информационной системе. В случаях, установленных в соответствии с </w:t>
      </w:r>
      <w:hyperlink r:id="rId106">
        <w:r>
          <w:rPr>
            <w:color w:val="0000FF"/>
          </w:rPr>
          <w:t>частью 8 статьи 3.1-4</w:t>
        </w:r>
      </w:hyperlink>
      <w:r>
        <w:t xml:space="preserve"> Федерального закона N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hyperlink r:id="rId107">
        <w:r>
          <w:rPr>
            <w:color w:val="0000FF"/>
          </w:rPr>
          <w:t>части 7 статьи 3.1-4</w:t>
        </w:r>
      </w:hyperlink>
      <w:r>
        <w:t xml:space="preserve"> Федерального закона N 223-ФЗ федеральный орган исполнительной власти.</w:t>
      </w:r>
    </w:p>
    <w:p w:rsidR="000B7215" w:rsidRDefault="000B7215">
      <w:pPr>
        <w:pStyle w:val="ConsPlusNormal"/>
        <w:ind w:firstLine="540"/>
        <w:jc w:val="both"/>
      </w:pPr>
    </w:p>
    <w:p w:rsidR="000B7215" w:rsidRDefault="000B7215">
      <w:pPr>
        <w:pStyle w:val="ConsPlusNormal"/>
        <w:jc w:val="center"/>
        <w:outlineLvl w:val="2"/>
      </w:pPr>
      <w:bookmarkStart w:id="13" w:name="P354"/>
      <w:bookmarkEnd w:id="13"/>
      <w:r>
        <w:t>Раздел 6. Требования к участникам закупки</w:t>
      </w:r>
    </w:p>
    <w:p w:rsidR="000B7215" w:rsidRDefault="000B7215">
      <w:pPr>
        <w:pStyle w:val="ConsPlusNormal"/>
        <w:jc w:val="both"/>
      </w:pPr>
    </w:p>
    <w:p w:rsidR="000B7215" w:rsidRDefault="000B7215">
      <w:pPr>
        <w:pStyle w:val="ConsPlusNormal"/>
        <w:ind w:firstLine="540"/>
        <w:jc w:val="both"/>
      </w:pPr>
      <w:r>
        <w:t xml:space="preserve">1.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108">
        <w:r>
          <w:rPr>
            <w:color w:val="0000FF"/>
          </w:rPr>
          <w:t>законом</w:t>
        </w:r>
      </w:hyperlink>
      <w:r>
        <w:t xml:space="preserve"> от 14 июля 2022 г.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9">
        <w:r>
          <w:rPr>
            <w:color w:val="0000FF"/>
          </w:rPr>
          <w:t>законом</w:t>
        </w:r>
      </w:hyperlink>
      <w:r>
        <w:t xml:space="preserve"> от 14 июля 2022 г. N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для участия в конкурентной закупке подает заявку на участие в конкурентной закупке.</w:t>
      </w:r>
    </w:p>
    <w:p w:rsidR="000B7215" w:rsidRDefault="000B7215">
      <w:pPr>
        <w:pStyle w:val="ConsPlusNormal"/>
        <w:jc w:val="both"/>
      </w:pPr>
      <w:r>
        <w:t xml:space="preserve">(в ред. Приказов Минобрнауки России от 24.04.2023 </w:t>
      </w:r>
      <w:hyperlink r:id="rId110">
        <w:r>
          <w:rPr>
            <w:color w:val="0000FF"/>
          </w:rPr>
          <w:t>N 447</w:t>
        </w:r>
      </w:hyperlink>
      <w:r>
        <w:t xml:space="preserve">, от 27.11.2024 </w:t>
      </w:r>
      <w:hyperlink r:id="rId111">
        <w:r>
          <w:rPr>
            <w:color w:val="0000FF"/>
          </w:rPr>
          <w:t>N 819</w:t>
        </w:r>
      </w:hyperlink>
      <w:r>
        <w:t>)</w:t>
      </w:r>
    </w:p>
    <w:p w:rsidR="000B7215" w:rsidRDefault="000B7215">
      <w:pPr>
        <w:pStyle w:val="ConsPlusNormal"/>
        <w:spacing w:before="220"/>
        <w:ind w:firstLine="540"/>
        <w:jc w:val="both"/>
      </w:pPr>
      <w:r>
        <w:t>2. К участникам закупки предъявляются следующие обязательные требования:</w:t>
      </w:r>
    </w:p>
    <w:p w:rsidR="000B7215" w:rsidRDefault="000B7215">
      <w:pPr>
        <w:pStyle w:val="ConsPlusNormal"/>
        <w:spacing w:before="220"/>
        <w:ind w:firstLine="540"/>
        <w:jc w:val="both"/>
      </w:pPr>
      <w: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B7215" w:rsidRDefault="000B7215">
      <w:pPr>
        <w:pStyle w:val="ConsPlusNormal"/>
        <w:spacing w:before="220"/>
        <w:ind w:firstLine="540"/>
        <w:jc w:val="both"/>
      </w:pPr>
      <w:bookmarkStart w:id="14" w:name="P360"/>
      <w:bookmarkEnd w:id="14"/>
      <w: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B7215" w:rsidRDefault="000B7215">
      <w:pPr>
        <w:pStyle w:val="ConsPlusNormal"/>
        <w:spacing w:before="220"/>
        <w:ind w:firstLine="540"/>
        <w:jc w:val="both"/>
      </w:pPr>
      <w:r>
        <w:t>3) неприостановление деятельности участника закупки в порядке, предусмотренном Кодексом Российской Федерации об административных правонарушениях;</w:t>
      </w:r>
    </w:p>
    <w:p w:rsidR="000B7215" w:rsidRDefault="000B7215">
      <w:pPr>
        <w:pStyle w:val="ConsPlusNormal"/>
        <w:spacing w:before="220"/>
        <w:ind w:firstLine="540"/>
        <w:jc w:val="both"/>
      </w:pPr>
      <w:r>
        <w:lastRenderedPageBreak/>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0B7215" w:rsidRDefault="000B7215">
      <w:pPr>
        <w:pStyle w:val="ConsPlusNormal"/>
        <w:spacing w:before="220"/>
        <w:ind w:firstLine="540"/>
        <w:jc w:val="both"/>
      </w:pPr>
      <w: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12">
        <w:r>
          <w:rPr>
            <w:color w:val="0000FF"/>
          </w:rPr>
          <w:t>статьями 289</w:t>
        </w:r>
      </w:hyperlink>
      <w:r>
        <w:t xml:space="preserve">, </w:t>
      </w:r>
      <w:hyperlink r:id="rId113">
        <w:r>
          <w:rPr>
            <w:color w:val="0000FF"/>
          </w:rPr>
          <w:t>290</w:t>
        </w:r>
      </w:hyperlink>
      <w:r>
        <w:t xml:space="preserve">, </w:t>
      </w:r>
      <w:hyperlink r:id="rId114">
        <w:r>
          <w:rPr>
            <w:color w:val="0000FF"/>
          </w:rPr>
          <w:t>291</w:t>
        </w:r>
      </w:hyperlink>
      <w:r>
        <w:t xml:space="preserve">, </w:t>
      </w:r>
      <w:hyperlink r:id="rId115">
        <w:r>
          <w:rPr>
            <w:color w:val="0000FF"/>
          </w:rPr>
          <w:t>291.1</w:t>
        </w:r>
      </w:hyperlink>
      <w: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0B7215" w:rsidRDefault="000B7215">
      <w:pPr>
        <w:pStyle w:val="ConsPlusNormal"/>
        <w:jc w:val="both"/>
      </w:pPr>
      <w:r>
        <w:t xml:space="preserve">(пп. 5 в ред. </w:t>
      </w:r>
      <w:hyperlink r:id="rId11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bookmarkStart w:id="15" w:name="P365"/>
      <w:bookmarkEnd w:id="15"/>
      <w: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B7215" w:rsidRDefault="000B7215">
      <w:pPr>
        <w:pStyle w:val="ConsPlusNormal"/>
        <w:spacing w:before="220"/>
        <w:ind w:firstLine="540"/>
        <w:jc w:val="both"/>
      </w:pPr>
      <w:bookmarkStart w:id="16" w:name="P366"/>
      <w:bookmarkEnd w:id="16"/>
      <w:r>
        <w:t>3. При необходимости Заказчик вправе предъявить к участникам закупки следующие квалификационные требования:</w:t>
      </w:r>
    </w:p>
    <w:p w:rsidR="000B7215" w:rsidRDefault="000B7215">
      <w:pPr>
        <w:pStyle w:val="ConsPlusNormal"/>
        <w:spacing w:before="220"/>
        <w:ind w:firstLine="540"/>
        <w:jc w:val="both"/>
      </w:pPr>
      <w:r>
        <w:t>1) наличие финансовых, материальных средств, а также иных возможностей (ресурсов), необходимых для выполнения условий договора;</w:t>
      </w:r>
    </w:p>
    <w:p w:rsidR="000B7215" w:rsidRDefault="000B7215">
      <w:pPr>
        <w:pStyle w:val="ConsPlusNormal"/>
        <w:spacing w:before="220"/>
        <w:ind w:firstLine="540"/>
        <w:jc w:val="both"/>
      </w:pPr>
      <w:r>
        <w:t>2) положительная деловая репутация, наличие опыта выполнения работ или оказания услуг.</w:t>
      </w:r>
    </w:p>
    <w:p w:rsidR="000B7215" w:rsidRDefault="000B7215">
      <w:pPr>
        <w:pStyle w:val="ConsPlusNormal"/>
        <w:spacing w:before="220"/>
        <w:ind w:firstLine="540"/>
        <w:jc w:val="both"/>
      </w:pPr>
      <w:r>
        <w:t>4. Заказчик вправе предъявить к участникам закупки иные измеряемые требования, в том числе:</w:t>
      </w:r>
    </w:p>
    <w:p w:rsidR="000B7215" w:rsidRDefault="000B7215">
      <w:pPr>
        <w:pStyle w:val="ConsPlusNormal"/>
        <w:spacing w:before="220"/>
        <w:ind w:firstLine="540"/>
        <w:jc w:val="both"/>
      </w:pPr>
      <w:bookmarkStart w:id="17" w:name="P370"/>
      <w:bookmarkEnd w:id="17"/>
      <w:r>
        <w:t xml:space="preserve">1) отсутствие сведений об участнике закупки в реестре недобросовестных поставщиков, предусмотренном Федеральным </w:t>
      </w:r>
      <w:hyperlink r:id="rId117">
        <w:r>
          <w:rPr>
            <w:color w:val="0000FF"/>
          </w:rPr>
          <w:t>законом</w:t>
        </w:r>
      </w:hyperlink>
      <w:r>
        <w:t xml:space="preserve"> N 223-ФЗ;</w:t>
      </w:r>
    </w:p>
    <w:p w:rsidR="000B7215" w:rsidRDefault="000B7215">
      <w:pPr>
        <w:pStyle w:val="ConsPlusNormal"/>
        <w:spacing w:before="220"/>
        <w:ind w:firstLine="540"/>
        <w:jc w:val="both"/>
      </w:pPr>
      <w:bookmarkStart w:id="18" w:name="P371"/>
      <w:bookmarkEnd w:id="18"/>
      <w:r>
        <w:lastRenderedPageBreak/>
        <w:t xml:space="preserve">2) отсутствие сведений об участнике закупки в реестре недобросовестных поставщиков, предусмотренном Федеральным </w:t>
      </w:r>
      <w:hyperlink r:id="rId118">
        <w:r>
          <w:rPr>
            <w:color w:val="0000FF"/>
          </w:rPr>
          <w:t>законом</w:t>
        </w:r>
      </w:hyperlink>
      <w:r>
        <w:t xml:space="preserve"> N 44-ФЗ,</w:t>
      </w:r>
    </w:p>
    <w:p w:rsidR="000B7215" w:rsidRDefault="000B7215">
      <w:pPr>
        <w:pStyle w:val="ConsPlusNormal"/>
        <w:spacing w:before="220"/>
        <w:ind w:firstLine="540"/>
        <w:jc w:val="both"/>
      </w:pPr>
      <w:r>
        <w:t xml:space="preserve">3) утратил силу. - </w:t>
      </w:r>
      <w:hyperlink r:id="rId119">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4) сертификация систем менеджмента качества, и (или) систем менеджмента безопасности труда и охраны здоровья, и (или) систем менеджмента безопасности пищевой продукции, и (или) систем экологического менеджмента, и (или) систем менеджмента информационной безопасности, и (или) систем менеджмента риска, и (или) иных систем управления (менеджмента) в зависимости от объекта закупки;</w:t>
      </w:r>
    </w:p>
    <w:p w:rsidR="000B7215" w:rsidRDefault="000B7215">
      <w:pPr>
        <w:pStyle w:val="ConsPlusNormal"/>
        <w:spacing w:before="220"/>
        <w:ind w:firstLine="540"/>
        <w:jc w:val="both"/>
      </w:pPr>
      <w:r>
        <w:t>5) обладание участниками закупки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rsidR="000B7215" w:rsidRDefault="000B7215">
      <w:pPr>
        <w:pStyle w:val="ConsPlusNormal"/>
        <w:spacing w:before="220"/>
        <w:ind w:firstLine="540"/>
        <w:jc w:val="both"/>
      </w:pPr>
      <w:r>
        <w:t>5. Требования к участникам закупки, а также при необходимости единицы измерения требований к участникам закупки, указываются Заказчиком в документации о закупке, извещении о проведении запроса котировок, извещении о проведении неконкурентной закупки. Установленные Заказчиком требования к участникам закупки не должны приводить к необоснованному ограничению конкуренции.</w:t>
      </w:r>
    </w:p>
    <w:p w:rsidR="000B7215" w:rsidRDefault="000B7215">
      <w:pPr>
        <w:pStyle w:val="ConsPlusNormal"/>
        <w:jc w:val="both"/>
      </w:pPr>
      <w:r>
        <w:t xml:space="preserve">(в ред. </w:t>
      </w:r>
      <w:hyperlink r:id="rId120">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6. В случае закупки работ по проектированию, строительству, модернизации и ремонту особо опасных, технически сложных объектов капитального строительства помимо требований к участникам закупки, Заказчик вправе предъявить требования к привлекаемым ими субподрядчикам, соисполнителям.</w:t>
      </w:r>
    </w:p>
    <w:p w:rsidR="000B7215" w:rsidRDefault="000B7215">
      <w:pPr>
        <w:pStyle w:val="ConsPlusNormal"/>
        <w:spacing w:before="220"/>
        <w:ind w:firstLine="540"/>
        <w:jc w:val="both"/>
      </w:pPr>
      <w:r>
        <w:t xml:space="preserve">7. 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(коллективный участник закупки), требования, установленные Заказчиком в документации о закупке, извещении о проведении запроса котировок, предъявляются в совокупности к такому участнику закупки. Исключение составляют требования, предусмотренные </w:t>
      </w:r>
      <w:hyperlink w:anchor="P360">
        <w:r>
          <w:rPr>
            <w:color w:val="0000FF"/>
          </w:rPr>
          <w:t>подпунктами 2</w:t>
        </w:r>
      </w:hyperlink>
      <w:r>
        <w:t xml:space="preserve"> - </w:t>
      </w:r>
      <w:hyperlink w:anchor="P365">
        <w:r>
          <w:rPr>
            <w:color w:val="0000FF"/>
          </w:rPr>
          <w:t>6 пункта 2</w:t>
        </w:r>
      </w:hyperlink>
      <w:r>
        <w:t xml:space="preserve"> и </w:t>
      </w:r>
      <w:hyperlink w:anchor="P370">
        <w:r>
          <w:rPr>
            <w:color w:val="0000FF"/>
          </w:rPr>
          <w:t>подпунктами 1</w:t>
        </w:r>
      </w:hyperlink>
      <w:r>
        <w:t xml:space="preserve"> и </w:t>
      </w:r>
      <w:hyperlink w:anchor="P371">
        <w:r>
          <w:rPr>
            <w:color w:val="0000FF"/>
          </w:rPr>
          <w:t>2 пункта 4</w:t>
        </w:r>
      </w:hyperlink>
      <w:r>
        <w:t xml:space="preserve"> настоящего раздела Положения о закупке, по которым достаточно соответствие указанным требованиям хотя бы одного из выступающих на стороне участника закупки лиц.</w:t>
      </w:r>
    </w:p>
    <w:p w:rsidR="000B7215" w:rsidRDefault="000B7215">
      <w:pPr>
        <w:pStyle w:val="ConsPlusNormal"/>
        <w:jc w:val="both"/>
      </w:pPr>
      <w:r>
        <w:t xml:space="preserve">(в ред. </w:t>
      </w:r>
      <w:hyperlink r:id="rId121">
        <w:r>
          <w:rPr>
            <w:color w:val="0000FF"/>
          </w:rPr>
          <w:t>Приказа</w:t>
        </w:r>
      </w:hyperlink>
      <w:r>
        <w:t xml:space="preserve"> Минобрнауки России от 09.09.2022 N 877)</w:t>
      </w:r>
    </w:p>
    <w:p w:rsidR="000B7215" w:rsidRDefault="000B7215">
      <w:pPr>
        <w:pStyle w:val="ConsPlusNormal"/>
        <w:jc w:val="both"/>
      </w:pPr>
    </w:p>
    <w:p w:rsidR="000B7215" w:rsidRDefault="000B7215">
      <w:pPr>
        <w:pStyle w:val="ConsPlusNormal"/>
        <w:jc w:val="center"/>
        <w:outlineLvl w:val="2"/>
      </w:pPr>
      <w:r>
        <w:t>Раздел 7. Описание предмета закупки</w:t>
      </w:r>
    </w:p>
    <w:p w:rsidR="000B7215" w:rsidRDefault="000B7215">
      <w:pPr>
        <w:pStyle w:val="ConsPlusNormal"/>
        <w:jc w:val="both"/>
      </w:pPr>
    </w:p>
    <w:p w:rsidR="000B7215" w:rsidRDefault="000B7215">
      <w:pPr>
        <w:pStyle w:val="ConsPlusNormal"/>
        <w:ind w:firstLine="540"/>
        <w:jc w:val="both"/>
      </w:pPr>
      <w:r>
        <w:t>1. При описании предмета закупки Заказчик указывает:</w:t>
      </w:r>
    </w:p>
    <w:p w:rsidR="000B7215" w:rsidRDefault="000B7215">
      <w:pPr>
        <w:pStyle w:val="ConsPlusNormal"/>
        <w:spacing w:before="220"/>
        <w:ind w:firstLine="540"/>
        <w:jc w:val="both"/>
      </w:pPr>
      <w:r>
        <w:t>1) требования к качественным, техническим, функциональным характеристикам (потребительским свойствам) товаров, работ, услуг, эксплуатационные характеристики (при необходимости), требования к безопасности товаров, работ, услуг, порядок приемки товаров, работ, услуг и иные требования, связанные с определением соответствия товаров, работ, услуг потребностям Заказчика;</w:t>
      </w:r>
    </w:p>
    <w:p w:rsidR="000B7215" w:rsidRDefault="000B7215">
      <w:pPr>
        <w:pStyle w:val="ConsPlusNormal"/>
        <w:spacing w:before="220"/>
        <w:ind w:firstLine="540"/>
        <w:jc w:val="both"/>
      </w:pPr>
      <w:r>
        <w:t>2) требования стандартов, технических регламентов или иных нормативных документов, которым должны соответствовать товары, работы, услуги, а также требования к подтверждающим документам (сертификатам, заключениям, инструкциям, гарантийным талонам и т.п.), которые должны быть представлены в составе заявки, перед заключением договора либо при поставке продукции (при необходимости);</w:t>
      </w:r>
    </w:p>
    <w:p w:rsidR="000B7215" w:rsidRDefault="000B7215">
      <w:pPr>
        <w:pStyle w:val="ConsPlusNormal"/>
        <w:jc w:val="both"/>
      </w:pPr>
      <w:r>
        <w:t xml:space="preserve">(в ред. </w:t>
      </w:r>
      <w:hyperlink r:id="rId12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3) при закупке товаров - требования к их количеству, размерам, комплектации, упаковке, </w:t>
      </w:r>
      <w:r>
        <w:lastRenderedPageBreak/>
        <w:t>отгрузке товара, месту, сроку (графику) поставки;</w:t>
      </w:r>
    </w:p>
    <w:p w:rsidR="000B7215" w:rsidRDefault="000B7215">
      <w:pPr>
        <w:pStyle w:val="ConsPlusNormal"/>
        <w:spacing w:before="220"/>
        <w:ind w:firstLine="540"/>
        <w:jc w:val="both"/>
      </w:pPr>
      <w:r>
        <w:t>4) при закупке работ, услуг - требования к их объему (или порядку его определения), составу и (или) содержанию, результатам, срокам и (или) последовательности их выполнения, а также при необходимости требования к материалам, используемым при выполнении работ, оказании услуг;</w:t>
      </w:r>
    </w:p>
    <w:p w:rsidR="000B7215" w:rsidRDefault="000B7215">
      <w:pPr>
        <w:pStyle w:val="ConsPlusNormal"/>
        <w:spacing w:before="220"/>
        <w:ind w:firstLine="540"/>
        <w:jc w:val="both"/>
      </w:pPr>
      <w:r>
        <w:t>5) указание на то,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(при необходимости).</w:t>
      </w:r>
    </w:p>
    <w:p w:rsidR="000B7215" w:rsidRDefault="000B7215">
      <w:pPr>
        <w:pStyle w:val="ConsPlusNormal"/>
        <w:spacing w:before="220"/>
        <w:ind w:firstLine="540"/>
        <w:jc w:val="both"/>
      </w:pPr>
      <w:r>
        <w:t>2. Если Заказчиком при описании предмета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описании предмета закупки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0B7215" w:rsidRDefault="000B7215">
      <w:pPr>
        <w:pStyle w:val="ConsPlusNormal"/>
        <w:spacing w:before="220"/>
        <w:ind w:firstLine="540"/>
        <w:jc w:val="both"/>
      </w:pPr>
      <w:r>
        <w:t xml:space="preserve">Заказчик в соответствии с </w:t>
      </w:r>
      <w:hyperlink r:id="rId123">
        <w:r>
          <w:rPr>
            <w:color w:val="0000FF"/>
          </w:rPr>
          <w:t>пунктом 4 статьи 469</w:t>
        </w:r>
      </w:hyperlink>
      <w:r>
        <w:t xml:space="preserve"> Гражданского кодекса Российской Федерации при наличии обоснования, предусмотренного настоящим пунктом, вправе установить повышенные требования к качеству по сравнению с обязательными требованиями, предусмотренными законодательством Российской Федерации или в установленном им порядке.</w:t>
      </w:r>
    </w:p>
    <w:p w:rsidR="000B7215" w:rsidRDefault="000B7215">
      <w:pPr>
        <w:pStyle w:val="ConsPlusNormal"/>
        <w:spacing w:before="220"/>
        <w:ind w:firstLine="540"/>
        <w:jc w:val="both"/>
      </w:pPr>
      <w:r>
        <w:t>3. Описание предмета закупки может включать в себя спецификации, планы, чертежи, эскизы, фотографии, результаты работы, тестирования, требования в отношении проведения испытаний, методов испытаний в соответствии с требованиями Гражданского кодекса Российской Федерации, маркировки, этикетки, подтверждения соответствия, процессов и методов производства в соответствии с требованиями технических регламентов, стандартов, а также в отношении условных обозначений и терминологии.</w:t>
      </w:r>
    </w:p>
    <w:p w:rsidR="000B7215" w:rsidRDefault="000B7215">
      <w:pPr>
        <w:pStyle w:val="ConsPlusNormal"/>
        <w:spacing w:before="220"/>
        <w:ind w:firstLine="540"/>
        <w:jc w:val="both"/>
      </w:pPr>
      <w:r>
        <w:t xml:space="preserve">4. Описание предмета конкурентной закупки осуществляется в соответствии с </w:t>
      </w:r>
      <w:hyperlink r:id="rId124">
        <w:r>
          <w:rPr>
            <w:color w:val="0000FF"/>
          </w:rPr>
          <w:t>частью 6.1 статьи 3</w:t>
        </w:r>
      </w:hyperlink>
      <w:r>
        <w:t xml:space="preserve"> Федерального закона N 223-ФЗ.</w:t>
      </w:r>
    </w:p>
    <w:p w:rsidR="000B7215" w:rsidRDefault="000B7215">
      <w:pPr>
        <w:pStyle w:val="ConsPlusNormal"/>
        <w:spacing w:before="220"/>
        <w:ind w:firstLine="540"/>
        <w:jc w:val="both"/>
      </w:pPr>
      <w:r>
        <w:t>5. Описание предмета закупки не должно быть избыточным или иным способом приводить к необоснованному ограничению конкуренции.</w:t>
      </w:r>
    </w:p>
    <w:p w:rsidR="000B7215" w:rsidRDefault="000B7215">
      <w:pPr>
        <w:pStyle w:val="ConsPlusNormal"/>
        <w:jc w:val="both"/>
      </w:pPr>
    </w:p>
    <w:p w:rsidR="000B7215" w:rsidRDefault="000B7215">
      <w:pPr>
        <w:pStyle w:val="ConsPlusNormal"/>
        <w:jc w:val="center"/>
        <w:outlineLvl w:val="2"/>
      </w:pPr>
      <w:r>
        <w:t>Раздел 8. Обеспечение заявок</w:t>
      </w:r>
    </w:p>
    <w:p w:rsidR="000B7215" w:rsidRDefault="000B7215">
      <w:pPr>
        <w:pStyle w:val="ConsPlusNormal"/>
        <w:jc w:val="both"/>
      </w:pPr>
    </w:p>
    <w:p w:rsidR="000B7215" w:rsidRDefault="000B7215">
      <w:pPr>
        <w:pStyle w:val="ConsPlusNormal"/>
        <w:ind w:firstLine="540"/>
        <w:jc w:val="both"/>
      </w:pPr>
      <w:r>
        <w:t>1.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rsidR="000B7215" w:rsidRDefault="000B7215">
      <w:pPr>
        <w:pStyle w:val="ConsPlusNormal"/>
        <w:spacing w:before="220"/>
        <w:ind w:firstLine="540"/>
        <w:jc w:val="both"/>
      </w:pPr>
      <w:r>
        <w:t>При осуществлении неконкурентной закупки требование обеспечения заявок может быть предусмотрено Заказчиком в извещении об осуществлении закупки, документации о закупке (в случае если документация предусмотрена порядком проведения закупки) независимо от размера НМЦД.</w:t>
      </w:r>
    </w:p>
    <w:p w:rsidR="000B7215" w:rsidRDefault="000B7215">
      <w:pPr>
        <w:pStyle w:val="ConsPlusNormal"/>
        <w:jc w:val="both"/>
      </w:pPr>
      <w:r>
        <w:t xml:space="preserve">(п. 1 в ред. </w:t>
      </w:r>
      <w:hyperlink r:id="rId125">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2. Если Заказчиком установлено требование обеспечения заявок, размер такого обеспечения не может превышать пяти процентов НМЦД.</w:t>
      </w:r>
    </w:p>
    <w:p w:rsidR="000B7215" w:rsidRDefault="000B7215">
      <w:pPr>
        <w:pStyle w:val="ConsPlusNormal"/>
        <w:jc w:val="both"/>
      </w:pPr>
      <w:r>
        <w:lastRenderedPageBreak/>
        <w:t xml:space="preserve">(в ред. </w:t>
      </w:r>
      <w:hyperlink r:id="rId12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3.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127">
        <w:r>
          <w:rPr>
            <w:color w:val="0000FF"/>
          </w:rPr>
          <w:t>кодексом</w:t>
        </w:r>
      </w:hyperlink>
      <w:r>
        <w:t xml:space="preserve"> Российской Федерации, за исключением случая проведения закупки в соответствии со </w:t>
      </w:r>
      <w:hyperlink r:id="rId128">
        <w:r>
          <w:rPr>
            <w:color w:val="0000FF"/>
          </w:rPr>
          <w:t>статьей 3.4</w:t>
        </w:r>
      </w:hyperlink>
      <w:r>
        <w:t xml:space="preserve"> Федерального закона N 223-ФЗ, при котором обеспечение заявки на участие в такой закупке предоставляется в соответствии с </w:t>
      </w:r>
      <w:hyperlink r:id="rId129">
        <w:r>
          <w:rPr>
            <w:color w:val="0000FF"/>
          </w:rPr>
          <w:t>частью 12 статьи 3.4</w:t>
        </w:r>
      </w:hyperlink>
      <w:r>
        <w:t xml:space="preserve"> Федерального закона N 223-ФЗ.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0B7215" w:rsidRDefault="000B7215">
      <w:pPr>
        <w:pStyle w:val="ConsPlusNormal"/>
        <w:jc w:val="both"/>
      </w:pPr>
      <w:r>
        <w:t xml:space="preserve">(п. 3 в ред. </w:t>
      </w:r>
      <w:hyperlink r:id="rId13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4. В случае осуществления закупки в электронной форме Заказчик вправе предусмотреть в документации о закупке, извещении о проведении запроса котировок в электронной форме иные способы, требования и (или) порядок предоставления и возврата обеспечения заявки на участие в закупке в электронной форме.</w:t>
      </w:r>
    </w:p>
    <w:p w:rsidR="000B7215" w:rsidRDefault="000B7215">
      <w:pPr>
        <w:pStyle w:val="ConsPlusNormal"/>
        <w:spacing w:before="220"/>
        <w:ind w:firstLine="540"/>
        <w:jc w:val="both"/>
      </w:pPr>
      <w:r>
        <w:t xml:space="preserve">5. В случае осуществления закупки у субъектов малого и среднего предпринимательства Заказчик устанавливает требования к обеспечению заявок с учетом особенностей, предусмотренных </w:t>
      </w:r>
      <w:hyperlink w:anchor="P2244">
        <w:r>
          <w:rPr>
            <w:color w:val="0000FF"/>
          </w:rPr>
          <w:t>главой VII</w:t>
        </w:r>
      </w:hyperlink>
      <w:r>
        <w:t xml:space="preserve"> Положения о закупке.</w:t>
      </w:r>
    </w:p>
    <w:p w:rsidR="000B7215" w:rsidRDefault="000B7215">
      <w:pPr>
        <w:pStyle w:val="ConsPlusNormal"/>
        <w:spacing w:before="220"/>
        <w:ind w:firstLine="540"/>
        <w:jc w:val="both"/>
      </w:pPr>
      <w:bookmarkStart w:id="19" w:name="P407"/>
      <w:bookmarkEnd w:id="19"/>
      <w:r>
        <w:t xml:space="preserve">6. Банковская гарантия, выданная участнику закупки банком для целей обеспечения заявки, должна быть выдана банком, имеющим право выдавать банковские гарантии в рамках Федерального </w:t>
      </w:r>
      <w:hyperlink r:id="rId131">
        <w:r>
          <w:rPr>
            <w:color w:val="0000FF"/>
          </w:rPr>
          <w:t>закона</w:t>
        </w:r>
      </w:hyperlink>
      <w:r>
        <w:t xml:space="preserve"> N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Срок действия банковской гарантии, предоставленной в качестве обеспечения заявки, должен составлять не менее месяца с даты окончания срока подачи заявок.</w:t>
      </w:r>
    </w:p>
    <w:p w:rsidR="000B7215" w:rsidRDefault="000B7215">
      <w:pPr>
        <w:pStyle w:val="ConsPlusNormal"/>
        <w:jc w:val="both"/>
      </w:pPr>
      <w:r>
        <w:t xml:space="preserve">(в ред. </w:t>
      </w:r>
      <w:hyperlink r:id="rId13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bookmarkStart w:id="20" w:name="P409"/>
      <w:bookmarkEnd w:id="20"/>
      <w:r>
        <w:t>7. Банковская гарантия должна быть безотзывной и должна содержать:</w:t>
      </w:r>
    </w:p>
    <w:p w:rsidR="000B7215" w:rsidRDefault="000B7215">
      <w:pPr>
        <w:pStyle w:val="ConsPlusNormal"/>
        <w:spacing w:before="220"/>
        <w:ind w:firstLine="540"/>
        <w:jc w:val="both"/>
      </w:pPr>
      <w:r>
        <w:t>1) сумму банковской гарантии в размере обеспечения заявки, подлежащую уплате гарантом Заказчику в случае уклонения или отказа участника закупки от заключения договора;</w:t>
      </w:r>
    </w:p>
    <w:p w:rsidR="000B7215" w:rsidRDefault="000B7215">
      <w:pPr>
        <w:pStyle w:val="ConsPlusNormal"/>
        <w:spacing w:before="220"/>
        <w:ind w:firstLine="540"/>
        <w:jc w:val="both"/>
      </w:pPr>
      <w:r>
        <w:t>2) обязанность гаранта уплатить Заказчику неустойку в размере 0,1 процента денежной суммы, подлежащей уплате, за каждый день просрочки;</w:t>
      </w:r>
    </w:p>
    <w:p w:rsidR="000B7215" w:rsidRDefault="000B7215">
      <w:pPr>
        <w:pStyle w:val="ConsPlusNormal"/>
        <w:spacing w:before="220"/>
        <w:ind w:firstLine="540"/>
        <w:jc w:val="both"/>
      </w:pPr>
      <w:r>
        <w:t>3)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0B7215" w:rsidRDefault="000B7215">
      <w:pPr>
        <w:pStyle w:val="ConsPlusNormal"/>
        <w:spacing w:before="220"/>
        <w:ind w:firstLine="540"/>
        <w:jc w:val="both"/>
      </w:pPr>
      <w:r>
        <w:t xml:space="preserve">4) срок действия банковской гарантии с учетом требований </w:t>
      </w:r>
      <w:hyperlink w:anchor="P407">
        <w:r>
          <w:rPr>
            <w:color w:val="0000FF"/>
          </w:rPr>
          <w:t>пункта 6</w:t>
        </w:r>
      </w:hyperlink>
      <w:r>
        <w:t xml:space="preserve"> настоящего раздела Положения о закупке;</w:t>
      </w:r>
    </w:p>
    <w:p w:rsidR="000B7215" w:rsidRDefault="000B7215">
      <w:pPr>
        <w:pStyle w:val="ConsPlusNormal"/>
        <w:spacing w:before="220"/>
        <w:ind w:firstLine="540"/>
        <w:jc w:val="both"/>
      </w:pPr>
      <w:r>
        <w:t>5)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0B7215" w:rsidRDefault="000B7215">
      <w:pPr>
        <w:pStyle w:val="ConsPlusNormal"/>
        <w:spacing w:before="220"/>
        <w:ind w:firstLine="540"/>
        <w:jc w:val="both"/>
      </w:pPr>
      <w:r>
        <w:t>6)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0B7215" w:rsidRDefault="000B7215">
      <w:pPr>
        <w:pStyle w:val="ConsPlusNormal"/>
        <w:spacing w:before="220"/>
        <w:ind w:firstLine="540"/>
        <w:jc w:val="both"/>
      </w:pPr>
      <w:r>
        <w:t xml:space="preserve">7)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документ, подтверждающий полномочия лица, подписавшего требование об осуществлении уплаты денежной суммы по банковской гарантии (доверенность) (в случае если требование по банковской </w:t>
      </w:r>
      <w:r>
        <w:lastRenderedPageBreak/>
        <w:t>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0B7215" w:rsidRDefault="000B7215">
      <w:pPr>
        <w:pStyle w:val="ConsPlusNormal"/>
        <w:spacing w:before="220"/>
        <w:ind w:firstLine="540"/>
        <w:jc w:val="both"/>
      </w:pPr>
      <w:r>
        <w:t xml:space="preserve">8. Запрещается включение в условия банковской гарантии требования о представлении Заказчиком гаранту судебных и иных актов, подтверждающих факт уклонения или отказа участника закупки от заключения договора, а также документов, не предусмотренных </w:t>
      </w:r>
      <w:hyperlink w:anchor="P409">
        <w:r>
          <w:rPr>
            <w:color w:val="0000FF"/>
          </w:rPr>
          <w:t>пунктом 7</w:t>
        </w:r>
      </w:hyperlink>
      <w:r>
        <w:t xml:space="preserve"> настоящего раздела Положения о закупке.</w:t>
      </w:r>
    </w:p>
    <w:p w:rsidR="000B7215" w:rsidRDefault="000B7215">
      <w:pPr>
        <w:pStyle w:val="ConsPlusNormal"/>
        <w:spacing w:before="220"/>
        <w:ind w:firstLine="540"/>
        <w:jc w:val="both"/>
      </w:pPr>
      <w:r>
        <w:t>9. Перечисление денежных средств в качестве обеспечения заявки осуществляется на счет, указанный Заказчиком в документации о закупке, извещении о проведении запроса котировок. В случае если участником закупки в составе заявки не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извещении о проведении запроса котировок, такой участник признается не предоставившим обеспечение заявки.</w:t>
      </w:r>
    </w:p>
    <w:p w:rsidR="000B7215" w:rsidRDefault="000B7215">
      <w:pPr>
        <w:pStyle w:val="ConsPlusNormal"/>
        <w:spacing w:before="220"/>
        <w:ind w:firstLine="540"/>
        <w:jc w:val="both"/>
      </w:pPr>
      <w:r>
        <w:t>10. Возврат участнику закупки обеспечения заявки на участие в закупке не производится в следующих случаях:</w:t>
      </w:r>
    </w:p>
    <w:p w:rsidR="000B7215" w:rsidRDefault="000B7215">
      <w:pPr>
        <w:pStyle w:val="ConsPlusNormal"/>
        <w:spacing w:before="220"/>
        <w:ind w:firstLine="540"/>
        <w:jc w:val="both"/>
      </w:pPr>
      <w:r>
        <w:t>уклонение или отказ участника закупки от заключения договора;</w:t>
      </w:r>
    </w:p>
    <w:p w:rsidR="000B7215" w:rsidRDefault="000B7215">
      <w:pPr>
        <w:pStyle w:val="ConsPlusNormal"/>
        <w:spacing w:before="220"/>
        <w:ind w:firstLine="540"/>
        <w:jc w:val="both"/>
      </w:pPr>
      <w:r>
        <w:t>непредоставление или предоставление с нарушением условий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0B7215" w:rsidRDefault="000B7215">
      <w:pPr>
        <w:pStyle w:val="ConsPlusNormal"/>
        <w:jc w:val="both"/>
      </w:pPr>
      <w:r>
        <w:t xml:space="preserve">(п. 10 в ред. </w:t>
      </w:r>
      <w:hyperlink r:id="rId133">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11. Денежные средства, внесенные в качестве обеспечения заявки, возвращаются на счет участника закупки в течение не более чем десяти рабочих дней с даты наступления одного из следующих случаев:</w:t>
      </w:r>
    </w:p>
    <w:p w:rsidR="000B7215" w:rsidRDefault="000B7215">
      <w:pPr>
        <w:pStyle w:val="ConsPlusNormal"/>
        <w:spacing w:before="220"/>
        <w:ind w:firstLine="540"/>
        <w:jc w:val="both"/>
      </w:pPr>
      <w:r>
        <w:t>1) подписание итогового протокола (за исключением победителя закупки и участника закупки, заявке которого присвоен второй порядковый номер);</w:t>
      </w:r>
    </w:p>
    <w:p w:rsidR="000B7215" w:rsidRDefault="000B7215">
      <w:pPr>
        <w:pStyle w:val="ConsPlusNormal"/>
        <w:spacing w:before="220"/>
        <w:ind w:firstLine="540"/>
        <w:jc w:val="both"/>
      </w:pPr>
      <w:r>
        <w:t>2) подписание договора (участнику закупки, с которым заключается договор, и участнику закупки, заявке которого присвоен второй порядковый номер);</w:t>
      </w:r>
    </w:p>
    <w:p w:rsidR="000B7215" w:rsidRDefault="000B7215">
      <w:pPr>
        <w:pStyle w:val="ConsPlusNormal"/>
        <w:spacing w:before="220"/>
        <w:ind w:firstLine="540"/>
        <w:jc w:val="both"/>
      </w:pPr>
      <w:r>
        <w:t>3) отмена закупки;</w:t>
      </w:r>
    </w:p>
    <w:p w:rsidR="000B7215" w:rsidRDefault="000B7215">
      <w:pPr>
        <w:pStyle w:val="ConsPlusNormal"/>
        <w:spacing w:before="220"/>
        <w:ind w:firstLine="540"/>
        <w:jc w:val="both"/>
      </w:pPr>
      <w:r>
        <w:t>4) отзыв заявки на участие в закупке до окончания срока подачи заявок;</w:t>
      </w:r>
    </w:p>
    <w:p w:rsidR="000B7215" w:rsidRDefault="000B7215">
      <w:pPr>
        <w:pStyle w:val="ConsPlusNormal"/>
        <w:spacing w:before="220"/>
        <w:ind w:firstLine="540"/>
        <w:jc w:val="both"/>
      </w:pPr>
      <w:r>
        <w:t>5) получение заявки на участие в закупке после окончания срока подачи заявок;</w:t>
      </w:r>
    </w:p>
    <w:p w:rsidR="000B7215" w:rsidRDefault="000B7215">
      <w:pPr>
        <w:pStyle w:val="ConsPlusNormal"/>
        <w:spacing w:before="220"/>
        <w:ind w:firstLine="540"/>
        <w:jc w:val="both"/>
      </w:pPr>
      <w:r>
        <w:t>6) отказ от заключения договора с участником закупки.</w:t>
      </w:r>
    </w:p>
    <w:p w:rsidR="000B7215" w:rsidRDefault="000B7215">
      <w:pPr>
        <w:pStyle w:val="ConsPlusNormal"/>
        <w:spacing w:before="220"/>
        <w:ind w:firstLine="540"/>
        <w:jc w:val="both"/>
      </w:pPr>
      <w:r>
        <w:t>Возврат банковской гарантии в случаях, указанных в настоящем пункте Положения о закупке, Заказчиком предоставившему ее лицу или гаранту не осуществляется, взыскание по ней не производится.</w:t>
      </w:r>
    </w:p>
    <w:p w:rsidR="000B7215" w:rsidRDefault="000B7215">
      <w:pPr>
        <w:pStyle w:val="ConsPlusNormal"/>
        <w:jc w:val="both"/>
      </w:pPr>
    </w:p>
    <w:p w:rsidR="000B7215" w:rsidRDefault="000B7215">
      <w:pPr>
        <w:pStyle w:val="ConsPlusNormal"/>
        <w:jc w:val="center"/>
        <w:outlineLvl w:val="2"/>
      </w:pPr>
      <w:r>
        <w:t>Раздел 9. Обеспечение исполнения договора</w:t>
      </w:r>
    </w:p>
    <w:p w:rsidR="000B7215" w:rsidRDefault="000B7215">
      <w:pPr>
        <w:pStyle w:val="ConsPlusNormal"/>
        <w:jc w:val="both"/>
      </w:pPr>
    </w:p>
    <w:p w:rsidR="000B7215" w:rsidRDefault="000B7215">
      <w:pPr>
        <w:pStyle w:val="ConsPlusNormal"/>
        <w:ind w:firstLine="540"/>
        <w:jc w:val="both"/>
      </w:pPr>
      <w:r>
        <w:t>1. Заказчиком в документации о закупке, извещении о проведении запроса котировок, извещении о проведении неконкурентной закупки, проекте договора может быть установлено требование обеспечения исполнения договора, обеспечения гарантийных обязательств.</w:t>
      </w:r>
    </w:p>
    <w:p w:rsidR="000B7215" w:rsidRDefault="000B7215">
      <w:pPr>
        <w:pStyle w:val="ConsPlusNormal"/>
        <w:jc w:val="both"/>
      </w:pPr>
      <w:r>
        <w:t xml:space="preserve">(в ред. Приказов Минобрнауки России от 24.04.2023 </w:t>
      </w:r>
      <w:hyperlink r:id="rId134">
        <w:r>
          <w:rPr>
            <w:color w:val="0000FF"/>
          </w:rPr>
          <w:t>N 447</w:t>
        </w:r>
      </w:hyperlink>
      <w:r>
        <w:t xml:space="preserve">, от 27.11.2024 </w:t>
      </w:r>
      <w:hyperlink r:id="rId135">
        <w:r>
          <w:rPr>
            <w:color w:val="0000FF"/>
          </w:rPr>
          <w:t>N 819</w:t>
        </w:r>
      </w:hyperlink>
      <w:r>
        <w:t>)</w:t>
      </w:r>
    </w:p>
    <w:p w:rsidR="000B7215" w:rsidRDefault="000B7215">
      <w:pPr>
        <w:pStyle w:val="ConsPlusNormal"/>
        <w:spacing w:before="220"/>
        <w:ind w:firstLine="540"/>
        <w:jc w:val="both"/>
      </w:pPr>
      <w:r>
        <w:lastRenderedPageBreak/>
        <w:t>2. Если Заказчиком установлено требование обеспечения исполнения договора, размер такого обеспечения не может превышать тридцати процентов НМЦД. Если проектом договора предусмотрена выплата аванса, Заказчик вправе установить требование обеспечения исполнения договора в размере не ниже размера аванса (в процентном отношении). Договор заключается после предоставления участником закупки, с которым заключается договор, обеспечения исполнения договора.</w:t>
      </w:r>
    </w:p>
    <w:p w:rsidR="000B7215" w:rsidRDefault="000B7215">
      <w:pPr>
        <w:pStyle w:val="ConsPlusNormal"/>
        <w:jc w:val="both"/>
      </w:pPr>
      <w:r>
        <w:t xml:space="preserve">(в ред. </w:t>
      </w:r>
      <w:hyperlink r:id="rId13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3. Исполнение договора может обеспечиваться предоставлением денежных средств, банковской гарантии или иным способом, предусмотренным Гражданским </w:t>
      </w:r>
      <w:hyperlink r:id="rId137">
        <w:r>
          <w:rPr>
            <w:color w:val="0000FF"/>
          </w:rPr>
          <w:t>кодексом</w:t>
        </w:r>
      </w:hyperlink>
      <w:r>
        <w:t xml:space="preserve"> Российской Федерации, за исключением случая проведения закупки в соответствии со </w:t>
      </w:r>
      <w:hyperlink r:id="rId138">
        <w:r>
          <w:rPr>
            <w:color w:val="0000FF"/>
          </w:rPr>
          <w:t>статьей 3.4</w:t>
        </w:r>
      </w:hyperlink>
      <w:r>
        <w:t xml:space="preserve"> Федерального закона N 223-ФЗ, при котором обеспечение договора предоставляется в соответствии с </w:t>
      </w:r>
      <w:hyperlink r:id="rId139">
        <w:r>
          <w:rPr>
            <w:color w:val="0000FF"/>
          </w:rPr>
          <w:t>частью 31 статьи 3.4</w:t>
        </w:r>
      </w:hyperlink>
      <w:r>
        <w:t xml:space="preserve"> Федерального закона N 223-ФЗ. Выбор способа обеспечения договора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0B7215" w:rsidRDefault="000B7215">
      <w:pPr>
        <w:pStyle w:val="ConsPlusNormal"/>
        <w:spacing w:before="220"/>
        <w:ind w:firstLine="540"/>
        <w:jc w:val="both"/>
      </w:pPr>
      <w:r>
        <w:t>При этом по договору должны быть обеспечены обязательства поставщика (подрядчика, исполнителя)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поставщика (подрядчика, исполнителя) перед Заказчиком.</w:t>
      </w:r>
    </w:p>
    <w:p w:rsidR="000B7215" w:rsidRDefault="000B7215">
      <w:pPr>
        <w:pStyle w:val="ConsPlusNormal"/>
        <w:jc w:val="both"/>
      </w:pPr>
      <w:r>
        <w:t xml:space="preserve">(п. 3 в ред. </w:t>
      </w:r>
      <w:hyperlink r:id="rId14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bookmarkStart w:id="21" w:name="P441"/>
      <w:bookmarkEnd w:id="21"/>
      <w:r>
        <w:t xml:space="preserve">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w:t>
      </w:r>
      <w:hyperlink r:id="rId141">
        <w:r>
          <w:rPr>
            <w:color w:val="0000FF"/>
          </w:rPr>
          <w:t>закона</w:t>
        </w:r>
      </w:hyperlink>
      <w:r>
        <w:t xml:space="preserve"> N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Срок действия банковской гарантии должен превышать срок действия договора не менее чем на один месяц.</w:t>
      </w:r>
    </w:p>
    <w:p w:rsidR="000B7215" w:rsidRDefault="000B7215">
      <w:pPr>
        <w:pStyle w:val="ConsPlusNormal"/>
        <w:jc w:val="both"/>
      </w:pPr>
      <w:r>
        <w:t xml:space="preserve">(в ред. </w:t>
      </w:r>
      <w:hyperlink r:id="rId142">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bookmarkStart w:id="22" w:name="P443"/>
      <w:bookmarkEnd w:id="22"/>
      <w:r>
        <w:t>5. Банковская гарантия должна быть безотзывной и должна содержать:</w:t>
      </w:r>
    </w:p>
    <w:p w:rsidR="000B7215" w:rsidRDefault="000B7215">
      <w:pPr>
        <w:pStyle w:val="ConsPlusNormal"/>
        <w:spacing w:before="220"/>
        <w:ind w:firstLine="540"/>
        <w:jc w:val="both"/>
      </w:pPr>
      <w:r>
        <w:t>1) сумму банковской гарантии, подлежащую уплате гарантом Заказчику в случае ненадлежащего исполнения обязательств принципалом;</w:t>
      </w:r>
    </w:p>
    <w:p w:rsidR="000B7215" w:rsidRDefault="000B7215">
      <w:pPr>
        <w:pStyle w:val="ConsPlusNormal"/>
        <w:spacing w:before="220"/>
        <w:ind w:firstLine="540"/>
        <w:jc w:val="both"/>
      </w:pPr>
      <w:r>
        <w:t>2) обязательства принципала, надлежащее исполнение которых обеспечивается банковской гарантией;</w:t>
      </w:r>
    </w:p>
    <w:p w:rsidR="000B7215" w:rsidRDefault="000B7215">
      <w:pPr>
        <w:pStyle w:val="ConsPlusNormal"/>
        <w:spacing w:before="220"/>
        <w:ind w:firstLine="540"/>
        <w:jc w:val="both"/>
      </w:pPr>
      <w:r>
        <w:t>3) обязанность гаранта уплатить Заказчику неустойку в размере 0,1 процента денежной суммы, подлежащей уплате, за каждый день просрочки;</w:t>
      </w:r>
    </w:p>
    <w:p w:rsidR="000B7215" w:rsidRDefault="000B7215">
      <w:pPr>
        <w:pStyle w:val="ConsPlusNormal"/>
        <w:spacing w:before="220"/>
        <w:ind w:firstLine="540"/>
        <w:jc w:val="both"/>
      </w:pPr>
      <w: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0B7215" w:rsidRDefault="000B7215">
      <w:pPr>
        <w:pStyle w:val="ConsPlusNormal"/>
        <w:spacing w:before="220"/>
        <w:ind w:firstLine="540"/>
        <w:jc w:val="both"/>
      </w:pPr>
      <w:r>
        <w:t xml:space="preserve">5) срок действия банковской гарантии с учетом требований </w:t>
      </w:r>
      <w:hyperlink w:anchor="P441">
        <w:r>
          <w:rPr>
            <w:color w:val="0000FF"/>
          </w:rPr>
          <w:t>пункта 4</w:t>
        </w:r>
      </w:hyperlink>
      <w:r>
        <w:t xml:space="preserve"> настоящего раздела Положения о закупке;</w:t>
      </w:r>
    </w:p>
    <w:p w:rsidR="000B7215" w:rsidRDefault="000B7215">
      <w:pPr>
        <w:pStyle w:val="ConsPlusNormal"/>
        <w:spacing w:before="220"/>
        <w:ind w:firstLine="540"/>
        <w:jc w:val="both"/>
      </w:pPr>
      <w:r>
        <w:t>6) условие о праве Заказчику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0B7215" w:rsidRDefault="000B7215">
      <w:pPr>
        <w:pStyle w:val="ConsPlusNormal"/>
        <w:spacing w:before="220"/>
        <w:ind w:firstLine="540"/>
        <w:jc w:val="both"/>
      </w:pPr>
      <w: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0B7215" w:rsidRDefault="000B7215">
      <w:pPr>
        <w:pStyle w:val="ConsPlusNormal"/>
        <w:spacing w:before="220"/>
        <w:ind w:firstLine="540"/>
        <w:jc w:val="both"/>
      </w:pPr>
      <w:r>
        <w:lastRenderedPageBreak/>
        <w:t>8)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w:t>
      </w:r>
    </w:p>
    <w:p w:rsidR="000B7215" w:rsidRDefault="000B7215">
      <w:pPr>
        <w:pStyle w:val="ConsPlusNormal"/>
        <w:spacing w:before="220"/>
        <w:ind w:firstLine="540"/>
        <w:jc w:val="both"/>
      </w:pPr>
      <w:r>
        <w:t>расчет суммы, включаемой в требование по банковской гарантии;</w:t>
      </w:r>
    </w:p>
    <w:p w:rsidR="000B7215" w:rsidRDefault="000B7215">
      <w:pPr>
        <w:pStyle w:val="ConsPlusNormal"/>
        <w:spacing w:before="220"/>
        <w:ind w:firstLine="540"/>
        <w:jc w:val="both"/>
      </w:pPr>
      <w: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0B7215" w:rsidRDefault="000B7215">
      <w:pPr>
        <w:pStyle w:val="ConsPlusNormal"/>
        <w:spacing w:before="220"/>
        <w:ind w:firstLine="540"/>
        <w:jc w:val="both"/>
      </w:pPr>
      <w: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0B7215" w:rsidRDefault="000B7215">
      <w:pPr>
        <w:pStyle w:val="ConsPlusNormal"/>
        <w:spacing w:before="220"/>
        <w:ind w:firstLine="540"/>
        <w:jc w:val="both"/>
      </w:pPr>
      <w: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0B7215" w:rsidRDefault="000B7215">
      <w:pPr>
        <w:pStyle w:val="ConsPlusNormal"/>
        <w:spacing w:before="220"/>
        <w:ind w:firstLine="540"/>
        <w:jc w:val="both"/>
      </w:pPr>
      <w:r>
        <w:t xml:space="preserve">6. Запрещается включение в условия банковской гарантии требования о представлении Заказчиком гаранту судебных актов, подтверждающих неисполнение участником закупки обязательств, обеспечиваемых банковской гарантией, а также документов, не предусмотренных </w:t>
      </w:r>
      <w:hyperlink w:anchor="P443">
        <w:r>
          <w:rPr>
            <w:color w:val="0000FF"/>
          </w:rPr>
          <w:t>пунктом 5</w:t>
        </w:r>
      </w:hyperlink>
      <w:r>
        <w:t xml:space="preserve"> настоящего раздела Положения о закупке.</w:t>
      </w:r>
    </w:p>
    <w:p w:rsidR="000B7215" w:rsidRDefault="000B7215">
      <w:pPr>
        <w:pStyle w:val="ConsPlusNormal"/>
        <w:jc w:val="both"/>
      </w:pPr>
      <w:r>
        <w:t xml:space="preserve">(в ред. </w:t>
      </w:r>
      <w:hyperlink r:id="rId14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0B7215" w:rsidRDefault="000B7215">
      <w:pPr>
        <w:pStyle w:val="ConsPlusNormal"/>
        <w:spacing w:before="220"/>
        <w:ind w:firstLine="540"/>
        <w:jc w:val="both"/>
      </w:pPr>
      <w:r>
        <w:t>8.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rsidR="000B7215" w:rsidRDefault="000B7215">
      <w:pPr>
        <w:pStyle w:val="ConsPlusNormal"/>
        <w:spacing w:before="220"/>
        <w:ind w:firstLine="540"/>
        <w:jc w:val="both"/>
      </w:pPr>
      <w:r>
        <w:t>9. 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rsidR="000B7215" w:rsidRDefault="000B7215">
      <w:pPr>
        <w:pStyle w:val="ConsPlusNormal"/>
        <w:spacing w:before="220"/>
        <w:ind w:firstLine="540"/>
        <w:jc w:val="both"/>
      </w:pPr>
      <w:r>
        <w:t>Возврат банковской гарантии в случае, указанном в настоящем пункте Положения о закупке, Заказчиком предоставившему ее лицу или гаранту не осуществляется, взыскание по ней не производится.</w:t>
      </w:r>
    </w:p>
    <w:p w:rsidR="000B7215" w:rsidRDefault="000B7215">
      <w:pPr>
        <w:pStyle w:val="ConsPlusNormal"/>
        <w:spacing w:before="220"/>
        <w:ind w:firstLine="540"/>
        <w:jc w:val="both"/>
      </w:pPr>
      <w:r>
        <w:t xml:space="preserve">10. Размер обеспечения гарантийных обязательств не может превышать десять процентов от НМЦД. Гарантийные обязательства могут обеспечиваться предоставлением независимой гарантии, соответствующей требованиям </w:t>
      </w:r>
      <w:hyperlink r:id="rId144">
        <w:r>
          <w:rPr>
            <w:color w:val="0000FF"/>
          </w:rPr>
          <w:t>статьи 45</w:t>
        </w:r>
      </w:hyperlink>
      <w:r>
        <w:t xml:space="preserve">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0B7215" w:rsidRDefault="000B7215">
      <w:pPr>
        <w:pStyle w:val="ConsPlusNormal"/>
        <w:jc w:val="both"/>
      </w:pPr>
      <w:r>
        <w:t xml:space="preserve">(п. 10 введен </w:t>
      </w:r>
      <w:hyperlink r:id="rId145">
        <w:r>
          <w:rPr>
            <w:color w:val="0000FF"/>
          </w:rPr>
          <w:t>Приказом</w:t>
        </w:r>
      </w:hyperlink>
      <w:r>
        <w:t xml:space="preserve"> Минобрнауки России от 24.04.2023 N 447)</w:t>
      </w:r>
    </w:p>
    <w:p w:rsidR="000B7215" w:rsidRDefault="000B7215">
      <w:pPr>
        <w:pStyle w:val="ConsPlusNormal"/>
        <w:spacing w:before="220"/>
        <w:ind w:firstLine="540"/>
        <w:jc w:val="both"/>
      </w:pPr>
      <w:r>
        <w:t xml:space="preserve">11.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 </w:t>
      </w:r>
      <w:hyperlink w:anchor="P2185">
        <w:r>
          <w:rPr>
            <w:color w:val="0000FF"/>
          </w:rPr>
          <w:t>пунктами 12</w:t>
        </w:r>
      </w:hyperlink>
      <w:r>
        <w:t xml:space="preserve"> и </w:t>
      </w:r>
      <w:hyperlink w:anchor="P2201">
        <w:r>
          <w:rPr>
            <w:color w:val="0000FF"/>
          </w:rPr>
          <w:t>12.1 главы VI</w:t>
        </w:r>
      </w:hyperlink>
      <w:r>
        <w:t xml:space="preserve"> Положения о закупке.</w:t>
      </w:r>
    </w:p>
    <w:p w:rsidR="000B7215" w:rsidRDefault="000B7215">
      <w:pPr>
        <w:pStyle w:val="ConsPlusNormal"/>
        <w:jc w:val="both"/>
      </w:pPr>
      <w:r>
        <w:t xml:space="preserve">(п. 11 введен </w:t>
      </w:r>
      <w:hyperlink r:id="rId146">
        <w:r>
          <w:rPr>
            <w:color w:val="0000FF"/>
          </w:rPr>
          <w:t>Приказом</w:t>
        </w:r>
      </w:hyperlink>
      <w:r>
        <w:t xml:space="preserve"> Минобрнауки России от 24.04.2023 N 447)</w:t>
      </w:r>
    </w:p>
    <w:p w:rsidR="000B7215" w:rsidRDefault="000B7215">
      <w:pPr>
        <w:pStyle w:val="ConsPlusNormal"/>
        <w:jc w:val="both"/>
      </w:pPr>
    </w:p>
    <w:p w:rsidR="000B7215" w:rsidRDefault="000B7215">
      <w:pPr>
        <w:pStyle w:val="ConsPlusNormal"/>
        <w:jc w:val="center"/>
        <w:outlineLvl w:val="2"/>
      </w:pPr>
      <w:r>
        <w:lastRenderedPageBreak/>
        <w:t>Раздел 10. Антидемпинговые меры</w:t>
      </w:r>
    </w:p>
    <w:p w:rsidR="000B7215" w:rsidRDefault="000B7215">
      <w:pPr>
        <w:pStyle w:val="ConsPlusNormal"/>
        <w:jc w:val="both"/>
      </w:pPr>
    </w:p>
    <w:p w:rsidR="000B7215" w:rsidRDefault="000B7215">
      <w:pPr>
        <w:pStyle w:val="ConsPlusNormal"/>
        <w:ind w:firstLine="540"/>
        <w:jc w:val="both"/>
      </w:pPr>
      <w:bookmarkStart w:id="23" w:name="P469"/>
      <w:bookmarkEnd w:id="23"/>
      <w:r>
        <w:t>1. Если НМЦД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НМЦД, либо предложена сумма цен единиц товара, работы, услуги, которая на 25 (двадцать пять) и более процентов ниже начальной суммы цен указанных единиц, договор заключается при выполнении таким участником следующих условий:</w:t>
      </w:r>
    </w:p>
    <w:p w:rsidR="000B7215" w:rsidRDefault="000B7215">
      <w:pPr>
        <w:pStyle w:val="ConsPlusNormal"/>
        <w:jc w:val="both"/>
      </w:pPr>
      <w:r>
        <w:t xml:space="preserve">(в ред. Приказов Минобрнауки России от 09.09.2022 </w:t>
      </w:r>
      <w:hyperlink r:id="rId147">
        <w:r>
          <w:rPr>
            <w:color w:val="0000FF"/>
          </w:rPr>
          <w:t>N 877</w:t>
        </w:r>
      </w:hyperlink>
      <w:r>
        <w:t xml:space="preserve">, от 27.11.2024 </w:t>
      </w:r>
      <w:hyperlink r:id="rId148">
        <w:r>
          <w:rPr>
            <w:color w:val="0000FF"/>
          </w:rPr>
          <w:t>N 819</w:t>
        </w:r>
      </w:hyperlink>
      <w:r>
        <w:t>)</w:t>
      </w:r>
    </w:p>
    <w:p w:rsidR="000B7215" w:rsidRDefault="000B7215">
      <w:pPr>
        <w:pStyle w:val="ConsPlusNormal"/>
        <w:spacing w:before="220"/>
        <w:ind w:firstLine="540"/>
        <w:jc w:val="both"/>
      </w:pPr>
      <w:r>
        <w:t>1) 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w:t>
      </w:r>
    </w:p>
    <w:p w:rsidR="000B7215" w:rsidRDefault="000B7215">
      <w:pPr>
        <w:pStyle w:val="ConsPlusNormal"/>
        <w:spacing w:before="220"/>
        <w:ind w:firstLine="540"/>
        <w:jc w:val="both"/>
      </w:pPr>
      <w:r>
        <w:t xml:space="preserve">а) обеспечения исполнения договора в размере, превышающем в полтора раза размер обеспечения исполнения договора, указанный в документации о закупке (извещении о проведении закупки - в случае запроса котировок), но не менее, чем 10 (десять) процентов от НМЦД, или в размере, установленном с учетом требований </w:t>
      </w:r>
      <w:hyperlink w:anchor="P2303">
        <w:r>
          <w:rPr>
            <w:color w:val="0000FF"/>
          </w:rPr>
          <w:t>пункта 12 раздела 3 главы VII</w:t>
        </w:r>
      </w:hyperlink>
      <w:r>
        <w:t xml:space="preserve"> Положения о закупке, в случае проведения закупки, участниками которой могут быть только субъекты МСП;</w:t>
      </w:r>
    </w:p>
    <w:p w:rsidR="000B7215" w:rsidRDefault="000B7215">
      <w:pPr>
        <w:pStyle w:val="ConsPlusNormal"/>
        <w:jc w:val="both"/>
      </w:pPr>
      <w:r>
        <w:t xml:space="preserve">(пп. "а" в ред. </w:t>
      </w:r>
      <w:hyperlink r:id="rId149">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 xml:space="preserve">б) обеспечения исполнения договора в размере, установленном в документации о закупке (извещении о проведении закупки - в случае запроса котировок), а также информации, подтверждающей добросовестность такого участника на дату подачи заявки в соответствии с </w:t>
      </w:r>
      <w:hyperlink w:anchor="P480">
        <w:r>
          <w:rPr>
            <w:color w:val="0000FF"/>
          </w:rPr>
          <w:t>пунктом 2</w:t>
        </w:r>
      </w:hyperlink>
      <w:r>
        <w:t xml:space="preserve">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w:t>
      </w:r>
    </w:p>
    <w:p w:rsidR="000B7215" w:rsidRDefault="000B7215">
      <w:pPr>
        <w:pStyle w:val="ConsPlusNormal"/>
        <w:jc w:val="both"/>
      </w:pPr>
      <w:r>
        <w:t xml:space="preserve">(в ред. </w:t>
      </w:r>
      <w:hyperlink r:id="rId150">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2) если документацией о закупке (извещении о проведении закупки - 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w:t>
      </w:r>
    </w:p>
    <w:p w:rsidR="000B7215" w:rsidRDefault="000B7215">
      <w:pPr>
        <w:pStyle w:val="ConsPlusNormal"/>
        <w:spacing w:before="220"/>
        <w:ind w:firstLine="540"/>
        <w:jc w:val="both"/>
      </w:pPr>
      <w:r>
        <w:t xml:space="preserve">а) обеспечения исполнения договора в размере десяти процентов от НМЦД, указанной в документации о закупке, или в размере, установленном с учетом требований </w:t>
      </w:r>
      <w:hyperlink w:anchor="P2303">
        <w:r>
          <w:rPr>
            <w:color w:val="0000FF"/>
          </w:rPr>
          <w:t>пункта 12 раздела 3 главы VII</w:t>
        </w:r>
      </w:hyperlink>
      <w:r>
        <w:t xml:space="preserve"> Положения о закупке, в случае проведения закупки, участниками которой могут быть только субъекты МСП;</w:t>
      </w:r>
    </w:p>
    <w:p w:rsidR="000B7215" w:rsidRDefault="000B7215">
      <w:pPr>
        <w:pStyle w:val="ConsPlusNormal"/>
        <w:jc w:val="both"/>
      </w:pPr>
      <w:r>
        <w:t xml:space="preserve">(в ред. </w:t>
      </w:r>
      <w:hyperlink r:id="rId151">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 xml:space="preserve">б) информации, подтверждающей добросовестность такого участника на дату подачи заявки в соответствии с </w:t>
      </w:r>
      <w:hyperlink w:anchor="P480">
        <w:r>
          <w:rPr>
            <w:color w:val="0000FF"/>
          </w:rPr>
          <w:t>пунктом 2</w:t>
        </w:r>
      </w:hyperlink>
      <w:r>
        <w:t xml:space="preserve">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w:t>
      </w:r>
    </w:p>
    <w:p w:rsidR="000B7215" w:rsidRDefault="000B7215">
      <w:pPr>
        <w:pStyle w:val="ConsPlusNormal"/>
        <w:spacing w:before="220"/>
        <w:ind w:firstLine="540"/>
        <w:jc w:val="both"/>
      </w:pPr>
      <w:bookmarkStart w:id="24" w:name="P480"/>
      <w:bookmarkEnd w:id="24"/>
      <w:r>
        <w:t xml:space="preserve">2. 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контрактов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в соответствии с </w:t>
      </w:r>
      <w:hyperlink w:anchor="P469">
        <w:r>
          <w:rPr>
            <w:color w:val="0000FF"/>
          </w:rPr>
          <w:t>пунктом 1</w:t>
        </w:r>
      </w:hyperlink>
      <w:r>
        <w:t xml:space="preserve"> настоящего </w:t>
      </w:r>
      <w:r>
        <w:lastRenderedPageBreak/>
        <w:t>раздела Положения о закупке.</w:t>
      </w:r>
    </w:p>
    <w:p w:rsidR="000B7215" w:rsidRDefault="000B7215">
      <w:pPr>
        <w:pStyle w:val="ConsPlusNormal"/>
        <w:spacing w:before="220"/>
        <w:ind w:firstLine="540"/>
        <w:jc w:val="both"/>
      </w:pPr>
      <w:r>
        <w:t xml:space="preserve">3. Обеспечение исполнения договора и информация, предусмотренная </w:t>
      </w:r>
      <w:hyperlink w:anchor="P469">
        <w:r>
          <w:rPr>
            <w:color w:val="0000FF"/>
          </w:rPr>
          <w:t>пунктами 1</w:t>
        </w:r>
      </w:hyperlink>
      <w:r>
        <w:t xml:space="preserve"> и </w:t>
      </w:r>
      <w:hyperlink w:anchor="P480">
        <w:r>
          <w:rPr>
            <w:color w:val="0000FF"/>
          </w:rPr>
          <w:t>2</w:t>
        </w:r>
      </w:hyperlink>
      <w:r>
        <w:t xml:space="preserve"> настоящего раздела Положения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закупки, данного требования, или признании информации, предусмотренной </w:t>
      </w:r>
      <w:hyperlink w:anchor="P469">
        <w:r>
          <w:rPr>
            <w:color w:val="0000FF"/>
          </w:rPr>
          <w:t>пунктами 1</w:t>
        </w:r>
      </w:hyperlink>
      <w:r>
        <w:t xml:space="preserve"> и </w:t>
      </w:r>
      <w:hyperlink w:anchor="P480">
        <w:r>
          <w:rPr>
            <w:color w:val="0000FF"/>
          </w:rPr>
          <w:t>2</w:t>
        </w:r>
      </w:hyperlink>
      <w:r>
        <w:t xml:space="preserve"> настоящего раздела Положения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 с таким участником не заключается, и он признается уклонившимся от заключения договора. Решение о признании такого участника уклонившимся принимается комиссией и оформляется протоколом, который размещается на электронной площадке и в Единой информационной системе (при наличии такой технической возможности).</w:t>
      </w:r>
    </w:p>
    <w:p w:rsidR="000B7215" w:rsidRDefault="000B7215">
      <w:pPr>
        <w:pStyle w:val="ConsPlusNormal"/>
        <w:jc w:val="both"/>
      </w:pPr>
      <w:r>
        <w:t xml:space="preserve">(в ред. </w:t>
      </w:r>
      <w:hyperlink r:id="rId15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4. В случае признания победителя закупки уклонившимся от заключения договора, на участника закупки, с которым в соответствии с Положением о закупке заключается договор, распространяются требования настоящего пункта в полном объеме.</w:t>
      </w:r>
    </w:p>
    <w:p w:rsidR="000B7215" w:rsidRDefault="000B7215">
      <w:pPr>
        <w:pStyle w:val="ConsPlusNormal"/>
        <w:jc w:val="both"/>
      </w:pPr>
    </w:p>
    <w:p w:rsidR="000B7215" w:rsidRDefault="000B7215">
      <w:pPr>
        <w:pStyle w:val="ConsPlusNormal"/>
        <w:jc w:val="center"/>
        <w:outlineLvl w:val="1"/>
      </w:pPr>
      <w:r>
        <w:t>Глава III. Проведение конкурентных закупок</w:t>
      </w:r>
    </w:p>
    <w:p w:rsidR="000B7215" w:rsidRDefault="000B7215">
      <w:pPr>
        <w:pStyle w:val="ConsPlusNormal"/>
        <w:jc w:val="both"/>
      </w:pPr>
    </w:p>
    <w:p w:rsidR="000B7215" w:rsidRDefault="000B7215">
      <w:pPr>
        <w:pStyle w:val="ConsPlusNormal"/>
        <w:jc w:val="center"/>
        <w:outlineLvl w:val="2"/>
      </w:pPr>
      <w:r>
        <w:t>Раздел 1. Условия применения и порядок</w:t>
      </w:r>
    </w:p>
    <w:p w:rsidR="000B7215" w:rsidRDefault="000B7215">
      <w:pPr>
        <w:pStyle w:val="ConsPlusNormal"/>
        <w:jc w:val="center"/>
      </w:pPr>
      <w:r>
        <w:t>проведения открытого конкурса</w:t>
      </w:r>
    </w:p>
    <w:p w:rsidR="000B7215" w:rsidRDefault="000B7215">
      <w:pPr>
        <w:pStyle w:val="ConsPlusNormal"/>
        <w:jc w:val="both"/>
      </w:pPr>
    </w:p>
    <w:p w:rsidR="000B7215" w:rsidRDefault="000B7215">
      <w:pPr>
        <w:pStyle w:val="ConsPlusNormal"/>
        <w:ind w:firstLine="540"/>
        <w:jc w:val="both"/>
      </w:pPr>
      <w:r>
        <w:t xml:space="preserve">1. Утратил силу. - </w:t>
      </w:r>
      <w:hyperlink r:id="rId153">
        <w:r>
          <w:rPr>
            <w:color w:val="0000FF"/>
          </w:rPr>
          <w:t>Приказ</w:t>
        </w:r>
      </w:hyperlink>
      <w:r>
        <w:t xml:space="preserve"> Минобрнауки России от 24.04.2023 N 447.</w:t>
      </w:r>
    </w:p>
    <w:p w:rsidR="000B7215" w:rsidRDefault="000B7215">
      <w:pPr>
        <w:pStyle w:val="ConsPlusNormal"/>
        <w:spacing w:before="220"/>
        <w:ind w:firstLine="540"/>
        <w:jc w:val="both"/>
      </w:pPr>
      <w:r>
        <w:t>2. Открытый конкурс - это форма торгов, при которой:</w:t>
      </w:r>
    </w:p>
    <w:p w:rsidR="000B7215" w:rsidRDefault="000B7215">
      <w:pPr>
        <w:pStyle w:val="ConsPlusNormal"/>
        <w:spacing w:before="220"/>
        <w:ind w:firstLine="540"/>
        <w:jc w:val="both"/>
      </w:pPr>
      <w:r>
        <w:t>информация о закупке сообщается Заказчиком путем размещения в Единой информационной системе извещения о проведении открытого конкурса, конкурсной документации, проекта договора, доступных неограниченному кругу лиц;</w:t>
      </w:r>
    </w:p>
    <w:p w:rsidR="000B7215" w:rsidRDefault="000B7215">
      <w:pPr>
        <w:pStyle w:val="ConsPlusNormal"/>
        <w:spacing w:before="220"/>
        <w:ind w:firstLine="540"/>
        <w:jc w:val="both"/>
      </w:pPr>
      <w:r>
        <w:t xml:space="preserve">описание предмета закупки осуществляется с соблюдением требований </w:t>
      </w:r>
      <w:hyperlink r:id="rId154">
        <w:r>
          <w:rPr>
            <w:color w:val="0000FF"/>
          </w:rPr>
          <w:t>части 6.1 статьи 3</w:t>
        </w:r>
      </w:hyperlink>
      <w:r>
        <w:t xml:space="preserve"> Федерального закона N 223-ФЗ;</w:t>
      </w:r>
    </w:p>
    <w:p w:rsidR="000B7215" w:rsidRDefault="000B7215">
      <w:pPr>
        <w:pStyle w:val="ConsPlusNormal"/>
        <w:spacing w:before="220"/>
        <w:ind w:firstLine="540"/>
        <w:jc w:val="both"/>
      </w:pPr>
      <w:r>
        <w:t>победителем конкурса признается участник закупки, заявка на участие в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rsidR="000B7215" w:rsidRDefault="000B7215">
      <w:pPr>
        <w:pStyle w:val="ConsPlusNormal"/>
        <w:spacing w:before="220"/>
        <w:ind w:firstLine="540"/>
        <w:jc w:val="both"/>
      </w:pPr>
      <w:r>
        <w:t>3. Информация о проведении открытого конкурса, включая извещение о проведении открытого конкурса, конкурсную документацию, проект договора, размещается Заказчиком в Единой информационной системе не менее чем за пятнадцать дней до установленной в конкурсной документации даты окончания подачи заявок на участие в открытом конкурсе.</w:t>
      </w:r>
    </w:p>
    <w:p w:rsidR="000B7215" w:rsidRDefault="000B7215">
      <w:pPr>
        <w:pStyle w:val="ConsPlusNormal"/>
        <w:spacing w:before="220"/>
        <w:ind w:firstLine="540"/>
        <w:jc w:val="both"/>
      </w:pPr>
      <w:r>
        <w:t>4. Любой участник закупки вправе направить Заказчику запрос о даче разъяснений положений извещения о проведении открытого конкурса и (или) конкурсной документации с указанием адреса электронной почты или почтового адреса участника закупки для получения указанных разъяснений. В течение трех рабочих дней со дня поступления указанного запроса Заказчик направляет в форме электронного документа или в письменной форме разъяснения положений извещения о проведении открытого конкурса и (или) конкурсной документации и размещает их в Единой информационной системе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открытом конкурсе.</w:t>
      </w:r>
    </w:p>
    <w:p w:rsidR="000B7215" w:rsidRDefault="000B7215">
      <w:pPr>
        <w:pStyle w:val="ConsPlusNormal"/>
        <w:spacing w:before="220"/>
        <w:ind w:firstLine="540"/>
        <w:jc w:val="both"/>
      </w:pPr>
      <w:r>
        <w:lastRenderedPageBreak/>
        <w:t>Разъяснения положений извещения о проведении открытого конкурса и (или) конкурсной документации могут быть даны Заказчиком по собственной инициативе в любое время до даты окончания срока подачи заявок на участие в открытом конкурсе.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открытом конкурсе, такие разъяснения размещаются Заказчиком в Единой информационной системе.</w:t>
      </w:r>
    </w:p>
    <w:p w:rsidR="000B7215" w:rsidRDefault="000B7215">
      <w:pPr>
        <w:pStyle w:val="ConsPlusNormal"/>
        <w:jc w:val="both"/>
      </w:pPr>
      <w:r>
        <w:t xml:space="preserve">(в ред. </w:t>
      </w:r>
      <w:hyperlink r:id="rId15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Разъяснения положений извещения о проведении конкурса и (или) конкурсной документации не должны изменять предмет закупки и существенные условия проекта договора.</w:t>
      </w:r>
    </w:p>
    <w:p w:rsidR="000B7215" w:rsidRDefault="000B7215">
      <w:pPr>
        <w:pStyle w:val="ConsPlusNormal"/>
        <w:spacing w:before="220"/>
        <w:ind w:firstLine="540"/>
        <w:jc w:val="both"/>
      </w:pPr>
      <w:r>
        <w:t>5. Заказчик вправе принять решение о внесении изменений в извещение о проведении открытого конкурса и (или) конкурсную документацию до наступления даты и времени окончания срока подачи заявок на участие в открытом конкурсе. В течение трех дней с даты принятия указанного решения такие изменения размещаются Заказчиком в Единой информационной системе. При этом срок подачи заявок на участие в открытом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открытом конкурсе такой срок составлял не менее чем восемь дней.</w:t>
      </w:r>
    </w:p>
    <w:p w:rsidR="000B7215" w:rsidRDefault="000B7215">
      <w:pPr>
        <w:pStyle w:val="ConsPlusNormal"/>
        <w:spacing w:before="220"/>
        <w:ind w:firstLine="540"/>
        <w:jc w:val="both"/>
      </w:pPr>
      <w:r>
        <w:t>6. Заказчик вправе отменить открытый конкурс по одному и более предмету закупки (лоту) до наступления даты и времени окончания срока подачи заявок на участие в открытом конкурсе. Решение об отмене открытого конкурса размещается в Единой информационной системе в день принятия этого решения. После наступления даты и времени окончания срока подачи заявок на участие в открытом конкурсе и до заключения договора Заказчик вправе отменить открытый конкурс только в случае возникновения обстоятельств непреодолимой силы в соответствии с гражданским законодательством Российской Федерации. В случае отмены открытого конкурса заявки на участие в открытом конкурсе, поданные участниками закупки, не возвращаются.</w:t>
      </w:r>
    </w:p>
    <w:p w:rsidR="000B7215" w:rsidRDefault="000B7215">
      <w:pPr>
        <w:pStyle w:val="ConsPlusNormal"/>
        <w:spacing w:before="220"/>
        <w:ind w:firstLine="540"/>
        <w:jc w:val="both"/>
      </w:pPr>
      <w:r>
        <w:t>7. В извещении о проведении открытого конкурса должны быть указаны следующие сведения:</w:t>
      </w:r>
    </w:p>
    <w:p w:rsidR="000B7215" w:rsidRDefault="000B7215">
      <w:pPr>
        <w:pStyle w:val="ConsPlusNormal"/>
        <w:spacing w:before="220"/>
        <w:ind w:firstLine="540"/>
        <w:jc w:val="both"/>
      </w:pPr>
      <w:r>
        <w:t>1) способ осуществления закупки;</w:t>
      </w:r>
    </w:p>
    <w:p w:rsidR="000B7215" w:rsidRDefault="000B7215">
      <w:pPr>
        <w:pStyle w:val="ConsPlusNormal"/>
        <w:spacing w:before="220"/>
        <w:ind w:firstLine="540"/>
        <w:jc w:val="both"/>
      </w:pPr>
      <w:r>
        <w:t>2) наименование, место нахождения, почтовый адрес, адрес электронной почты, номер контактного телефона Заказчика;</w:t>
      </w:r>
    </w:p>
    <w:p w:rsidR="000B7215" w:rsidRDefault="000B7215">
      <w:pPr>
        <w:pStyle w:val="ConsPlusNormal"/>
        <w:spacing w:before="220"/>
        <w:ind w:firstLine="540"/>
        <w:jc w:val="both"/>
      </w:pPr>
      <w: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156">
        <w:r>
          <w:rPr>
            <w:color w:val="0000FF"/>
          </w:rPr>
          <w:t>частью 6.1 статьи 3</w:t>
        </w:r>
      </w:hyperlink>
      <w:r>
        <w:t xml:space="preserve"> Федерального закона N 223-ФЗ;</w:t>
      </w:r>
    </w:p>
    <w:p w:rsidR="000B7215" w:rsidRDefault="000B7215">
      <w:pPr>
        <w:pStyle w:val="ConsPlusNormal"/>
        <w:spacing w:before="220"/>
        <w:ind w:firstLine="540"/>
        <w:jc w:val="both"/>
      </w:pPr>
      <w:r>
        <w:t>4) место поставки товара, выполнения работы, оказания услуги;</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157">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 срок, место и порядок предоставления конкурсной документации,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конкурсной документации в форме электронного документа;</w:t>
      </w:r>
    </w:p>
    <w:p w:rsidR="000B7215" w:rsidRDefault="000B7215">
      <w:pPr>
        <w:pStyle w:val="ConsPlusNormal"/>
        <w:spacing w:before="220"/>
        <w:ind w:firstLine="540"/>
        <w:jc w:val="both"/>
      </w:pPr>
      <w:r>
        <w:t>7) порядок, дата начала, дата и время окончания срока подачи заявок на участие в открытом конкурсе и порядок подведения итогов открытого конкурса. При этом срок для подачи заявок на участие в открытом конкурсе должен составлять не менее пятнадцати дней со дня размещения извещения о проведении открытого конкурса в Единой информационной системе;</w:t>
      </w:r>
    </w:p>
    <w:p w:rsidR="000B7215" w:rsidRDefault="000B7215">
      <w:pPr>
        <w:pStyle w:val="ConsPlusNormal"/>
        <w:spacing w:before="220"/>
        <w:ind w:firstLine="540"/>
        <w:jc w:val="both"/>
      </w:pPr>
      <w:r>
        <w:lastRenderedPageBreak/>
        <w:t>8)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8 в ред. </w:t>
      </w:r>
      <w:hyperlink r:id="rId15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9 в ред. </w:t>
      </w:r>
      <w:hyperlink r:id="rId15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10) адрес электронной площадки в сети "Интернет";</w:t>
      </w:r>
    </w:p>
    <w:p w:rsidR="000B7215" w:rsidRDefault="000B7215">
      <w:pPr>
        <w:pStyle w:val="ConsPlusNormal"/>
        <w:jc w:val="both"/>
      </w:pPr>
      <w:r>
        <w:t xml:space="preserve">(пп. 10 введен </w:t>
      </w:r>
      <w:hyperlink r:id="rId160">
        <w:r>
          <w:rPr>
            <w:color w:val="0000FF"/>
          </w:rPr>
          <w:t>Приказом</w:t>
        </w:r>
      </w:hyperlink>
      <w:r>
        <w:t xml:space="preserve"> Минобрнауки России от 09.09.2022 N 877)</w:t>
      </w:r>
    </w:p>
    <w:p w:rsidR="000B7215" w:rsidRDefault="000B7215">
      <w:pPr>
        <w:pStyle w:val="ConsPlusNormal"/>
        <w:spacing w:before="220"/>
        <w:ind w:firstLine="540"/>
        <w:jc w:val="both"/>
      </w:pPr>
      <w:r>
        <w:t xml:space="preserve">11)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61">
        <w:r>
          <w:rPr>
            <w:color w:val="0000FF"/>
          </w:rPr>
          <w:t>пунктом 1 части 2 статьи 3.1-4</w:t>
        </w:r>
      </w:hyperlink>
      <w:r>
        <w:t xml:space="preserve"> Федерального закона N 223-ФЗ в отношении товара, работы, услуги, являющихся предметом закупки.</w:t>
      </w:r>
    </w:p>
    <w:p w:rsidR="000B7215" w:rsidRDefault="000B7215">
      <w:pPr>
        <w:pStyle w:val="ConsPlusNormal"/>
        <w:jc w:val="both"/>
      </w:pPr>
      <w:r>
        <w:t xml:space="preserve">(пп. 11 введен </w:t>
      </w:r>
      <w:hyperlink r:id="rId162">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8. Заказчик вправе провести многолотовый открытый конкурс. При этом под лотом понимается закупаемая Заказчиком продукция, в отношении которой предусматривается заключение отдельного договора по результатам закупки. В случае проведения многолотового открытого конкурса в отношении каждого лота в извещении о проведении открытого конкурса отдельно указываются предмет договора, сведения о НМЦД, сроки и иные условия открытого конкурса, которые отличаются по каждому лоту друг от друга.</w:t>
      </w:r>
    </w:p>
    <w:p w:rsidR="000B7215" w:rsidRDefault="000B7215">
      <w:pPr>
        <w:pStyle w:val="ConsPlusNormal"/>
        <w:jc w:val="both"/>
      </w:pPr>
      <w:r>
        <w:t xml:space="preserve">(в ред. </w:t>
      </w:r>
      <w:hyperlink r:id="rId16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9. Для осуществления открытого конкурса Заказчик разрабатывает и утверждает конкурсную документацию, которая размещается в Единой информационной системе вместе с извещением о проведении открытого конкурса и включает в себя следующие сведения:</w:t>
      </w:r>
    </w:p>
    <w:p w:rsidR="000B7215" w:rsidRDefault="000B7215">
      <w:pPr>
        <w:pStyle w:val="ConsPlusNormal"/>
        <w:spacing w:before="220"/>
        <w:ind w:firstLine="540"/>
        <w:jc w:val="both"/>
      </w:pPr>
      <w:r>
        <w:t>1) описание предмета закупки с учетом требований Положения о закупке;</w:t>
      </w:r>
    </w:p>
    <w:p w:rsidR="000B7215" w:rsidRDefault="000B7215">
      <w:pPr>
        <w:pStyle w:val="ConsPlusNormal"/>
        <w:spacing w:before="220"/>
        <w:ind w:firstLine="540"/>
        <w:jc w:val="both"/>
      </w:pPr>
      <w:r>
        <w:t>2) требования к содержанию, форме, оформлению и составу заявки на участие в открытом конкурсе, в том числе исчерпывающий перечень документов, которые должны быть представлены в составе заявки;</w:t>
      </w:r>
    </w:p>
    <w:p w:rsidR="000B7215" w:rsidRDefault="000B7215">
      <w:pPr>
        <w:pStyle w:val="ConsPlusNormal"/>
        <w:spacing w:before="220"/>
        <w:ind w:firstLine="540"/>
        <w:jc w:val="both"/>
      </w:pPr>
      <w: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0B7215" w:rsidRDefault="000B7215">
      <w:pPr>
        <w:pStyle w:val="ConsPlusNormal"/>
        <w:spacing w:before="220"/>
        <w:ind w:firstLine="540"/>
        <w:jc w:val="both"/>
      </w:pPr>
      <w:r>
        <w:t>4) место, условия и сроки (периоды) поставки товара, выполнения работы, оказания услуги;</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16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 форма, сроки и порядок оплаты товара, работы, услуги;</w:t>
      </w:r>
    </w:p>
    <w:p w:rsidR="000B7215" w:rsidRDefault="000B7215">
      <w:pPr>
        <w:pStyle w:val="ConsPlusNormal"/>
        <w:spacing w:before="220"/>
        <w:ind w:firstLine="540"/>
        <w:jc w:val="both"/>
      </w:pPr>
      <w:r>
        <w:t xml:space="preserve">7) 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w:t>
      </w:r>
      <w:r>
        <w:lastRenderedPageBreak/>
        <w:t>платежей;</w:t>
      </w:r>
    </w:p>
    <w:p w:rsidR="000B7215" w:rsidRDefault="000B7215">
      <w:pPr>
        <w:pStyle w:val="ConsPlusNormal"/>
        <w:jc w:val="both"/>
      </w:pPr>
      <w:r>
        <w:t xml:space="preserve">(в ред. </w:t>
      </w:r>
      <w:hyperlink r:id="rId16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8) порядок, дата начала, дата и время окончания срока подачи заявок на участие в открытом конкурсе, порядок подведения итогов открытого конкурса;</w:t>
      </w:r>
    </w:p>
    <w:p w:rsidR="000B7215" w:rsidRDefault="000B7215">
      <w:pPr>
        <w:pStyle w:val="ConsPlusNormal"/>
        <w:spacing w:before="220"/>
        <w:ind w:firstLine="540"/>
        <w:jc w:val="both"/>
      </w:pPr>
      <w:r>
        <w:t>9) требования к участникам закупки;</w:t>
      </w:r>
    </w:p>
    <w:p w:rsidR="000B7215" w:rsidRDefault="000B7215">
      <w:pPr>
        <w:pStyle w:val="ConsPlusNormal"/>
        <w:spacing w:before="220"/>
        <w:ind w:firstLine="540"/>
        <w:jc w:val="both"/>
      </w:pPr>
      <w:r>
        <w:t>10)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0B7215" w:rsidRDefault="000B7215">
      <w:pPr>
        <w:pStyle w:val="ConsPlusNormal"/>
        <w:spacing w:before="220"/>
        <w:ind w:firstLine="540"/>
        <w:jc w:val="both"/>
      </w:pPr>
      <w:r>
        <w:t>11) формы, порядок, дата и время окончания срока предоставления участникам закупки разъяснений положений конкурсной документации;</w:t>
      </w:r>
    </w:p>
    <w:p w:rsidR="000B7215" w:rsidRDefault="000B7215">
      <w:pPr>
        <w:pStyle w:val="ConsPlusNormal"/>
        <w:spacing w:before="220"/>
        <w:ind w:firstLine="540"/>
        <w:jc w:val="both"/>
      </w:pPr>
      <w:r>
        <w:t>12) дата, время и место вскрытия конвертов с заявками на участие в открытом конкурсе;</w:t>
      </w:r>
    </w:p>
    <w:p w:rsidR="000B7215" w:rsidRDefault="000B7215">
      <w:pPr>
        <w:pStyle w:val="ConsPlusNormal"/>
        <w:spacing w:before="220"/>
        <w:ind w:firstLine="540"/>
        <w:jc w:val="both"/>
      </w:pPr>
      <w:r>
        <w:t>13) дата окончания рассмотрения, оценки и сопоставления заявок на участие в открытом конкурсе;</w:t>
      </w:r>
    </w:p>
    <w:p w:rsidR="000B7215" w:rsidRDefault="000B7215">
      <w:pPr>
        <w:pStyle w:val="ConsPlusNormal"/>
        <w:spacing w:before="220"/>
        <w:ind w:firstLine="540"/>
        <w:jc w:val="both"/>
      </w:pPr>
      <w:r>
        <w:t xml:space="preserve">14) критерии оценки и сопоставления заявок на участие в открытом конкурсе в соответствии с </w:t>
      </w:r>
      <w:hyperlink w:anchor="P2421">
        <w:r>
          <w:rPr>
            <w:color w:val="0000FF"/>
          </w:rPr>
          <w:t>приложением N 2</w:t>
        </w:r>
      </w:hyperlink>
      <w:r>
        <w:t xml:space="preserve"> к Положению о закупке;</w:t>
      </w:r>
    </w:p>
    <w:p w:rsidR="000B7215" w:rsidRDefault="000B7215">
      <w:pPr>
        <w:pStyle w:val="ConsPlusNormal"/>
        <w:spacing w:before="220"/>
        <w:ind w:firstLine="540"/>
        <w:jc w:val="both"/>
      </w:pPr>
      <w:r>
        <w:t xml:space="preserve">15) порядок оценки и сопоставления заявок на участие в открытом конкурсе в соответствии с </w:t>
      </w:r>
      <w:hyperlink w:anchor="P2421">
        <w:r>
          <w:rPr>
            <w:color w:val="0000FF"/>
          </w:rPr>
          <w:t>приложением N 2</w:t>
        </w:r>
      </w:hyperlink>
      <w:r>
        <w:t xml:space="preserve"> к Положению о закупке;</w:t>
      </w:r>
    </w:p>
    <w:p w:rsidR="000B7215" w:rsidRDefault="000B7215">
      <w:pPr>
        <w:pStyle w:val="ConsPlusNormal"/>
        <w:spacing w:before="220"/>
        <w:ind w:firstLine="540"/>
        <w:jc w:val="both"/>
      </w:pPr>
      <w: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16 в ред. </w:t>
      </w:r>
      <w:hyperlink r:id="rId16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17 в ред. </w:t>
      </w:r>
      <w:hyperlink r:id="rId167">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18) утратил силу. - </w:t>
      </w:r>
      <w:hyperlink r:id="rId168">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 xml:space="preserve">19)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69">
        <w:r>
          <w:rPr>
            <w:color w:val="0000FF"/>
          </w:rPr>
          <w:t>пунктом 2 части 2 статьи 3.1-4</w:t>
        </w:r>
      </w:hyperlink>
      <w:r>
        <w:t xml:space="preserve"> Федерального закона N 223-ФЗ.</w:t>
      </w:r>
    </w:p>
    <w:p w:rsidR="000B7215" w:rsidRDefault="000B7215">
      <w:pPr>
        <w:pStyle w:val="ConsPlusNormal"/>
        <w:jc w:val="both"/>
      </w:pPr>
      <w:r>
        <w:t xml:space="preserve">(пп. 19 в ред. </w:t>
      </w:r>
      <w:hyperlink r:id="rId170">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10. Для участия в открытом конкурсе участник закупки подает заявку на участие в открытом конкурсе. Требования к содержанию, форме, оформлению и составу заявки на участие в открытом конкурсе, в том числе исчерпывающий перечень документов, которые должны быть представлены в составе заявки, указываются в конкурсной документации.</w:t>
      </w:r>
    </w:p>
    <w:p w:rsidR="000B7215" w:rsidRDefault="000B7215">
      <w:pPr>
        <w:pStyle w:val="ConsPlusNormal"/>
        <w:spacing w:before="220"/>
        <w:ind w:firstLine="540"/>
        <w:jc w:val="both"/>
      </w:pPr>
      <w:r>
        <w:t>Факт подачи заявки на участие в открытом конкурсе является подтверждением согласия участника закупки с требованиями конкурсной документации.</w:t>
      </w:r>
    </w:p>
    <w:p w:rsidR="000B7215" w:rsidRDefault="000B7215">
      <w:pPr>
        <w:pStyle w:val="ConsPlusNormal"/>
        <w:jc w:val="both"/>
      </w:pPr>
      <w:r>
        <w:t xml:space="preserve">(абзац введен </w:t>
      </w:r>
      <w:hyperlink r:id="rId171">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11. Заявка на участие в конкурсе должна содержать всю указанную Заказчиком в конкурсной документации информацию, а именно:</w:t>
      </w:r>
    </w:p>
    <w:p w:rsidR="000B7215" w:rsidRDefault="000B7215">
      <w:pPr>
        <w:pStyle w:val="ConsPlusNormal"/>
        <w:spacing w:before="220"/>
        <w:ind w:firstLine="540"/>
        <w:jc w:val="both"/>
      </w:pPr>
      <w:r>
        <w:lastRenderedPageBreak/>
        <w:t>1) сведения и документы об участнике открытого конкурса, подавшем заявку (если на стороне участника открытого конкурса выступает одно лицо), или сведения и документы о лицах, выступающих на стороне одного участника открытого конкурса (по каждому из указанных лиц в отдельности) (если на стороне участника открытого конкурса выступает несколько лиц):</w:t>
      </w:r>
    </w:p>
    <w:p w:rsidR="000B7215" w:rsidRDefault="000B7215">
      <w:pPr>
        <w:pStyle w:val="ConsPlusNormal"/>
        <w:spacing w:before="220"/>
        <w:ind w:firstLine="540"/>
        <w:jc w:val="both"/>
      </w:pPr>
      <w:r>
        <w:t>а) фирменное наименование (наименование), сведения 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0B7215" w:rsidRDefault="000B7215">
      <w:pPr>
        <w:pStyle w:val="ConsPlusNormal"/>
        <w:spacing w:before="220"/>
        <w:ind w:firstLine="540"/>
        <w:jc w:val="both"/>
      </w:pPr>
      <w:r>
        <w:t>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0B7215" w:rsidRDefault="000B7215">
      <w:pPr>
        <w:pStyle w:val="ConsPlusNormal"/>
        <w:spacing w:before="220"/>
        <w:ind w:firstLine="540"/>
        <w:jc w:val="both"/>
      </w:pPr>
      <w:bookmarkStart w:id="25" w:name="P553"/>
      <w:bookmarkEnd w:id="25"/>
      <w: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открытого конкурса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открытого конкурса без доверенности (далее - руководитель участника открытого конкурса) либо оригинал или заверенная копия соответствующей доверенности, выданной и оформленной в соответствии с гражданским законодательством, в случае если от имени физического лица действует иное лицо (представитель).</w:t>
      </w:r>
    </w:p>
    <w:p w:rsidR="000B7215" w:rsidRDefault="000B7215">
      <w:pPr>
        <w:pStyle w:val="ConsPlusNormal"/>
        <w:spacing w:before="220"/>
        <w:ind w:firstLine="540"/>
        <w:jc w:val="both"/>
      </w:pPr>
      <w:r>
        <w:t>В случае если от имени юридического лица действует иное лицо, заявка на участие в открытом конкурсе должна содержать также оригинал или заверенную руководителем участника открытого конкурса или уполномоченным этим руководителем лицом, или засвидетельствованную в нотариальном порядке копию соответствующей доверенности, подписанной руководителем участника открытого конкурса или уполномоченным этим руководителем лицом. В случае если указанная доверенность подписана лицом, уполномоченным руководителем участника открытого конкурса, заявка на участие в открытом конкурсе должна содержать также документ, подтверждающий полномочия такого лица;</w:t>
      </w:r>
    </w:p>
    <w:p w:rsidR="000B7215" w:rsidRDefault="000B7215">
      <w:pPr>
        <w:pStyle w:val="ConsPlusNormal"/>
        <w:spacing w:before="220"/>
        <w:ind w:firstLine="540"/>
        <w:jc w:val="both"/>
      </w:pPr>
      <w:r>
        <w:t>г) копия учредительных документов (для юридических лиц);</w:t>
      </w:r>
    </w:p>
    <w:p w:rsidR="000B7215" w:rsidRDefault="000B7215">
      <w:pPr>
        <w:pStyle w:val="ConsPlusNormal"/>
        <w:spacing w:before="220"/>
        <w:ind w:firstLine="540"/>
        <w:jc w:val="both"/>
      </w:pPr>
      <w:r>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открытого конкурса поставка товаров, выполнение работ, оказание услуг, являющихся предметом договора, или предоставление обеспечения заявки на участие в открытом конкурсе, обеспечения исполнения договора являются крупной сделкой (сделкой, в совершении которой имеется заинтересованность).</w:t>
      </w:r>
    </w:p>
    <w:p w:rsidR="000B7215" w:rsidRDefault="000B7215">
      <w:pPr>
        <w:pStyle w:val="ConsPlusNormal"/>
        <w:spacing w:before="220"/>
        <w:ind w:firstLine="540"/>
        <w:jc w:val="both"/>
      </w:pPr>
      <w:r>
        <w:t xml:space="preserve">В случае если в соответствии с законодательством Российской Федерации для участника открытого конкурса поставка товаров, выполнение работ, оказание услуг, являющихся предметом договора, или предоставление обеспечения заявки на участие в открытом конкурсе,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открытом конкурсе должна содержать заявление, подписанное лицом, полномочия которого подтверждены согласно </w:t>
      </w:r>
      <w:hyperlink w:anchor="P553">
        <w:r>
          <w:rPr>
            <w:color w:val="0000FF"/>
          </w:rPr>
          <w:t>подпункту 1 ("в") пункта 11</w:t>
        </w:r>
      </w:hyperlink>
      <w:r>
        <w:t xml:space="preserve"> настоящего раздела Положения о закупке, о том, что данные сделки не являются для участника </w:t>
      </w:r>
      <w:r>
        <w:lastRenderedPageBreak/>
        <w:t>открытого конкурса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открытого конкурса участвуют одновременно несколько лиц, каждое из данных лиц предоставляет указанные документы;</w:t>
      </w:r>
    </w:p>
    <w:p w:rsidR="000B7215" w:rsidRDefault="000B7215">
      <w:pPr>
        <w:pStyle w:val="ConsPlusNormal"/>
        <w:spacing w:before="220"/>
        <w:ind w:firstLine="540"/>
        <w:jc w:val="both"/>
      </w:pPr>
      <w:r>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о цене договора;</w:t>
      </w:r>
    </w:p>
    <w:p w:rsidR="000B7215" w:rsidRDefault="000B7215">
      <w:pPr>
        <w:pStyle w:val="ConsPlusNormal"/>
        <w:spacing w:before="220"/>
        <w:ind w:firstLine="540"/>
        <w:jc w:val="both"/>
      </w:pPr>
      <w:r>
        <w:t xml:space="preserve">3) утратил силу. - </w:t>
      </w:r>
      <w:hyperlink r:id="rId172">
        <w:r>
          <w:rPr>
            <w:color w:val="0000FF"/>
          </w:rPr>
          <w:t>Приказ</w:t>
        </w:r>
      </w:hyperlink>
      <w:r>
        <w:t xml:space="preserve"> Минобрнауки России от 27.11.2024 N 819;</w:t>
      </w:r>
    </w:p>
    <w:p w:rsidR="000B7215" w:rsidRDefault="000B7215">
      <w:pPr>
        <w:pStyle w:val="ConsPlusNormal"/>
        <w:spacing w:before="220"/>
        <w:ind w:firstLine="540"/>
        <w:jc w:val="both"/>
      </w:pPr>
      <w:r>
        <w:t>4) документы или копии документов, подтверждающих соответствие участника открытого конкурса или лиц, выступающих на стороне участника открытого конкурса, установленным требованиям и условиям допуска к участию в открытом конкурсе:</w:t>
      </w:r>
    </w:p>
    <w:p w:rsidR="000B7215" w:rsidRDefault="000B7215">
      <w:pPr>
        <w:pStyle w:val="ConsPlusNormal"/>
        <w:spacing w:before="220"/>
        <w:ind w:firstLine="540"/>
        <w:jc w:val="both"/>
      </w:pPr>
      <w:r>
        <w:t>а) копии документов, подтверждающих соответствие участника открытого конкурса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B7215" w:rsidRDefault="000B7215">
      <w:pPr>
        <w:pStyle w:val="ConsPlusNormal"/>
        <w:spacing w:before="220"/>
        <w:ind w:firstLine="540"/>
        <w:jc w:val="both"/>
      </w:pPr>
      <w:r>
        <w:t xml:space="preserve">б) копии документов, подтверждающих соответствие участника открытого конкурса требованиям, предусмотренным </w:t>
      </w:r>
      <w:hyperlink w:anchor="P366">
        <w:r>
          <w:rPr>
            <w:color w:val="0000FF"/>
          </w:rPr>
          <w:t>пунктом 3 раздела 6 главы II</w:t>
        </w:r>
      </w:hyperlink>
      <w:r>
        <w:t xml:space="preserve"> Положения о закупке (перечень подтверждающих документов определяется в конкурсной документации, исходя из установленных требований, специфики объекта закупки и условий договора);</w:t>
      </w:r>
    </w:p>
    <w:p w:rsidR="000B7215" w:rsidRDefault="000B7215">
      <w:pPr>
        <w:pStyle w:val="ConsPlusNormal"/>
        <w:spacing w:before="220"/>
        <w:ind w:firstLine="540"/>
        <w:jc w:val="both"/>
      </w:pPr>
      <w:r>
        <w:t>5) оригинал документа, подтверждающего внесение обеспечения заявки на участие в открытом конкурсе, в случае если в конкурсной документации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открытом конкурсе, или банковская гарантия). Если участником закупки выступает физическое лицо, в качестве документа, подтверждающего внесение денежных средств в качестве обеспечения заявки на участие в открытом конкурсе, может быть предоставлена квитанция.</w:t>
      </w:r>
    </w:p>
    <w:p w:rsidR="000B7215" w:rsidRDefault="000B7215">
      <w:pPr>
        <w:pStyle w:val="ConsPlusNormal"/>
        <w:spacing w:before="220"/>
        <w:ind w:firstLine="540"/>
        <w:jc w:val="both"/>
      </w:pPr>
      <w:r>
        <w:t>В случае если на стороне одного участника открытого конкурса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конкурсе, которое указывается в соглашении между лицами, выступающими на стороне одного участника открытого конкурса;</w:t>
      </w:r>
    </w:p>
    <w:p w:rsidR="000B7215" w:rsidRDefault="000B7215">
      <w:pPr>
        <w:pStyle w:val="ConsPlusNormal"/>
        <w:spacing w:before="220"/>
        <w:ind w:firstLine="540"/>
        <w:jc w:val="both"/>
      </w:pPr>
      <w:r>
        <w:t>6) в случае если на стороне одного участника открытого конкурса выступает несколько лиц, заявка на участие в открытом конкурсе должна также включать в себя соглашение лиц, участвующих на стороне такого участника открытого конкурса, содержащее следующие сведения:</w:t>
      </w:r>
    </w:p>
    <w:p w:rsidR="000B7215" w:rsidRDefault="000B7215">
      <w:pPr>
        <w:pStyle w:val="ConsPlusNormal"/>
        <w:spacing w:before="220"/>
        <w:ind w:firstLine="540"/>
        <w:jc w:val="both"/>
      </w:pPr>
      <w:r>
        <w:t>а) об их участии на стороне одного участника открытого конкурса,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открытого конкурса, на стороне которого выступают указанные лица, и Заказчиком по результатам проведения открытого конкурса будет заключен договор;</w:t>
      </w:r>
    </w:p>
    <w:p w:rsidR="000B7215" w:rsidRDefault="000B7215">
      <w:pPr>
        <w:pStyle w:val="ConsPlusNormal"/>
        <w:spacing w:before="220"/>
        <w:ind w:firstLine="540"/>
        <w:jc w:val="both"/>
      </w:pPr>
      <w:r>
        <w:t xml:space="preserve">б) о распределении между ними сумм денежных средств, подлежащих оплате Заказчиком в рамках заключенного с участником открытого конкурса договор а в случае, если участником открытого конкурса, на стороне которого выступают указанные лица, и Заказчиком по результатам проведения открытого конкурса будет заключен договор; распределение сумм денежных средств указывается в соглашении в процентах от цены договора, предложенной участником открытого </w:t>
      </w:r>
      <w:r>
        <w:lastRenderedPageBreak/>
        <w:t>конкурса в заявке на участие в открытом конкурсе;</w:t>
      </w:r>
    </w:p>
    <w:p w:rsidR="000B7215" w:rsidRDefault="000B7215">
      <w:pPr>
        <w:pStyle w:val="ConsPlusNormal"/>
        <w:spacing w:before="220"/>
        <w:ind w:firstLine="540"/>
        <w:jc w:val="both"/>
      </w:pPr>
      <w:r>
        <w:t>в) о распределении между ними обязанности по внесению денежных средств в качестве обеспечения заявки на участие в открытом конкурсе в случае, если в конкурсной документации содержится требование 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открытого конкурса;</w:t>
      </w:r>
    </w:p>
    <w:p w:rsidR="000B7215" w:rsidRDefault="000B7215">
      <w:pPr>
        <w:pStyle w:val="ConsPlusNormal"/>
        <w:spacing w:before="220"/>
        <w:ind w:firstLine="540"/>
        <w:jc w:val="both"/>
      </w:pPr>
      <w:r>
        <w:t>г) о предоставляемом способе обеспечения исполнения договора и лице (лицах) (из числа лиц, выступающих на стороне одного участника открытого конкурса), на которого (которых) возлагается обязанность по предоставлению такого обеспечения, если в конкурсной документации содержится требование об обеспечении исполнения договора;</w:t>
      </w:r>
    </w:p>
    <w:p w:rsidR="000B7215" w:rsidRDefault="000B7215">
      <w:pPr>
        <w:pStyle w:val="ConsPlusNormal"/>
        <w:spacing w:before="220"/>
        <w:ind w:firstLine="540"/>
        <w:jc w:val="both"/>
      </w:pPr>
      <w:r>
        <w:t>7) иные документы, представление которых в составе заявки на участие в открытом конкурсе предусмотрено конкурсной документацией.</w:t>
      </w:r>
    </w:p>
    <w:p w:rsidR="000B7215" w:rsidRDefault="000B7215">
      <w:pPr>
        <w:pStyle w:val="ConsPlusNormal"/>
        <w:spacing w:before="220"/>
        <w:ind w:firstLine="540"/>
        <w:jc w:val="both"/>
      </w:pPr>
      <w:r>
        <w:t xml:space="preserve">Абзац утратил силу. - </w:t>
      </w:r>
      <w:hyperlink r:id="rId173">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В случае если в конкурсной документации указан такой критерий оценки заявок на участие в конкурсе, как "Квалификация участника и (или) коллектива его сотрудников (в том числе опыт, образование, квалификация персонала, деловая репутация)",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конкурсной документации.</w:t>
      </w:r>
    </w:p>
    <w:p w:rsidR="000B7215" w:rsidRDefault="000B7215">
      <w:pPr>
        <w:pStyle w:val="ConsPlusNormal"/>
        <w:spacing w:before="220"/>
        <w:ind w:firstLine="540"/>
        <w:jc w:val="both"/>
      </w:pPr>
      <w:r>
        <w:t>12. Участник закупки подает заявку на участие в открытом конкурсе в письменной форме в запечатанном конверте, не позволяющем просматривать ее содержание до вскрытия конверта.</w:t>
      </w:r>
    </w:p>
    <w:p w:rsidR="000B7215" w:rsidRDefault="000B7215">
      <w:pPr>
        <w:pStyle w:val="ConsPlusNormal"/>
        <w:spacing w:before="220"/>
        <w:ind w:firstLine="540"/>
        <w:jc w:val="both"/>
      </w:pPr>
      <w:r>
        <w:t xml:space="preserve">Все сведения и документы, входящие в состав заявки на участие в открытом конкурсе, должны быть составлены на русском языке. Если какие-либо сведения или документы, входящие в состав заявки, составлены на иностранном языке, участник закупки обязан представить в составе заявке перевод на русский язык, верность которого засвидетельствована в порядке, установленном </w:t>
      </w:r>
      <w:hyperlink r:id="rId174">
        <w:r>
          <w:rPr>
            <w:color w:val="0000FF"/>
          </w:rPr>
          <w:t>статьей 81</w:t>
        </w:r>
      </w:hyperlink>
      <w:r>
        <w:t xml:space="preserve"> Основ законодательства Российской Федерации о нотариате.</w:t>
      </w:r>
    </w:p>
    <w:p w:rsidR="000B7215" w:rsidRDefault="000B7215">
      <w:pPr>
        <w:pStyle w:val="ConsPlusNormal"/>
        <w:spacing w:before="220"/>
        <w:ind w:firstLine="540"/>
        <w:jc w:val="both"/>
      </w:pPr>
      <w:r>
        <w:t>В случае представления в составе заявки на участие в открытом конкурсе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формальностей.</w:t>
      </w:r>
    </w:p>
    <w:p w:rsidR="000B7215" w:rsidRDefault="000B7215">
      <w:pPr>
        <w:pStyle w:val="ConsPlusNormal"/>
        <w:spacing w:before="220"/>
        <w:ind w:firstLine="540"/>
        <w:jc w:val="both"/>
      </w:pPr>
      <w:r>
        <w:t>13. Все листы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(при наличии)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поданы от имени участника открытого конкурса, и он несет ответственность за подлинность и достоверность этих информации и документов.</w:t>
      </w:r>
    </w:p>
    <w:p w:rsidR="000B7215" w:rsidRDefault="000B7215">
      <w:pPr>
        <w:pStyle w:val="ConsPlusNormal"/>
        <w:spacing w:before="220"/>
        <w:ind w:firstLine="540"/>
        <w:jc w:val="both"/>
      </w:pPr>
      <w:r>
        <w:t>14. Каждый конверт с заявкой на участие в открытом конкурсе, поступивший в срок, указанный в конкурсной документации, регистрируются Заказчиком. Заказчик обеспечивает сохранность конвертов с заявками на участие в открытом конкурсе, рассмотрение содержания заявок на участие в открытом конкурсе только после вскрытия конвертов с заявками на участие в открытом конкурсе.</w:t>
      </w:r>
    </w:p>
    <w:p w:rsidR="000B7215" w:rsidRDefault="000B7215">
      <w:pPr>
        <w:pStyle w:val="ConsPlusNormal"/>
        <w:spacing w:before="220"/>
        <w:ind w:firstLine="540"/>
        <w:jc w:val="both"/>
      </w:pPr>
      <w:r>
        <w:lastRenderedPageBreak/>
        <w:t>15. Участник закупки вправе подать только одну заявку на участие в открытом конкурсе в отношении каждого предмета конкурса (лота). В случае подачи участником закупки двух и более заявок на участие в открытом конкурсе в отношении каждого предмета конкурса (лота) при условии, что поданные ранее этим участником заявки на участие в открытом конкурсе не отозваны, все заявки на участие в открытом конкурсе этого участника, поданные в отношении одного и того же лота, не рассматриваются и возвращаются этому участнику. Прием заявок на участие в конкурсе прекращается после окончания срока подачи заявок на участие в конкурсе, установленного в конкурсной документации.</w:t>
      </w:r>
    </w:p>
    <w:p w:rsidR="000B7215" w:rsidRDefault="000B7215">
      <w:pPr>
        <w:pStyle w:val="ConsPlusNormal"/>
        <w:spacing w:before="220"/>
        <w:ind w:firstLine="540"/>
        <w:jc w:val="both"/>
      </w:pPr>
      <w:r>
        <w:t>16. Участник закупки вправе изменить или отозвать заявку на участие в открытом конкурсе до истечения срока подачи заявок. Заявка на участие в открытом конкурсе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открытом конкурсе.</w:t>
      </w:r>
    </w:p>
    <w:p w:rsidR="000B7215" w:rsidRDefault="000B7215">
      <w:pPr>
        <w:pStyle w:val="ConsPlusNormal"/>
        <w:spacing w:before="220"/>
        <w:ind w:firstLine="540"/>
        <w:jc w:val="both"/>
      </w:pPr>
      <w:r>
        <w:t>17. Не позднее рабочего дня, следующего за днем окончания срока подачи заявок, комиссией публично во время и в месте, указанные в конкурсной документации, осуществляется вскрытие конвертов с заявками на участие в открытом конкурсе.</w:t>
      </w:r>
    </w:p>
    <w:p w:rsidR="000B7215" w:rsidRDefault="000B7215">
      <w:pPr>
        <w:pStyle w:val="ConsPlusNormal"/>
        <w:spacing w:before="220"/>
        <w:ind w:firstLine="540"/>
        <w:jc w:val="both"/>
      </w:pPr>
      <w:r>
        <w:t>18. Заказчик обеспечивает осуществление видеозаписи вскрытия конвертов с заявками на участие в открытом конкурсе. Результаты вскрытия конвертов с заявками на участие в открытом конкурсе отражаются в итоговом протоколе. Видеозаписи хранятся в соответствии с порядком, определенным для хранения документов по итогам конкурса.</w:t>
      </w:r>
    </w:p>
    <w:p w:rsidR="000B7215" w:rsidRDefault="000B7215">
      <w:pPr>
        <w:pStyle w:val="ConsPlusNormal"/>
        <w:jc w:val="both"/>
      </w:pPr>
      <w:r>
        <w:t xml:space="preserve">(в ред. </w:t>
      </w:r>
      <w:hyperlink r:id="rId17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19. После вскрытия конвертов с заявками на участие в открытом конкурсе комиссия рассматривает, оценивает и сопоставляет такие заявки. Срок рассмотрения, оценки и сопоставления заявок на участие в открытом конкурсе не может превышать двадцать дней с даты вскрытия конвертов с такими заявками. При этом дата окончания рассмотрения, оценки и сопоставления заявок на участие в открытом конкурсе указывается в конкурсной документации.</w:t>
      </w:r>
    </w:p>
    <w:p w:rsidR="000B7215" w:rsidRDefault="000B7215">
      <w:pPr>
        <w:pStyle w:val="ConsPlusNormal"/>
        <w:spacing w:before="220"/>
        <w:ind w:firstLine="540"/>
        <w:jc w:val="both"/>
      </w:pPr>
      <w:r>
        <w:t>20. Комиссия рассматривает заявки на участие в открытом конкурсе и участников закупки, подавших такие заявки, на соответствие требованиям, установленным конкурсной документацией.</w:t>
      </w:r>
    </w:p>
    <w:p w:rsidR="000B7215" w:rsidRDefault="000B7215">
      <w:pPr>
        <w:pStyle w:val="ConsPlusNormal"/>
        <w:spacing w:before="220"/>
        <w:ind w:firstLine="540"/>
        <w:jc w:val="both"/>
      </w:pPr>
      <w:r>
        <w:t>21. На основании результатов рассмотрения заявок на участие в открытом конкурсе комиссией принимается решение о допуске к участию в открытом конкурсе участника закупки и о признании участника закупки, подавшего заявку на участие в открытом конкурсе, участником конкурса или об отказе в допуске такого участника закупки к участию в открытом конкурсе в порядке и по основаниям, предусмотренным в конкурсной документации.</w:t>
      </w:r>
    </w:p>
    <w:p w:rsidR="000B7215" w:rsidRDefault="000B7215">
      <w:pPr>
        <w:pStyle w:val="ConsPlusNormal"/>
        <w:spacing w:before="220"/>
        <w:ind w:firstLine="540"/>
        <w:jc w:val="both"/>
      </w:pPr>
      <w:r>
        <w:t>22. Комиссия вправе отказать участнику закупки в допуске к участию в открытом конкурсе в следующих случаях:</w:t>
      </w:r>
    </w:p>
    <w:p w:rsidR="000B7215" w:rsidRDefault="000B7215">
      <w:pPr>
        <w:pStyle w:val="ConsPlusNormal"/>
        <w:spacing w:before="220"/>
        <w:ind w:firstLine="540"/>
        <w:jc w:val="both"/>
      </w:pPr>
      <w:r>
        <w:t>1) непредоставление документов и информации, предусмотренной конкурсной документацией, или предоставление недостоверной информации;</w:t>
      </w:r>
    </w:p>
    <w:p w:rsidR="000B7215" w:rsidRDefault="000B7215">
      <w:pPr>
        <w:pStyle w:val="ConsPlusNormal"/>
        <w:spacing w:before="220"/>
        <w:ind w:firstLine="540"/>
        <w:jc w:val="both"/>
      </w:pPr>
      <w:r>
        <w:t>2) несоответствие указанных документов и информации требованиям, установленным конкурсной документацией;</w:t>
      </w:r>
    </w:p>
    <w:p w:rsidR="000B7215" w:rsidRDefault="000B7215">
      <w:pPr>
        <w:pStyle w:val="ConsPlusNormal"/>
        <w:spacing w:before="220"/>
        <w:ind w:firstLine="540"/>
        <w:jc w:val="both"/>
      </w:pPr>
      <w:r>
        <w:t>3) несоответствие заявки на участие в открытом конкурсе требованиям к содержанию, оформлению и составу заявки, указанным в конкурсной документации;</w:t>
      </w:r>
    </w:p>
    <w:p w:rsidR="000B7215" w:rsidRDefault="000B7215">
      <w:pPr>
        <w:pStyle w:val="ConsPlusNormal"/>
        <w:spacing w:before="220"/>
        <w:ind w:firstLine="540"/>
        <w:jc w:val="both"/>
      </w:pPr>
      <w:r>
        <w:t>4) несоответствие участника закупки требованиям, установленным конкурсной документацией;</w:t>
      </w:r>
    </w:p>
    <w:p w:rsidR="000B7215" w:rsidRDefault="000B7215">
      <w:pPr>
        <w:pStyle w:val="ConsPlusNormal"/>
        <w:jc w:val="both"/>
      </w:pPr>
      <w:r>
        <w:t xml:space="preserve">(в ред. </w:t>
      </w:r>
      <w:hyperlink r:id="rId17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5) непоступление до даты рассмотрения заявок на участие в открытом конкурсе на счет, </w:t>
      </w:r>
      <w:r>
        <w:lastRenderedPageBreak/>
        <w:t>который указан Заказчиком в конкурсной документации, денежных средств в качестве обеспечения заявки на участие в открытом конкурсе в случае, если участником закупки в составе заявки на участие в открытом конкурсе представлены документы, подтверждающие внесение денежных средств в качестве обеспечения заявки на участие в открытом конкурсе.</w:t>
      </w:r>
    </w:p>
    <w:p w:rsidR="000B7215" w:rsidRDefault="000B7215">
      <w:pPr>
        <w:pStyle w:val="ConsPlusNormal"/>
        <w:spacing w:before="220"/>
        <w:ind w:firstLine="540"/>
        <w:jc w:val="both"/>
      </w:pPr>
      <w:r>
        <w:t>Отказ в допуске к участию в открытом конкурсе по иным основаниям не допускается.</w:t>
      </w:r>
    </w:p>
    <w:p w:rsidR="000B7215" w:rsidRDefault="000B7215">
      <w:pPr>
        <w:pStyle w:val="ConsPlusNormal"/>
        <w:spacing w:before="220"/>
        <w:ind w:firstLine="540"/>
        <w:jc w:val="both"/>
      </w:pPr>
      <w:r>
        <w:t>23. Результаты рассмотрения заявок на участие в открытом конкурсе отражаются в итоговом протоколе.</w:t>
      </w:r>
    </w:p>
    <w:p w:rsidR="000B7215" w:rsidRDefault="000B7215">
      <w:pPr>
        <w:pStyle w:val="ConsPlusNormal"/>
        <w:spacing w:before="220"/>
        <w:ind w:firstLine="540"/>
        <w:jc w:val="both"/>
      </w:pPr>
      <w:r>
        <w:t>24. Комиссия осуществляет оценку и сопоставление заявок на участие в открытом конкурсе, поданных участниками закупки, признанными участниками открытого конкурса.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установленными конкурсной документацией.</w:t>
      </w:r>
    </w:p>
    <w:p w:rsidR="000B7215" w:rsidRDefault="000B7215">
      <w:pPr>
        <w:pStyle w:val="ConsPlusNormal"/>
        <w:spacing w:before="220"/>
        <w:ind w:firstLine="540"/>
        <w:jc w:val="both"/>
      </w:pPr>
      <w:r>
        <w:t xml:space="preserve">25. Утратил силу. - </w:t>
      </w:r>
      <w:hyperlink r:id="rId177">
        <w:r>
          <w:rPr>
            <w:color w:val="0000FF"/>
          </w:rPr>
          <w:t>Приказ</w:t>
        </w:r>
      </w:hyperlink>
      <w:r>
        <w:t xml:space="preserve"> Минобрнауки России от 27.11.2024 N 819.</w:t>
      </w:r>
    </w:p>
    <w:p w:rsidR="000B7215" w:rsidRDefault="000B7215">
      <w:pPr>
        <w:pStyle w:val="ConsPlusNormal"/>
        <w:spacing w:before="220"/>
        <w:ind w:firstLine="540"/>
        <w:jc w:val="both"/>
      </w:pPr>
      <w:r>
        <w:t>26. На основании результатов оценки и сопоставления заявок на участие в открытом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p w:rsidR="000B7215" w:rsidRDefault="000B7215">
      <w:pPr>
        <w:pStyle w:val="ConsPlusNormal"/>
        <w:spacing w:before="220"/>
        <w:ind w:firstLine="540"/>
        <w:jc w:val="both"/>
      </w:pPr>
      <w:r>
        <w:t>27. Победителем открытого конкурса признается участник конкурса, который предложил лучшие условия исполнения договора и заявке на участие в открытом конкурсе которого присвоен первый номер.</w:t>
      </w:r>
    </w:p>
    <w:p w:rsidR="000B7215" w:rsidRDefault="000B7215">
      <w:pPr>
        <w:pStyle w:val="ConsPlusNormal"/>
        <w:spacing w:before="220"/>
        <w:ind w:firstLine="540"/>
        <w:jc w:val="both"/>
      </w:pPr>
      <w:r>
        <w:t>28. Если конкурсной документацией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открытом конкурсе, содержащим лучшие условия исполнения договора. Число заявок на участие в открытом конкурсе, которым присвоен первый порядковый номер:</w:t>
      </w:r>
    </w:p>
    <w:p w:rsidR="000B7215" w:rsidRDefault="000B7215">
      <w:pPr>
        <w:pStyle w:val="ConsPlusNormal"/>
        <w:spacing w:before="220"/>
        <w:ind w:firstLine="540"/>
        <w:jc w:val="both"/>
      </w:pPr>
      <w:r>
        <w:t>должно равняться установленному конкурсной документацией количеству победителей, если число заявок на участие в открытом конкурсе, соответствующих требованиям конкурсной документации, равно установленному в конкурсной документации количеству победителей или превышает его;</w:t>
      </w:r>
    </w:p>
    <w:p w:rsidR="000B7215" w:rsidRDefault="000B7215">
      <w:pPr>
        <w:pStyle w:val="ConsPlusNormal"/>
        <w:spacing w:before="220"/>
        <w:ind w:firstLine="540"/>
        <w:jc w:val="both"/>
      </w:pPr>
      <w:r>
        <w:t>должно равняться количеству заявок на участие в открытом конкурсе, соответствующих требованиям конкурсной документации, если число таких заявок менее установленного конкурсной документацией количества победителей.</w:t>
      </w:r>
    </w:p>
    <w:p w:rsidR="000B7215" w:rsidRDefault="000B7215">
      <w:pPr>
        <w:pStyle w:val="ConsPlusNormal"/>
        <w:spacing w:before="220"/>
        <w:ind w:firstLine="540"/>
        <w:jc w:val="both"/>
      </w:pPr>
      <w:r>
        <w:t>29. Комиссия ведет итоговый протокол, в котором отражаются результаты вскрытия конвертов с заявками на участие в открытом конкурсе, рассмотрения, оценки и сопоставления заявок на участие в открытом конкурсе. Такой протокол подписывается членами комиссии в день окончания срока рассмотрения, оценки и сопоставления заявок на участие в открытом конкурсе и размещается Заказчиком в Единой информационной системе не позднее чем через три дня со дня подписания такого протокола.</w:t>
      </w:r>
    </w:p>
    <w:p w:rsidR="000B7215" w:rsidRDefault="000B7215">
      <w:pPr>
        <w:pStyle w:val="ConsPlusNormal"/>
        <w:spacing w:before="220"/>
        <w:ind w:firstLine="540"/>
        <w:jc w:val="both"/>
      </w:pPr>
      <w:r>
        <w:t xml:space="preserve">30. Итоговый протокол должен соответствовать </w:t>
      </w:r>
      <w:hyperlink r:id="rId178">
        <w:r>
          <w:rPr>
            <w:color w:val="0000FF"/>
          </w:rPr>
          <w:t>части 14 статьи 3.2</w:t>
        </w:r>
      </w:hyperlink>
      <w:r>
        <w:t xml:space="preserve"> Федерального закона N 223-ФЗ и содержать следующие сведения:</w:t>
      </w:r>
    </w:p>
    <w:p w:rsidR="000B7215" w:rsidRDefault="000B7215">
      <w:pPr>
        <w:pStyle w:val="ConsPlusNormal"/>
        <w:spacing w:before="220"/>
        <w:ind w:firstLine="540"/>
        <w:jc w:val="both"/>
      </w:pPr>
      <w:r>
        <w:t>1) дата подписания протокола;</w:t>
      </w:r>
    </w:p>
    <w:p w:rsidR="000B7215" w:rsidRDefault="000B7215">
      <w:pPr>
        <w:pStyle w:val="ConsPlusNormal"/>
        <w:spacing w:before="220"/>
        <w:ind w:firstLine="540"/>
        <w:jc w:val="both"/>
      </w:pPr>
      <w:r>
        <w:lastRenderedPageBreak/>
        <w:t>2) сведения о каждом члене комиссии, присутствующим на процедуре вскрытия конвертов с заявками на участие в открытом конкурсе, рассмотрении, оценке и сопоставлении заявок на участие в открытом конкурсе;</w:t>
      </w:r>
    </w:p>
    <w:p w:rsidR="000B7215" w:rsidRDefault="000B7215">
      <w:pPr>
        <w:pStyle w:val="ConsPlusNormal"/>
        <w:spacing w:before="220"/>
        <w:ind w:firstLine="540"/>
        <w:jc w:val="both"/>
      </w:pPr>
      <w:r>
        <w:t>3) количество поданных на участие в открытом конкурсе заявок, а также дата и время регистрации каждой такой заявки;</w:t>
      </w:r>
    </w:p>
    <w:p w:rsidR="000B7215" w:rsidRDefault="000B7215">
      <w:pPr>
        <w:pStyle w:val="ConsPlusNormal"/>
        <w:spacing w:before="220"/>
        <w:ind w:firstLine="540"/>
        <w:jc w:val="both"/>
      </w:pPr>
      <w:r>
        <w:t>4) результаты рассмотрения заявок на участие в открытом конкурсе с указанием в том числе:</w:t>
      </w:r>
    </w:p>
    <w:p w:rsidR="000B7215" w:rsidRDefault="000B7215">
      <w:pPr>
        <w:pStyle w:val="ConsPlusNormal"/>
        <w:spacing w:before="220"/>
        <w:ind w:firstLine="540"/>
        <w:jc w:val="both"/>
      </w:pPr>
      <w:r>
        <w:t>а) количества заявок на участие в открытом конкурсе, которые отклонены;</w:t>
      </w:r>
    </w:p>
    <w:p w:rsidR="000B7215" w:rsidRDefault="000B7215">
      <w:pPr>
        <w:pStyle w:val="ConsPlusNormal"/>
        <w:spacing w:before="220"/>
        <w:ind w:firstLine="540"/>
        <w:jc w:val="both"/>
      </w:pPr>
      <w:r>
        <w:t>б) оснований отклонения каждой заявки на участие в открытом конкурсе с указанием положений конкурсной документации, которым не соответствует такая заявка;</w:t>
      </w:r>
    </w:p>
    <w:p w:rsidR="000B7215" w:rsidRDefault="000B7215">
      <w:pPr>
        <w:pStyle w:val="ConsPlusNormal"/>
        <w:spacing w:before="220"/>
        <w:ind w:firstLine="540"/>
        <w:jc w:val="both"/>
      </w:pPr>
      <w:r>
        <w:t>5) результаты оценки и сопоставления заявок на участие в открытом конкурсе с указанием решения комиссии о присвоении каждой такой заявке значения по каждому из предусмотренных критериев оценки таких заявок;</w:t>
      </w:r>
    </w:p>
    <w:p w:rsidR="000B7215" w:rsidRDefault="000B7215">
      <w:pPr>
        <w:pStyle w:val="ConsPlusNormal"/>
        <w:spacing w:before="220"/>
        <w:ind w:firstLine="540"/>
        <w:jc w:val="both"/>
      </w:pPr>
      <w:r>
        <w:t>6) порядковые номера заявок на участие в открытом конкурсе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0B7215" w:rsidRDefault="000B7215">
      <w:pPr>
        <w:pStyle w:val="ConsPlusNormal"/>
        <w:spacing w:before="220"/>
        <w:ind w:firstLine="540"/>
        <w:jc w:val="both"/>
      </w:pPr>
      <w:r>
        <w:t>7) сведения об объеме, цене закупаемых товаров, работ, услуг, сроке исполнения договора, предмете договора;</w:t>
      </w:r>
    </w:p>
    <w:p w:rsidR="000B7215" w:rsidRDefault="000B7215">
      <w:pPr>
        <w:pStyle w:val="ConsPlusNormal"/>
        <w:spacing w:before="220"/>
        <w:ind w:firstLine="540"/>
        <w:jc w:val="both"/>
      </w:pPr>
      <w:r>
        <w:t>8) причины, по которым открытый конкурс признан несостоявшимся, в случае признания его таковым;</w:t>
      </w:r>
    </w:p>
    <w:p w:rsidR="000B7215" w:rsidRDefault="000B7215">
      <w:pPr>
        <w:pStyle w:val="ConsPlusNormal"/>
        <w:spacing w:before="220"/>
        <w:ind w:firstLine="540"/>
        <w:jc w:val="both"/>
      </w:pPr>
      <w:r>
        <w:t>9) иные сведения (при необходимости).</w:t>
      </w:r>
    </w:p>
    <w:p w:rsidR="000B7215" w:rsidRDefault="000B7215">
      <w:pPr>
        <w:pStyle w:val="ConsPlusNormal"/>
        <w:spacing w:before="220"/>
        <w:ind w:firstLine="540"/>
        <w:jc w:val="both"/>
      </w:pPr>
      <w:r>
        <w:t>31. Заказчик в течение пяти дней со дня размещения в Единой информационной системе итогового протокола направляет победителю открытого конкурса в двух экземплярах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победителем открытого конкурса, в проект договора, прилагаемый к конкурсной документации. Проект договора может быть направлен по адресу электронной почты победителя, указанный им в заявке.</w:t>
      </w:r>
    </w:p>
    <w:p w:rsidR="000B7215" w:rsidRDefault="000B7215">
      <w:pPr>
        <w:pStyle w:val="ConsPlusNormal"/>
        <w:spacing w:before="220"/>
        <w:ind w:firstLine="540"/>
        <w:jc w:val="both"/>
      </w:pPr>
      <w:bookmarkStart w:id="26" w:name="P616"/>
      <w:bookmarkEnd w:id="26"/>
      <w:r>
        <w:t>32. Победитель открытого конкурса в течение десяти дней со дня направления ему проекта договора обязан подписать проект договора и передать его Заказчику вместе с обеспечением исполнения договора, соответствующим требованиям конкурсной документации (если требование о предоставлении обеспечения исполнения договора было предусмотрено Заказчиком в конкурсной документации).</w:t>
      </w:r>
    </w:p>
    <w:p w:rsidR="000B7215" w:rsidRDefault="000B7215">
      <w:pPr>
        <w:pStyle w:val="ConsPlusNormal"/>
        <w:spacing w:before="220"/>
        <w:ind w:firstLine="540"/>
        <w:jc w:val="both"/>
      </w:pPr>
      <w:r>
        <w:t xml:space="preserve">33. В случае если победитель открытого конкурса не предоставил Заказчику в указанный в </w:t>
      </w:r>
      <w:hyperlink w:anchor="P616">
        <w:r>
          <w:rPr>
            <w:color w:val="0000FF"/>
          </w:rPr>
          <w:t>пункте 32</w:t>
        </w:r>
      </w:hyperlink>
      <w:r>
        <w:t xml:space="preserve"> настоящего раздела Положения о закупке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обеспечения заявки, такому победителю не возвращаются (если требование о предоставлении обеспечения заявки на участие в открытом конкурсе было предусмотрено Заказчиком в конкурсной документации).</w:t>
      </w:r>
    </w:p>
    <w:p w:rsidR="000B7215" w:rsidRDefault="000B7215">
      <w:pPr>
        <w:pStyle w:val="ConsPlusNormal"/>
        <w:spacing w:before="220"/>
        <w:ind w:firstLine="540"/>
        <w:jc w:val="both"/>
      </w:pPr>
      <w:r>
        <w:t xml:space="preserve">34. В случае если победитель открытого конкурса признан уклонившимся от заключения договора, Заказчик вправе заключить договор с участником закупки, который предложил такие же, как и победитель открытого конкурса,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открытого конкурса, который признан уклонившемся от заключения договора. При </w:t>
      </w:r>
      <w:r>
        <w:lastRenderedPageBreak/>
        <w:t>этом такой участник закупки признается победителем открытого конкурса и не вправе отказаться от заключения договора.</w:t>
      </w:r>
    </w:p>
    <w:p w:rsidR="000B7215" w:rsidRDefault="000B7215">
      <w:pPr>
        <w:pStyle w:val="ConsPlusNormal"/>
        <w:spacing w:before="220"/>
        <w:ind w:firstLine="540"/>
        <w:jc w:val="both"/>
      </w:pPr>
      <w:r>
        <w:t>35. В случае если по окончании срока подачи заявок на участие в открытом конкурсе подана только одна заявка на участие в открытом конкурсе,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на участие в открытом конкурсе, проект договора, который составляется путем включения условий исполнения договора, предложенных участником закупки в заявке на участие в открытом конкурсе, в проект договора, прилагаемый к конкурсной документации. При этом участник закупки признается победителем открытого конкурса и не вправе отказаться от заключения договора.</w:t>
      </w:r>
    </w:p>
    <w:p w:rsidR="000B7215" w:rsidRDefault="000B7215">
      <w:pPr>
        <w:pStyle w:val="ConsPlusNormal"/>
        <w:spacing w:before="220"/>
        <w:ind w:firstLine="540"/>
        <w:jc w:val="both"/>
      </w:pPr>
      <w:r>
        <w:t>36. В случае если только один участник закупки, подавший заявку на участие в открытом конкурсе, признан участником конкурса, конкурс признается несостоявшимся. Заказчик передает такому участнику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на участие в открытом конкурсе, в проект договора, прилагаемый к конкурсной документации. При этом такой участник закупки признается победителем открытого конкурса и не вправе отказаться от заключения договора.</w:t>
      </w:r>
    </w:p>
    <w:p w:rsidR="000B7215" w:rsidRDefault="000B7215">
      <w:pPr>
        <w:pStyle w:val="ConsPlusNormal"/>
        <w:spacing w:before="220"/>
        <w:ind w:firstLine="540"/>
        <w:jc w:val="both"/>
      </w:pPr>
      <w:r>
        <w:t>36.1. В случае если по окончании срока подачи заявок не подано ни одной заявки на участие в открытом конкурсе, конкурс признается несостоявшимся.</w:t>
      </w:r>
    </w:p>
    <w:p w:rsidR="000B7215" w:rsidRDefault="000B7215">
      <w:pPr>
        <w:pStyle w:val="ConsPlusNormal"/>
        <w:jc w:val="both"/>
      </w:pPr>
      <w:r>
        <w:t xml:space="preserve">(п. 36.1 введен </w:t>
      </w:r>
      <w:hyperlink r:id="rId179">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36.2. В случае если ни один участник закупки, подавший заявку на участие в открытом конкурсе, не признан участником конкурса, конкурс признается несостоявшимся.</w:t>
      </w:r>
    </w:p>
    <w:p w:rsidR="000B7215" w:rsidRDefault="000B7215">
      <w:pPr>
        <w:pStyle w:val="ConsPlusNormal"/>
        <w:jc w:val="both"/>
      </w:pPr>
      <w:r>
        <w:t xml:space="preserve">(п. 36.2 введен </w:t>
      </w:r>
      <w:hyperlink r:id="rId180">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 xml:space="preserve">37. Изменения, вносимые в извещение об осуществлении открытого конкурса, документацию об открытом конкурсе, разъяснения положений документации об открытом конкурсе, а также протоколы, составляемые в ходе проведения открытого конкурса, размещаются заказчиком в Единой информационной системе, на официальном сайте, за исключением случаев, предусмотренных Федеральным </w:t>
      </w:r>
      <w:hyperlink r:id="rId181">
        <w:r>
          <w:rPr>
            <w:color w:val="0000FF"/>
          </w:rPr>
          <w:t>законом</w:t>
        </w:r>
      </w:hyperlink>
      <w:r>
        <w:t xml:space="preserve"> N 223-ФЗ.</w:t>
      </w:r>
    </w:p>
    <w:p w:rsidR="000B7215" w:rsidRDefault="000B7215">
      <w:pPr>
        <w:pStyle w:val="ConsPlusNormal"/>
        <w:jc w:val="both"/>
      </w:pPr>
      <w:r>
        <w:t xml:space="preserve">(п. 37 введен </w:t>
      </w:r>
      <w:hyperlink r:id="rId182">
        <w:r>
          <w:rPr>
            <w:color w:val="0000FF"/>
          </w:rPr>
          <w:t>Приказом</w:t>
        </w:r>
      </w:hyperlink>
      <w:r>
        <w:t xml:space="preserve"> Минобрнауки России от 09.09.2022 N 877; в ред. </w:t>
      </w:r>
      <w:hyperlink r:id="rId183">
        <w:r>
          <w:rPr>
            <w:color w:val="0000FF"/>
          </w:rPr>
          <w:t>Приказа</w:t>
        </w:r>
      </w:hyperlink>
      <w:r>
        <w:t xml:space="preserve"> Минобрнауки России от 24.04.2023 N 447)</w:t>
      </w:r>
    </w:p>
    <w:p w:rsidR="000B7215" w:rsidRDefault="000B7215">
      <w:pPr>
        <w:pStyle w:val="ConsPlusNormal"/>
        <w:jc w:val="both"/>
      </w:pPr>
    </w:p>
    <w:p w:rsidR="000B7215" w:rsidRDefault="000B7215">
      <w:pPr>
        <w:pStyle w:val="ConsPlusNormal"/>
        <w:jc w:val="center"/>
        <w:outlineLvl w:val="2"/>
      </w:pPr>
      <w:r>
        <w:t>Раздел 2. Условия применения и порядок проведения открытого</w:t>
      </w:r>
    </w:p>
    <w:p w:rsidR="000B7215" w:rsidRDefault="000B7215">
      <w:pPr>
        <w:pStyle w:val="ConsPlusNormal"/>
        <w:jc w:val="center"/>
      </w:pPr>
      <w:r>
        <w:t>конкурса в электронной форме</w:t>
      </w:r>
    </w:p>
    <w:p w:rsidR="000B7215" w:rsidRDefault="000B7215">
      <w:pPr>
        <w:pStyle w:val="ConsPlusNormal"/>
        <w:jc w:val="both"/>
      </w:pPr>
    </w:p>
    <w:p w:rsidR="000B7215" w:rsidRDefault="000B7215">
      <w:pPr>
        <w:pStyle w:val="ConsPlusNormal"/>
        <w:ind w:firstLine="540"/>
        <w:jc w:val="both"/>
      </w:pPr>
      <w:r>
        <w:t>1. Открытый конкурс в электронной форме (далее - конкурс в электронной форме) проводится по основаниям, предусмотренным Положением о закупке для случаев проведения открытого конкурса.</w:t>
      </w:r>
    </w:p>
    <w:p w:rsidR="000B7215" w:rsidRDefault="000B7215">
      <w:pPr>
        <w:pStyle w:val="ConsPlusNormal"/>
        <w:spacing w:before="220"/>
        <w:ind w:firstLine="540"/>
        <w:jc w:val="both"/>
      </w:pPr>
      <w:r>
        <w:t>2. Конкурс в электронной форме - это форма торгов, при которой:</w:t>
      </w:r>
    </w:p>
    <w:p w:rsidR="000B7215" w:rsidRDefault="000B7215">
      <w:pPr>
        <w:pStyle w:val="ConsPlusNormal"/>
        <w:spacing w:before="220"/>
        <w:ind w:firstLine="540"/>
        <w:jc w:val="both"/>
      </w:pPr>
      <w:r>
        <w:t>информация о закупке сообщается Заказчиком путем размещения в Единой информационной системе извещения о проведении конкурса в электронной форме, доступного неограниченному кругу лиц, с приложением конкурсной документации и проекта договора;</w:t>
      </w:r>
    </w:p>
    <w:p w:rsidR="000B7215" w:rsidRDefault="000B7215">
      <w:pPr>
        <w:pStyle w:val="ConsPlusNormal"/>
        <w:spacing w:before="220"/>
        <w:ind w:firstLine="540"/>
        <w:jc w:val="both"/>
      </w:pPr>
      <w:r>
        <w:t xml:space="preserve">описание предмета закупки осуществляется с соблюдением требований </w:t>
      </w:r>
      <w:hyperlink r:id="rId184">
        <w:r>
          <w:rPr>
            <w:color w:val="0000FF"/>
          </w:rPr>
          <w:t>части 6.1 статьи 3</w:t>
        </w:r>
      </w:hyperlink>
      <w:r>
        <w:t xml:space="preserve"> Федерального закона N 223-ФЗ;</w:t>
      </w:r>
    </w:p>
    <w:p w:rsidR="000B7215" w:rsidRDefault="000B7215">
      <w:pPr>
        <w:pStyle w:val="ConsPlusNormal"/>
        <w:spacing w:before="220"/>
        <w:ind w:firstLine="540"/>
        <w:jc w:val="both"/>
      </w:pPr>
      <w:r>
        <w:t xml:space="preserve">победителем признается участник закупки, заявка на участие в конкурсе которого соответствует требованиям, установленным конкурсной документацией, и заявка которого по </w:t>
      </w:r>
      <w:r>
        <w:lastRenderedPageBreak/>
        <w:t>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rsidR="000B7215" w:rsidRDefault="000B7215">
      <w:pPr>
        <w:pStyle w:val="ConsPlusNormal"/>
        <w:spacing w:before="220"/>
        <w:ind w:firstLine="540"/>
        <w:jc w:val="both"/>
      </w:pPr>
      <w:r>
        <w:t>3. Конкурс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w:t>
      </w:r>
    </w:p>
    <w:p w:rsidR="000B7215" w:rsidRDefault="000B7215">
      <w:pPr>
        <w:pStyle w:val="ConsPlusNormal"/>
        <w:spacing w:before="220"/>
        <w:ind w:firstLine="540"/>
        <w:jc w:val="both"/>
      </w:pPr>
      <w:r>
        <w:t>4. При осуществлении конкурса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конкурсе в электронной форме и (или) условия для разглашения конфиденциальной информации.</w:t>
      </w:r>
    </w:p>
    <w:p w:rsidR="000B7215" w:rsidRDefault="000B7215">
      <w:pPr>
        <w:pStyle w:val="ConsPlusNormal"/>
        <w:spacing w:before="220"/>
        <w:ind w:firstLine="540"/>
        <w:jc w:val="both"/>
      </w:pPr>
      <w:r>
        <w:t>5. Направление участниками закупки запросов о даче разъяснений положений извещения о проведении конкурса в электронной форме и (или) конкурсной документации,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rsidR="000B7215" w:rsidRDefault="000B7215">
      <w:pPr>
        <w:pStyle w:val="ConsPlusNormal"/>
        <w:spacing w:before="220"/>
        <w:ind w:firstLine="540"/>
        <w:jc w:val="both"/>
      </w:pPr>
      <w:r>
        <w:t>6. 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конкурса в электронной форме, осуществляется на электронной площадке в форме электронных документов.</w:t>
      </w:r>
    </w:p>
    <w:p w:rsidR="000B7215" w:rsidRDefault="000B7215">
      <w:pPr>
        <w:pStyle w:val="ConsPlusNormal"/>
        <w:spacing w:before="220"/>
        <w:ind w:firstLine="540"/>
        <w:jc w:val="both"/>
      </w:pPr>
      <w: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0B7215" w:rsidRDefault="000B7215">
      <w:pPr>
        <w:pStyle w:val="ConsPlusNormal"/>
        <w:spacing w:before="220"/>
        <w:ind w:firstLine="540"/>
        <w:jc w:val="both"/>
      </w:pPr>
      <w:bookmarkStart w:id="27" w:name="P641"/>
      <w:bookmarkEnd w:id="27"/>
      <w:r>
        <w:t>8. Информация о проведении конкурса в электронной форме, включая извещение о проведении конкурса в электронной форме, конкурсную документацию, проект договора, размещается Заказчиком в Единой информационной системе не менее чем за пятнадцать дней до установленной в конкурсной документации даты окончания срока подачи заявок на участие в конкурсе в электронной форме.</w:t>
      </w:r>
    </w:p>
    <w:p w:rsidR="000B7215" w:rsidRDefault="000B7215">
      <w:pPr>
        <w:pStyle w:val="ConsPlusNormal"/>
        <w:spacing w:before="220"/>
        <w:ind w:firstLine="540"/>
        <w:jc w:val="both"/>
      </w:pPr>
      <w:r>
        <w:t>9. Любой участник закупки вправе направить Заказчику запрос о даче разъяснений положений извещения и (или) документации о проведении конкурса в электронной форме. В течение трех рабочих дней со дня поступления указанного запроса Заказчик размещает ответ на запрос в Единой информационной системе и направляет оператору электронной площадки разъяснения положений извещения и (или) конкурсной документации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конкурсе в электронной форме.</w:t>
      </w:r>
    </w:p>
    <w:p w:rsidR="000B7215" w:rsidRDefault="000B7215">
      <w:pPr>
        <w:pStyle w:val="ConsPlusNormal"/>
        <w:spacing w:before="220"/>
        <w:ind w:firstLine="540"/>
        <w:jc w:val="both"/>
      </w:pPr>
      <w:r>
        <w:t>В течение одного часа с момента размещения в Единой информационной системе разъяснений положений извещения и (или) документации о проведении конкурса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конкурса в электронной форме, подавшим заявки на участие в нем, по адресам электронной почты указанным участниками при аккредитации 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rsidR="000B7215" w:rsidRDefault="000B7215">
      <w:pPr>
        <w:pStyle w:val="ConsPlusNormal"/>
        <w:spacing w:before="220"/>
        <w:ind w:firstLine="540"/>
        <w:jc w:val="both"/>
      </w:pPr>
      <w:r>
        <w:lastRenderedPageBreak/>
        <w:t>Разъяснения положений извещения и (или) документации о проведении конкурса в электронной форме могут быть даны Заказчиком по собственной инициативе в любое время до даты окончания срока подачи заявок на участие в конкурсе в электронной форме.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конкурсе в электронной форме, такие разъяснения размещаются Заказчиком в Единой информационной системе.</w:t>
      </w:r>
    </w:p>
    <w:p w:rsidR="000B7215" w:rsidRDefault="000B7215">
      <w:pPr>
        <w:pStyle w:val="ConsPlusNormal"/>
        <w:spacing w:before="220"/>
        <w:ind w:firstLine="540"/>
        <w:jc w:val="both"/>
      </w:pPr>
      <w:r>
        <w:t>Разъяснения положений извещения и (или) документации о проведении конкурса в электронной форме не должны изменять предмет закупки и существенные условия проекта договора.</w:t>
      </w:r>
    </w:p>
    <w:p w:rsidR="000B7215" w:rsidRDefault="000B7215">
      <w:pPr>
        <w:pStyle w:val="ConsPlusNormal"/>
        <w:spacing w:before="220"/>
        <w:ind w:firstLine="540"/>
        <w:jc w:val="both"/>
      </w:pPr>
      <w:r>
        <w:t>10. Заказчик вправе принять решение о внесении изменений в извещение и (или) конкурсную документацию до наступления даты и времени окончания срока подачи заявок на участие в конкурсе в электронной форме.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такой срок составлял не менее чем восемь дней.</w:t>
      </w:r>
    </w:p>
    <w:p w:rsidR="000B7215" w:rsidRDefault="000B7215">
      <w:pPr>
        <w:pStyle w:val="ConsPlusNormal"/>
        <w:spacing w:before="220"/>
        <w:ind w:firstLine="540"/>
        <w:jc w:val="both"/>
      </w:pPr>
      <w:r>
        <w:t>В течение одного часа с момента размещения в Единой информационной системе изменений извещения и (или) конкурсной документации оператор электронной площадки размещает такие изменения на электронной площадке, направляет уведомление об изменениях всем участникам конкурса в электронной форме, подавшим заявки на участие в нем, по адресам электронной почты указанным участниками при аккредитации на электронной площадке.</w:t>
      </w:r>
    </w:p>
    <w:p w:rsidR="000B7215" w:rsidRDefault="000B7215">
      <w:pPr>
        <w:pStyle w:val="ConsPlusNormal"/>
        <w:spacing w:before="220"/>
        <w:ind w:firstLine="540"/>
        <w:jc w:val="both"/>
      </w:pPr>
      <w:r>
        <w:t>11. Заказчик вправе отменить конкурс в электронной форме до наступления даты и времени окончания срока подачи заявок на участие в конкурсе в электронной форме. Решение об отмене конкурса размещается в Единой информационной системе в день принятия такого решения и в течения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конкурсе в электронной форме и до заключения договора Заказчик вправе отменить конкурс в электронной форме только в случае возникновения обстоятельств непреодолимой силы в соответствии с гражданским законодательством. В случае отмены конкурса в электронной форме оператор электронной площадки не предоставляет Заказчику заявки на участие в таком конкурсе, поданные участниками закупки.</w:t>
      </w:r>
    </w:p>
    <w:p w:rsidR="000B7215" w:rsidRDefault="000B7215">
      <w:pPr>
        <w:pStyle w:val="ConsPlusNormal"/>
        <w:spacing w:before="220"/>
        <w:ind w:firstLine="540"/>
        <w:jc w:val="both"/>
      </w:pPr>
      <w:r>
        <w:t>12. В извещении о проведении конкурса в электронной форме должны быть указаны следующие сведения:</w:t>
      </w:r>
    </w:p>
    <w:p w:rsidR="000B7215" w:rsidRDefault="000B7215">
      <w:pPr>
        <w:pStyle w:val="ConsPlusNormal"/>
        <w:spacing w:before="220"/>
        <w:ind w:firstLine="540"/>
        <w:jc w:val="both"/>
      </w:pPr>
      <w:r>
        <w:t>1) способ осуществления закупки (конкурс в электронной форме);</w:t>
      </w:r>
    </w:p>
    <w:p w:rsidR="000B7215" w:rsidRDefault="000B7215">
      <w:pPr>
        <w:pStyle w:val="ConsPlusNormal"/>
        <w:spacing w:before="220"/>
        <w:ind w:firstLine="540"/>
        <w:jc w:val="both"/>
      </w:pPr>
      <w:r>
        <w:t>2) наименование, место нахождения, почтовый адрес, адрес электронной почты, номер контактного телефона Заказчика;</w:t>
      </w:r>
    </w:p>
    <w:p w:rsidR="000B7215" w:rsidRDefault="000B7215">
      <w:pPr>
        <w:pStyle w:val="ConsPlusNormal"/>
        <w:spacing w:before="220"/>
        <w:ind w:firstLine="540"/>
        <w:jc w:val="both"/>
      </w:pPr>
      <w:r>
        <w:t>3) адрес электронной площадки в сети "Интернет";</w:t>
      </w:r>
    </w:p>
    <w:p w:rsidR="000B7215" w:rsidRDefault="000B7215">
      <w:pPr>
        <w:pStyle w:val="ConsPlusNormal"/>
        <w:spacing w:before="220"/>
        <w:ind w:firstLine="540"/>
        <w:jc w:val="both"/>
      </w:pPr>
      <w:r>
        <w:t xml:space="preserve">4)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185">
        <w:r>
          <w:rPr>
            <w:color w:val="0000FF"/>
          </w:rPr>
          <w:t>частью 6.1 статьи 3</w:t>
        </w:r>
      </w:hyperlink>
      <w:r>
        <w:t xml:space="preserve"> Федерального закона N 223-ФЗ;</w:t>
      </w:r>
    </w:p>
    <w:p w:rsidR="000B7215" w:rsidRDefault="000B7215">
      <w:pPr>
        <w:pStyle w:val="ConsPlusNormal"/>
        <w:spacing w:before="220"/>
        <w:ind w:firstLine="540"/>
        <w:jc w:val="both"/>
      </w:pPr>
      <w:r>
        <w:t>5) место поставки товара, выполнения работы, оказания услуги;</w:t>
      </w:r>
    </w:p>
    <w:p w:rsidR="000B7215" w:rsidRDefault="000B7215">
      <w:pPr>
        <w:pStyle w:val="ConsPlusNormal"/>
        <w:spacing w:before="220"/>
        <w:ind w:firstLine="540"/>
        <w:jc w:val="both"/>
      </w:pPr>
      <w:r>
        <w:t>6)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18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lastRenderedPageBreak/>
        <w:t>7) срок, место и порядок предоставления конкурсной документации,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конкурсной документации в форме электронного документа;</w:t>
      </w:r>
    </w:p>
    <w:p w:rsidR="000B7215" w:rsidRDefault="000B7215">
      <w:pPr>
        <w:pStyle w:val="ConsPlusNormal"/>
        <w:spacing w:before="220"/>
        <w:ind w:firstLine="540"/>
        <w:jc w:val="both"/>
      </w:pPr>
      <w:r>
        <w:t xml:space="preserve">8) порядок, дата начала, дата и время окончания срока подачи заявок на участие в конкурсе и порядок подведения итогов конкурса в электронной форме, при этом срок подачи заявок должен составлять не менее срока, установленного </w:t>
      </w:r>
      <w:hyperlink w:anchor="P641">
        <w:r>
          <w:rPr>
            <w:color w:val="0000FF"/>
          </w:rPr>
          <w:t>пунктом 8</w:t>
        </w:r>
      </w:hyperlink>
      <w:r>
        <w:t xml:space="preserve"> настоящего раздела, за исключением случая, установленного </w:t>
      </w:r>
      <w:hyperlink w:anchor="P2311">
        <w:r>
          <w:rPr>
            <w:color w:val="0000FF"/>
          </w:rPr>
          <w:t>пунктом 16 Раздела 3 Главы VII</w:t>
        </w:r>
      </w:hyperlink>
      <w:r>
        <w:t>;</w:t>
      </w:r>
    </w:p>
    <w:p w:rsidR="000B7215" w:rsidRDefault="000B7215">
      <w:pPr>
        <w:pStyle w:val="ConsPlusNormal"/>
        <w:spacing w:before="220"/>
        <w:ind w:firstLine="540"/>
        <w:jc w:val="both"/>
      </w:pPr>
      <w: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9 в ред. </w:t>
      </w:r>
      <w:hyperlink r:id="rId187">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10 в ред. </w:t>
      </w:r>
      <w:hyperlink r:id="rId18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11) сведения о проведении этапов конкурса в электронной форме (при наличии);</w:t>
      </w:r>
    </w:p>
    <w:p w:rsidR="000B7215" w:rsidRDefault="000B7215">
      <w:pPr>
        <w:pStyle w:val="ConsPlusNormal"/>
        <w:spacing w:before="220"/>
        <w:ind w:firstLine="540"/>
        <w:jc w:val="both"/>
      </w:pPr>
      <w:r>
        <w:t xml:space="preserve">12)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89">
        <w:r>
          <w:rPr>
            <w:color w:val="0000FF"/>
          </w:rPr>
          <w:t>пунктом 1 части 2 статьи 3.1-4</w:t>
        </w:r>
      </w:hyperlink>
      <w:r>
        <w:t xml:space="preserve"> Федерального закона N 223-ФЗ в отношении товара, работы, услуги, являющихся предметом закупки.</w:t>
      </w:r>
    </w:p>
    <w:p w:rsidR="000B7215" w:rsidRDefault="000B7215">
      <w:pPr>
        <w:pStyle w:val="ConsPlusNormal"/>
        <w:jc w:val="both"/>
      </w:pPr>
      <w:r>
        <w:t xml:space="preserve">(пп. 12 введен </w:t>
      </w:r>
      <w:hyperlink r:id="rId190">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13. Для осуществления конкурса в электронной форме Заказчик разрабатывает и утверждает конкурсную документацию, которая размещается в Единой информационной системе вместе с извещением о проведении конкурса в электронной форме и включает в себя следующие сведения:</w:t>
      </w:r>
    </w:p>
    <w:p w:rsidR="000B7215" w:rsidRDefault="000B7215">
      <w:pPr>
        <w:pStyle w:val="ConsPlusNormal"/>
        <w:spacing w:before="220"/>
        <w:ind w:firstLine="540"/>
        <w:jc w:val="both"/>
      </w:pPr>
      <w:r>
        <w:t>1) описание предмета закупки с учетом требований Положения о закупке;</w:t>
      </w:r>
    </w:p>
    <w:p w:rsidR="000B7215" w:rsidRDefault="000B7215">
      <w:pPr>
        <w:pStyle w:val="ConsPlusNormal"/>
        <w:spacing w:before="220"/>
        <w:ind w:firstLine="540"/>
        <w:jc w:val="both"/>
      </w:pPr>
      <w:r>
        <w:t>2) требования к содержанию, форме, оформлению и составу заявки на участие в конкурсе в электронной форме, в том числе исчерпывающий перечень документов, которые должны быть представлены в составе заявки;</w:t>
      </w:r>
    </w:p>
    <w:p w:rsidR="000B7215" w:rsidRDefault="000B7215">
      <w:pPr>
        <w:pStyle w:val="ConsPlusNormal"/>
        <w:spacing w:before="220"/>
        <w:ind w:firstLine="540"/>
        <w:jc w:val="both"/>
      </w:pPr>
      <w: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0B7215" w:rsidRDefault="000B7215">
      <w:pPr>
        <w:pStyle w:val="ConsPlusNormal"/>
        <w:spacing w:before="220"/>
        <w:ind w:firstLine="540"/>
        <w:jc w:val="both"/>
      </w:pPr>
      <w:r>
        <w:t>4) место, условия и сроки (периоды) поставки товара, выполнения работы, оказания услуги;</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191">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 форма, сроки и порядок оплаты товара, работы, услуги;</w:t>
      </w:r>
    </w:p>
    <w:p w:rsidR="000B7215" w:rsidRDefault="000B7215">
      <w:pPr>
        <w:pStyle w:val="ConsPlusNormal"/>
        <w:spacing w:before="220"/>
        <w:ind w:firstLine="540"/>
        <w:jc w:val="both"/>
      </w:pPr>
      <w:r>
        <w:t xml:space="preserve">7) обоснование НМЦД либо цены единицы товара, работы, услуги, включая информацию о </w:t>
      </w:r>
      <w:r>
        <w:lastRenderedPageBreak/>
        <w:t>расходах на перевозку, страхование, уплату таможенных пошлин, налогов и других обязательных платежей;</w:t>
      </w:r>
    </w:p>
    <w:p w:rsidR="000B7215" w:rsidRDefault="000B7215">
      <w:pPr>
        <w:pStyle w:val="ConsPlusNormal"/>
        <w:jc w:val="both"/>
      </w:pPr>
      <w:r>
        <w:t xml:space="preserve">(в ред. </w:t>
      </w:r>
      <w:hyperlink r:id="rId19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8) порядок, дата начала, дата и время окончания срока подачи заявок на участие в закупке, сроки проведения этапов конкурса (при наличии), и порядок подведения итогов такой закупки;</w:t>
      </w:r>
    </w:p>
    <w:p w:rsidR="000B7215" w:rsidRDefault="000B7215">
      <w:pPr>
        <w:pStyle w:val="ConsPlusNormal"/>
        <w:spacing w:before="220"/>
        <w:ind w:firstLine="540"/>
        <w:jc w:val="both"/>
      </w:pPr>
      <w:r>
        <w:t>9) требования к участникам закупки;</w:t>
      </w:r>
    </w:p>
    <w:p w:rsidR="000B7215" w:rsidRDefault="000B7215">
      <w:pPr>
        <w:pStyle w:val="ConsPlusNormal"/>
        <w:spacing w:before="220"/>
        <w:ind w:firstLine="540"/>
        <w:jc w:val="both"/>
      </w:pPr>
      <w:r>
        <w:t>10) квалификационные требования к участникам закупки;</w:t>
      </w:r>
    </w:p>
    <w:p w:rsidR="000B7215" w:rsidRDefault="000B7215">
      <w:pPr>
        <w:pStyle w:val="ConsPlusNormal"/>
        <w:spacing w:before="220"/>
        <w:ind w:firstLine="540"/>
        <w:jc w:val="both"/>
      </w:pPr>
      <w:r>
        <w:t>11)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перечню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0B7215" w:rsidRDefault="000B7215">
      <w:pPr>
        <w:pStyle w:val="ConsPlusNormal"/>
        <w:spacing w:before="220"/>
        <w:ind w:firstLine="540"/>
        <w:jc w:val="both"/>
      </w:pPr>
      <w:r>
        <w:t>12) формы, порядок, дата и время окончания срока предоставления участникам закупки разъяснений положений документации о закупке;</w:t>
      </w:r>
    </w:p>
    <w:p w:rsidR="000B7215" w:rsidRDefault="000B7215">
      <w:pPr>
        <w:pStyle w:val="ConsPlusNormal"/>
        <w:spacing w:before="220"/>
        <w:ind w:firstLine="540"/>
        <w:jc w:val="both"/>
      </w:pPr>
      <w:r>
        <w:t>13) дата рассмотрения предложений участников закупки, дата подведения итогов закупки;</w:t>
      </w:r>
    </w:p>
    <w:p w:rsidR="000B7215" w:rsidRDefault="000B7215">
      <w:pPr>
        <w:pStyle w:val="ConsPlusNormal"/>
        <w:spacing w:before="220"/>
        <w:ind w:firstLine="540"/>
        <w:jc w:val="both"/>
      </w:pPr>
      <w:r>
        <w:t xml:space="preserve">14) критерии оценки и сопоставления заявок на участие в конкурсе в электронной форме в соответствии с </w:t>
      </w:r>
      <w:hyperlink w:anchor="P2421">
        <w:r>
          <w:rPr>
            <w:color w:val="0000FF"/>
          </w:rPr>
          <w:t>приложением N 2</w:t>
        </w:r>
      </w:hyperlink>
      <w:r>
        <w:t xml:space="preserve"> к Положению о закупке;</w:t>
      </w:r>
    </w:p>
    <w:p w:rsidR="000B7215" w:rsidRDefault="000B7215">
      <w:pPr>
        <w:pStyle w:val="ConsPlusNormal"/>
        <w:spacing w:before="220"/>
        <w:ind w:firstLine="540"/>
        <w:jc w:val="both"/>
      </w:pPr>
      <w:r>
        <w:t xml:space="preserve">15) порядок оценки и сопоставления заявок на участие в конкурсе в электронной форме в соответствии с </w:t>
      </w:r>
      <w:hyperlink w:anchor="P2421">
        <w:r>
          <w:rPr>
            <w:color w:val="0000FF"/>
          </w:rPr>
          <w:t>приложением N 2</w:t>
        </w:r>
      </w:hyperlink>
      <w:r>
        <w:t xml:space="preserve"> к Положению о закупке;</w:t>
      </w:r>
    </w:p>
    <w:p w:rsidR="000B7215" w:rsidRDefault="000B7215">
      <w:pPr>
        <w:pStyle w:val="ConsPlusNormal"/>
        <w:spacing w:before="220"/>
        <w:ind w:firstLine="540"/>
        <w:jc w:val="both"/>
      </w:pPr>
      <w: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16 в ред. </w:t>
      </w:r>
      <w:hyperlink r:id="rId19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17 в ред. </w:t>
      </w:r>
      <w:hyperlink r:id="rId19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18) утратил силу. - </w:t>
      </w:r>
      <w:hyperlink r:id="rId195">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 xml:space="preserve">19)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96">
        <w:r>
          <w:rPr>
            <w:color w:val="0000FF"/>
          </w:rPr>
          <w:t>пунктом 2 части 2 статьи 3.1-4</w:t>
        </w:r>
      </w:hyperlink>
      <w:r>
        <w:t xml:space="preserve"> Федерального закона N 223-ФЗ.</w:t>
      </w:r>
    </w:p>
    <w:p w:rsidR="000B7215" w:rsidRDefault="000B7215">
      <w:pPr>
        <w:pStyle w:val="ConsPlusNormal"/>
        <w:jc w:val="both"/>
      </w:pPr>
      <w:r>
        <w:t xml:space="preserve">(пп. 19 в ред. </w:t>
      </w:r>
      <w:hyperlink r:id="rId197">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bookmarkStart w:id="28" w:name="P691"/>
      <w:bookmarkEnd w:id="28"/>
      <w:r>
        <w:t>14. При проведении конкурса в электронной форме Заказчик вправе предусмотреть следующие этапы:</w:t>
      </w:r>
    </w:p>
    <w:p w:rsidR="000B7215" w:rsidRDefault="000B7215">
      <w:pPr>
        <w:pStyle w:val="ConsPlusNormal"/>
        <w:spacing w:before="220"/>
        <w:ind w:firstLine="540"/>
        <w:jc w:val="both"/>
      </w:pPr>
      <w:bookmarkStart w:id="29" w:name="P692"/>
      <w:bookmarkEnd w:id="29"/>
      <w: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p>
    <w:p w:rsidR="000B7215" w:rsidRDefault="000B7215">
      <w:pPr>
        <w:pStyle w:val="ConsPlusNormal"/>
        <w:spacing w:before="220"/>
        <w:ind w:firstLine="540"/>
        <w:jc w:val="both"/>
      </w:pPr>
      <w:bookmarkStart w:id="30" w:name="P693"/>
      <w:bookmarkEnd w:id="30"/>
      <w:r>
        <w:t xml:space="preserve">2) обсуждение Заказчиком предложений о функциональных характеристиках </w:t>
      </w:r>
      <w:r>
        <w:lastRenderedPageBreak/>
        <w:t>(потребительских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p>
    <w:p w:rsidR="000B7215" w:rsidRDefault="000B7215">
      <w:pPr>
        <w:pStyle w:val="ConsPlusNormal"/>
        <w:spacing w:before="220"/>
        <w:ind w:firstLine="540"/>
        <w:jc w:val="both"/>
      </w:pPr>
      <w:r>
        <w:t>3) рассмотрение и оценка Заказчиком поданных участниками конкурса в электронной форме заявок на участие в таком конкурсе;</w:t>
      </w:r>
    </w:p>
    <w:p w:rsidR="000B7215" w:rsidRDefault="000B7215">
      <w:pPr>
        <w:pStyle w:val="ConsPlusNormal"/>
        <w:spacing w:before="220"/>
        <w:ind w:firstLine="540"/>
        <w:jc w:val="both"/>
      </w:pPr>
      <w:bookmarkStart w:id="31" w:name="P695"/>
      <w:bookmarkEnd w:id="31"/>
      <w:r>
        <w:t>4) сопоставление дополнительных ценовых предложений участников конкурса в электронной форме о снижении цены договора.</w:t>
      </w:r>
    </w:p>
    <w:p w:rsidR="000B7215" w:rsidRDefault="000B7215">
      <w:pPr>
        <w:pStyle w:val="ConsPlusNormal"/>
        <w:jc w:val="both"/>
      </w:pPr>
      <w:r>
        <w:t xml:space="preserve">(в ред. </w:t>
      </w:r>
      <w:hyperlink r:id="rId19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15. При включении в конкурс в электронной форме этапов, указанных в </w:t>
      </w:r>
      <w:hyperlink w:anchor="P691">
        <w:r>
          <w:rPr>
            <w:color w:val="0000FF"/>
          </w:rPr>
          <w:t>пункте 14</w:t>
        </w:r>
      </w:hyperlink>
      <w:r>
        <w:t xml:space="preserve"> настоящего раздела Положения о закупке, должны соблюдаться следующие правила:</w:t>
      </w:r>
    </w:p>
    <w:p w:rsidR="000B7215" w:rsidRDefault="000B7215">
      <w:pPr>
        <w:pStyle w:val="ConsPlusNormal"/>
        <w:spacing w:before="220"/>
        <w:ind w:firstLine="540"/>
        <w:jc w:val="both"/>
      </w:pPr>
      <w:r>
        <w:t>1) каждый этап конкурса в электронной форме может быть включен в него однократно;</w:t>
      </w:r>
    </w:p>
    <w:p w:rsidR="000B7215" w:rsidRDefault="000B7215">
      <w:pPr>
        <w:pStyle w:val="ConsPlusNormal"/>
        <w:spacing w:before="220"/>
        <w:ind w:firstLine="540"/>
        <w:jc w:val="both"/>
      </w:pPr>
      <w:r>
        <w:t xml:space="preserve">2) не допускается одновременное включение в конкурс в электронной форме этапов, предусмотренных </w:t>
      </w:r>
      <w:hyperlink w:anchor="P692">
        <w:r>
          <w:rPr>
            <w:color w:val="0000FF"/>
          </w:rPr>
          <w:t>подпунктами 1</w:t>
        </w:r>
      </w:hyperlink>
      <w:r>
        <w:t xml:space="preserve"> и </w:t>
      </w:r>
      <w:hyperlink w:anchor="P693">
        <w:r>
          <w:rPr>
            <w:color w:val="0000FF"/>
          </w:rPr>
          <w:t>2 пункта 14</w:t>
        </w:r>
      </w:hyperlink>
      <w:r>
        <w:t xml:space="preserve"> настоящего раздела Положения о закупке;</w:t>
      </w:r>
    </w:p>
    <w:p w:rsidR="000B7215" w:rsidRDefault="000B7215">
      <w:pPr>
        <w:pStyle w:val="ConsPlusNormal"/>
        <w:spacing w:before="220"/>
        <w:ind w:firstLine="540"/>
        <w:jc w:val="both"/>
      </w:pPr>
      <w:r>
        <w:t>3) в документации о конкурентной закупке должны быть установлены сроки проведения каждого этапа конкурса в электронной форме;</w:t>
      </w:r>
    </w:p>
    <w:p w:rsidR="000B7215" w:rsidRDefault="000B7215">
      <w:pPr>
        <w:pStyle w:val="ConsPlusNormal"/>
        <w:spacing w:before="220"/>
        <w:ind w:firstLine="540"/>
        <w:jc w:val="both"/>
      </w:pPr>
      <w: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0B7215" w:rsidRDefault="000B7215">
      <w:pPr>
        <w:pStyle w:val="ConsPlusNormal"/>
        <w:spacing w:before="220"/>
        <w:ind w:firstLine="540"/>
        <w:jc w:val="both"/>
      </w:pPr>
      <w:r>
        <w:t>16. В случае если конкурс в электронной форме предусматривает этап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 (</w:t>
      </w:r>
      <w:hyperlink w:anchor="P692">
        <w:r>
          <w:rPr>
            <w:color w:val="0000FF"/>
          </w:rPr>
          <w:t>подпункт 1 пункта 14</w:t>
        </w:r>
      </w:hyperlink>
      <w:r>
        <w:t xml:space="preserve"> настоящего раздела Положения о закупке), должны быть учтены следующие особенности:</w:t>
      </w:r>
    </w:p>
    <w:p w:rsidR="000B7215" w:rsidRDefault="000B7215">
      <w:pPr>
        <w:pStyle w:val="ConsPlusNormal"/>
        <w:spacing w:before="220"/>
        <w:ind w:firstLine="540"/>
        <w:jc w:val="both"/>
      </w:pPr>
      <w:r>
        <w:t>1) в сроки, установленные для проведения указанного этапа, участники закупки направляют Заказчику заявки, содержащие описание функциональных характеристик (потребительских свойств) товаров, качества работ, услуг и иных условий исполнения договора, ценовое предложение и вторую часть заявки, соответствующую требованиям, установленным конкурсной документацией;</w:t>
      </w:r>
    </w:p>
    <w:p w:rsidR="000B7215" w:rsidRDefault="000B7215">
      <w:pPr>
        <w:pStyle w:val="ConsPlusNormal"/>
        <w:spacing w:before="220"/>
        <w:ind w:firstLine="540"/>
        <w:jc w:val="both"/>
      </w:pPr>
      <w:r>
        <w:t xml:space="preserve">2)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hyperlink r:id="rId199">
        <w:r>
          <w:rPr>
            <w:color w:val="0000FF"/>
          </w:rPr>
          <w:t>закона</w:t>
        </w:r>
      </w:hyperlink>
      <w:r>
        <w:t xml:space="preserve"> от 29 июля 2004 г. N 98-ФЗ "О коммерческой тайне";</w:t>
      </w:r>
    </w:p>
    <w:p w:rsidR="000B7215" w:rsidRDefault="000B7215">
      <w:pPr>
        <w:pStyle w:val="ConsPlusNormal"/>
        <w:spacing w:before="220"/>
        <w:ind w:firstLine="540"/>
        <w:jc w:val="both"/>
      </w:pPr>
      <w:r>
        <w:t>3) в протоколе, составляемом по результатам данного этапа, должна содержаться следующая информация:</w:t>
      </w:r>
    </w:p>
    <w:p w:rsidR="000B7215" w:rsidRDefault="000B7215">
      <w:pPr>
        <w:pStyle w:val="ConsPlusNormal"/>
        <w:spacing w:before="220"/>
        <w:ind w:firstLine="540"/>
        <w:jc w:val="both"/>
      </w:pPr>
      <w:r>
        <w:t>а) дата подписания протокола;</w:t>
      </w:r>
    </w:p>
    <w:p w:rsidR="000B7215" w:rsidRDefault="000B7215">
      <w:pPr>
        <w:pStyle w:val="ConsPlusNormal"/>
        <w:spacing w:before="220"/>
        <w:ind w:firstLine="540"/>
        <w:jc w:val="both"/>
      </w:pPr>
      <w:r>
        <w:t>б) количество поданных на участие в этапе закупки заявок, а также дата и время регистрации каждой такой заявки;</w:t>
      </w:r>
    </w:p>
    <w:p w:rsidR="000B7215" w:rsidRDefault="000B7215">
      <w:pPr>
        <w:pStyle w:val="ConsPlusNormal"/>
        <w:spacing w:before="220"/>
        <w:ind w:firstLine="540"/>
        <w:jc w:val="both"/>
      </w:pPr>
      <w:r>
        <w:lastRenderedPageBreak/>
        <w:t>в) информация о принятом Заказчиком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rsidR="000B7215" w:rsidRDefault="000B7215">
      <w:pPr>
        <w:pStyle w:val="ConsPlusNormal"/>
        <w:spacing w:before="220"/>
        <w:ind w:firstLine="540"/>
        <w:jc w:val="both"/>
      </w:pPr>
      <w:r>
        <w:t>4)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конкурсной документацией, размещает в Единой информационной системе уточненное извещение о проведении конкурса в электронной форме и уточненную конкурсную документацию. При этом Заказчик устанавливает в измененном извещении и документации срок подачи окончательных предложений и не отклоняет ранее поданные заявки участников;</w:t>
      </w:r>
    </w:p>
    <w:p w:rsidR="000B7215" w:rsidRDefault="000B7215">
      <w:pPr>
        <w:pStyle w:val="ConsPlusNormal"/>
        <w:spacing w:before="220"/>
        <w:ind w:firstLine="540"/>
        <w:jc w:val="both"/>
      </w:pPr>
      <w:r>
        <w:t>5) в случае подачи окончательного предложения участник закупки, такое предложение должно состоять из двух частей и ценового предложения. При этом при подаче окончательного предложения участник вправе вместе с окончательным предложением подать новое ценовое предложение;</w:t>
      </w:r>
    </w:p>
    <w:p w:rsidR="000B7215" w:rsidRDefault="000B7215">
      <w:pPr>
        <w:pStyle w:val="ConsPlusNormal"/>
        <w:spacing w:before="220"/>
        <w:ind w:firstLine="540"/>
        <w:jc w:val="both"/>
      </w:pPr>
      <w:r>
        <w:t>6)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0B7215" w:rsidRDefault="000B7215">
      <w:pPr>
        <w:pStyle w:val="ConsPlusNormal"/>
        <w:spacing w:before="220"/>
        <w:ind w:firstLine="540"/>
        <w:jc w:val="both"/>
      </w:pPr>
      <w:r>
        <w:t xml:space="preserve">7)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Федеральным </w:t>
      </w:r>
      <w:hyperlink r:id="rId200">
        <w:r>
          <w:rPr>
            <w:color w:val="0000FF"/>
          </w:rPr>
          <w:t>законом</w:t>
        </w:r>
      </w:hyperlink>
      <w:r>
        <w:t xml:space="preserve"> N 223-ФЗ для подачи заявки;</w:t>
      </w:r>
    </w:p>
    <w:p w:rsidR="000B7215" w:rsidRDefault="000B7215">
      <w:pPr>
        <w:pStyle w:val="ConsPlusNormal"/>
        <w:spacing w:before="220"/>
        <w:ind w:firstLine="540"/>
        <w:jc w:val="both"/>
      </w:pPr>
      <w:r>
        <w:t>8) по истечении срока, указанного в извещении и конкурсной документации для подачи окончательных предложений, оператор электронной площадки направляет Заказчику первые части окончательных предложений. Комиссия Заказчика проводит рассмотрение и оценку первых частей окончательных предложений (если оценка первой части окончательного предложения предусмотрена документацией о закупке), формирует протокол рассмотрения и оценки первых частей окончательных предложений. Далее процедура проводится в порядке, предусмотренном для проведения конкурса в электронной форме в соответствии с настоящим разделом Положения о закупке;</w:t>
      </w:r>
    </w:p>
    <w:p w:rsidR="000B7215" w:rsidRDefault="000B7215">
      <w:pPr>
        <w:pStyle w:val="ConsPlusNormal"/>
        <w:spacing w:before="220"/>
        <w:ind w:firstLine="540"/>
        <w:jc w:val="both"/>
      </w:pPr>
      <w:r>
        <w:t>9) в случае принятия Заказчиком решения не вносить уточнения в извещение о проведении конкурса в электронной форме и конкурсную документацию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 и победитель выбирается из числа участников, подавших заявки. Комиссия Заказчика проводит рассмотрение и оценку первых и вторых частей поданных заявок, формирует протокол рассмотрения и оценки поданных заявок. Оператор электронной площадки направляет Заказчику результаты осуществленного оператором электронной площадки сопоставления ценовых предложений. С учетом результатов сопоставления ценовых предложений комиссия Заказчика присваивает каждой такой заявке порядковый номер в порядке уменьшения степени выгодности содержащихся в них условий исполнения договора, формирует итоговый протокол и размещает его на электронной площадке и в Единой информационной системе.</w:t>
      </w:r>
    </w:p>
    <w:p w:rsidR="000B7215" w:rsidRDefault="000B7215">
      <w:pPr>
        <w:pStyle w:val="ConsPlusNormal"/>
        <w:spacing w:before="220"/>
        <w:ind w:firstLine="540"/>
        <w:jc w:val="both"/>
      </w:pPr>
      <w:r>
        <w:t xml:space="preserve">17. В случае если конкурс в электронной форме предусматривает этап обсуждения </w:t>
      </w:r>
      <w:r>
        <w:lastRenderedPageBreak/>
        <w:t>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 (</w:t>
      </w:r>
      <w:hyperlink w:anchor="P693">
        <w:r>
          <w:rPr>
            <w:color w:val="0000FF"/>
          </w:rPr>
          <w:t>подпункт 2 пункта 14</w:t>
        </w:r>
      </w:hyperlink>
      <w:r>
        <w:t xml:space="preserve"> настоящего раздела Положения о закупке) должны быть учтены следующие особенности:</w:t>
      </w:r>
    </w:p>
    <w:p w:rsidR="000B7215" w:rsidRDefault="000B7215">
      <w:pPr>
        <w:pStyle w:val="ConsPlusNormal"/>
        <w:spacing w:before="220"/>
        <w:ind w:firstLine="540"/>
        <w:jc w:val="both"/>
      </w:pPr>
      <w:r>
        <w:t>1) до срока окончания подачи заявок на участие в закупке участник подает заявку, состоящую из двух частей и ценового предложения;</w:t>
      </w:r>
    </w:p>
    <w:p w:rsidR="000B7215" w:rsidRDefault="000B7215">
      <w:pPr>
        <w:pStyle w:val="ConsPlusNormal"/>
        <w:spacing w:before="220"/>
        <w:ind w:firstLine="540"/>
        <w:jc w:val="both"/>
      </w:pPr>
      <w:r>
        <w:t xml:space="preserve">2)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конкурса в электронной форме, соответствующими требованиям, указанным в извещении о проведении конкурса в электронной форме и конкурсной документации.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и соблюдение Заказчиком положений Федерального </w:t>
      </w:r>
      <w:hyperlink r:id="rId201">
        <w:r>
          <w:rPr>
            <w:color w:val="0000FF"/>
          </w:rPr>
          <w:t>закона</w:t>
        </w:r>
      </w:hyperlink>
      <w:r>
        <w:t xml:space="preserve"> от 29 июля 2004 г. N 98-ФЗ "О коммерческой тайне";</w:t>
      </w:r>
    </w:p>
    <w:p w:rsidR="000B7215" w:rsidRDefault="000B7215">
      <w:pPr>
        <w:pStyle w:val="ConsPlusNormal"/>
        <w:spacing w:before="220"/>
        <w:ind w:firstLine="540"/>
        <w:jc w:val="both"/>
      </w:pPr>
      <w:r>
        <w:t>3) в протоколе, составляемом по результатам данного этапа, должна содержаться следующая информация:</w:t>
      </w:r>
    </w:p>
    <w:p w:rsidR="000B7215" w:rsidRDefault="000B7215">
      <w:pPr>
        <w:pStyle w:val="ConsPlusNormal"/>
        <w:spacing w:before="220"/>
        <w:ind w:firstLine="540"/>
        <w:jc w:val="both"/>
      </w:pPr>
      <w:r>
        <w:t>а) дата подписания протокола;</w:t>
      </w:r>
    </w:p>
    <w:p w:rsidR="000B7215" w:rsidRDefault="000B7215">
      <w:pPr>
        <w:pStyle w:val="ConsPlusNormal"/>
        <w:spacing w:before="220"/>
        <w:ind w:firstLine="540"/>
        <w:jc w:val="both"/>
      </w:pPr>
      <w:r>
        <w:t>б) количество поданных на участие в этапе закупки заявок, а также дата и время регистрации каждой такой заявки;</w:t>
      </w:r>
    </w:p>
    <w:p w:rsidR="000B7215" w:rsidRDefault="000B7215">
      <w:pPr>
        <w:pStyle w:val="ConsPlusNormal"/>
        <w:spacing w:before="220"/>
        <w:ind w:firstLine="540"/>
        <w:jc w:val="both"/>
      </w:pPr>
      <w:r>
        <w:t>в) результаты рассмотрения заявок на участие в закупке с указанием количества заявок, которые были отклонены и оснований их отклонения;</w:t>
      </w:r>
    </w:p>
    <w:p w:rsidR="000B7215" w:rsidRDefault="000B7215">
      <w:pPr>
        <w:pStyle w:val="ConsPlusNormal"/>
        <w:spacing w:before="220"/>
        <w:ind w:firstLine="540"/>
        <w:jc w:val="both"/>
      </w:pPr>
      <w:r>
        <w:t>г) информация о принятом Заказчиком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rsidR="000B7215" w:rsidRDefault="000B7215">
      <w:pPr>
        <w:pStyle w:val="ConsPlusNormal"/>
        <w:spacing w:before="220"/>
        <w:ind w:firstLine="540"/>
        <w:jc w:val="both"/>
      </w:pPr>
      <w:r>
        <w:t>4) оператор электронной площадки для проведения данного этапа закупки предоставляет Заказчику первые и вторые части заявок участников закупки, при этом информация о ценовом предложение оператором электронной площадки Заказчику не направляется;</w:t>
      </w:r>
    </w:p>
    <w:p w:rsidR="000B7215" w:rsidRDefault="000B7215">
      <w:pPr>
        <w:pStyle w:val="ConsPlusNormal"/>
        <w:spacing w:before="220"/>
        <w:ind w:firstLine="540"/>
        <w:jc w:val="both"/>
      </w:pPr>
      <w:r>
        <w:t>5)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конкурсной документацией, размещает в Единой информационной системе уточненное извещение о проведении конкурса в электронной форме и уточненную конкурсную документацию. При этом Заказчик устанавливает в измененном извещении срок подачи окончательных предложений и не отклоняет ранее поданные заявки участников;</w:t>
      </w:r>
    </w:p>
    <w:p w:rsidR="000B7215" w:rsidRDefault="000B7215">
      <w:pPr>
        <w:pStyle w:val="ConsPlusNormal"/>
        <w:spacing w:before="220"/>
        <w:ind w:firstLine="540"/>
        <w:jc w:val="both"/>
      </w:pPr>
      <w:r>
        <w:t>6) в случае подачи окончательного предложения участник закупки, такое предложение должно состоять из двух частей и ценового предложения. При этом при подаче окончательного предложения участник вправе вместе с окончательным предложением подать новое ценовое предложение. Первая часть окончательного предложения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Вторая часть окончательного предложения должна содержать сведения о данном участнике конкурса, информацию о его соответствии квалификационным требованиям (если они установлены в конкурсной документации) и об иных условиях исполнения договора;</w:t>
      </w:r>
    </w:p>
    <w:p w:rsidR="000B7215" w:rsidRDefault="000B7215">
      <w:pPr>
        <w:pStyle w:val="ConsPlusNormal"/>
        <w:spacing w:before="220"/>
        <w:ind w:firstLine="540"/>
        <w:jc w:val="both"/>
      </w:pPr>
      <w:r>
        <w:lastRenderedPageBreak/>
        <w:t>7) после размещения в Единой информационной системе протокола, составляемого по результатам данного этапа конкурса в электронной форме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0B7215" w:rsidRDefault="000B7215">
      <w:pPr>
        <w:pStyle w:val="ConsPlusNormal"/>
        <w:spacing w:before="220"/>
        <w:ind w:firstLine="540"/>
        <w:jc w:val="both"/>
      </w:pPr>
      <w: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конкурсной документации до предусмотренных такими извещением и конкурсной документацией даты и времени окончания срока подачи окончательных предложений;</w:t>
      </w:r>
    </w:p>
    <w:p w:rsidR="000B7215" w:rsidRDefault="000B7215">
      <w:pPr>
        <w:pStyle w:val="ConsPlusNormal"/>
        <w:spacing w:before="220"/>
        <w:ind w:firstLine="540"/>
        <w:jc w:val="both"/>
      </w:pPr>
      <w:r>
        <w:t>9) по истечении срока, указанного в извещении и конкурсной документации о проведении закупки для подачи окончательных предложений, оператор электронной площадки направляет Заказчику первые части окончательных предложений. Комиссия Заказчика проводит рассмотрение и оценку первых частей окончательных предложений (если оценка первой части окончательного предложения предусмотрена документацией о закупке), формирует протокол рассмотрения и оценки первых частей окончательных предложений. Далее процедура проводится в порядке, предусмотренном для проведения конкурса в электронной форме;</w:t>
      </w:r>
    </w:p>
    <w:p w:rsidR="000B7215" w:rsidRDefault="000B7215">
      <w:pPr>
        <w:pStyle w:val="ConsPlusNormal"/>
        <w:spacing w:before="220"/>
        <w:ind w:firstLine="540"/>
        <w:jc w:val="both"/>
      </w:pPr>
      <w:r>
        <w:t>10) в случае принятия Заказчиком решения не вносить уточнения в извещение о проведении конкурса в электронной форме и конкурсную документацию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 и победитель выбирается из числа участников, подавших заявки. Комиссия Заказчика проводит рассмотрение и оценку первых и вторых частей поданных заявок, формирует протокол рассмотрения и оценки поданных заявок. Оператор электронной площадки направляет Заказчику результаты осуществленного оператором электронной площадки сопоставления ценовых предложений. С учетом результатов сопоставления ценовых предложений комиссия Заказчика присваивает каждой такой заявке порядковый номер в порядке уменьшения степени выгодности содержащихся в них условий исполнения договора, формирует итоговый протокол и размещает его на электронной площадке и в Единой информационной системе.</w:t>
      </w:r>
    </w:p>
    <w:p w:rsidR="000B7215" w:rsidRDefault="000B7215">
      <w:pPr>
        <w:pStyle w:val="ConsPlusNormal"/>
        <w:spacing w:before="220"/>
        <w:ind w:firstLine="540"/>
        <w:jc w:val="both"/>
      </w:pPr>
      <w:r>
        <w:t xml:space="preserve">18. Утратил силу. - </w:t>
      </w:r>
      <w:hyperlink r:id="rId202">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19. Если конкурс в электронной форме включает этап сопоставления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 (</w:t>
      </w:r>
      <w:hyperlink w:anchor="P695">
        <w:r>
          <w:rPr>
            <w:color w:val="0000FF"/>
          </w:rPr>
          <w:t>подпункт 4 пункта 14</w:t>
        </w:r>
      </w:hyperlink>
      <w:r>
        <w:t xml:space="preserve"> настоящего раздела Положения о закупке) должны быть учтены следующие особенности:</w:t>
      </w:r>
    </w:p>
    <w:p w:rsidR="000B7215" w:rsidRDefault="000B7215">
      <w:pPr>
        <w:pStyle w:val="ConsPlusNormal"/>
        <w:jc w:val="both"/>
      </w:pPr>
      <w:r>
        <w:t xml:space="preserve">(в ред. </w:t>
      </w:r>
      <w:hyperlink r:id="rId20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 в извещении и конкурсной документации устанавливается дата проведения этапа, при этом такая дата должна быть установлена ранее даты проведения рассмотрения и оценки вторых частей заявок на участие в конкурсе в электронной форме;</w:t>
      </w:r>
    </w:p>
    <w:p w:rsidR="000B7215" w:rsidRDefault="000B7215">
      <w:pPr>
        <w:pStyle w:val="ConsPlusNormal"/>
        <w:spacing w:before="220"/>
        <w:ind w:firstLine="540"/>
        <w:jc w:val="both"/>
      </w:pPr>
      <w:r>
        <w:t>2)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0B7215" w:rsidRDefault="000B7215">
      <w:pPr>
        <w:pStyle w:val="ConsPlusNormal"/>
        <w:spacing w:before="220"/>
        <w:ind w:firstLine="540"/>
        <w:jc w:val="both"/>
      </w:pPr>
      <w:r>
        <w:t>3)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 в электронной форме либо одновременно с окончательным предложением (если была предусмотрена подача окончательных предложений);</w:t>
      </w:r>
    </w:p>
    <w:p w:rsidR="000B7215" w:rsidRDefault="000B7215">
      <w:pPr>
        <w:pStyle w:val="ConsPlusNormal"/>
        <w:spacing w:before="220"/>
        <w:ind w:firstLine="540"/>
        <w:jc w:val="both"/>
      </w:pPr>
      <w:r>
        <w:t xml:space="preserve">4) если участник конкурса в электронной форме не меняет свое ценовое предложение, он </w:t>
      </w:r>
      <w:r>
        <w:lastRenderedPageBreak/>
        <w:t>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0B7215" w:rsidRDefault="000B7215">
      <w:pPr>
        <w:pStyle w:val="ConsPlusNormal"/>
        <w:jc w:val="both"/>
      </w:pPr>
      <w:r>
        <w:t xml:space="preserve">(в ред. </w:t>
      </w:r>
      <w:hyperlink r:id="rId20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20. Участник закупки, получивший аккредитацию на электронной площадке, указанной в извещении и конкурсной документации, направляет оператору электронной площадки заявку на участие в конкурсе в электронной форме, состоящую из первой части, ценового предложения и второй части в сроки, установленные для подачи заявок в извещении о проведении конкурса в электронной форме и конкурсной документации.</w:t>
      </w:r>
    </w:p>
    <w:p w:rsidR="000B7215" w:rsidRDefault="000B7215">
      <w:pPr>
        <w:pStyle w:val="ConsPlusNormal"/>
        <w:spacing w:before="220"/>
        <w:ind w:firstLine="540"/>
        <w:jc w:val="both"/>
      </w:pPr>
      <w:r>
        <w:t>21. Первая часть заявки на участие в конкурсе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конкурсной документации.</w:t>
      </w:r>
    </w:p>
    <w:p w:rsidR="000B7215" w:rsidRDefault="000B7215">
      <w:pPr>
        <w:pStyle w:val="ConsPlusNormal"/>
        <w:spacing w:before="220"/>
        <w:ind w:firstLine="540"/>
        <w:jc w:val="both"/>
      </w:pPr>
      <w:r>
        <w:t>22. Вторая часть заявки на участие в конкурсе в электронной форме должна содержать сведения о данном участнике конкурса, информацию о его соответствии требованиям, в том числе квалификационным (если они установлены в конкурсной документации), об окончательном предложении участника конкурса в электронной форме и об иных условиях исполнения договора.</w:t>
      </w:r>
    </w:p>
    <w:p w:rsidR="000B7215" w:rsidRDefault="000B7215">
      <w:pPr>
        <w:pStyle w:val="ConsPlusNormal"/>
        <w:spacing w:before="220"/>
        <w:ind w:firstLine="540"/>
        <w:jc w:val="both"/>
      </w:pPr>
      <w:r>
        <w:t>23. Требования к содержанию, форме, оформлению и составу заявки на участие в конкурсе в электронной форме, в том числе исчерпывающий перечень документов, которые должны быть представлены в составе заявки, указываются в конкурсной документации с учетом требований настоящего раздела Положения о закупке.</w:t>
      </w:r>
    </w:p>
    <w:p w:rsidR="000B7215" w:rsidRDefault="000B7215">
      <w:pPr>
        <w:pStyle w:val="ConsPlusNormal"/>
        <w:spacing w:before="220"/>
        <w:ind w:firstLine="540"/>
        <w:jc w:val="both"/>
      </w:pPr>
      <w:r>
        <w:t>24. Участник конкурса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электронной площадки.</w:t>
      </w:r>
    </w:p>
    <w:p w:rsidR="000B7215" w:rsidRDefault="000B7215">
      <w:pPr>
        <w:pStyle w:val="ConsPlusNormal"/>
        <w:spacing w:before="220"/>
        <w:ind w:firstLine="540"/>
        <w:jc w:val="both"/>
      </w:pPr>
      <w:r>
        <w:t>25. Не позднее дня, следующего за днем окончания срока подачи заявок (срока проведения отдельных этапов) на участие в конкурсе в электронной форме, оператор электронной площадки направляет Заказчику поступившие первые части заявок на участие в конкурсе в электронной форме.</w:t>
      </w:r>
    </w:p>
    <w:p w:rsidR="000B7215" w:rsidRDefault="000B7215">
      <w:pPr>
        <w:pStyle w:val="ConsPlusNormal"/>
        <w:spacing w:before="220"/>
        <w:ind w:firstLine="540"/>
        <w:jc w:val="both"/>
      </w:pPr>
      <w:r>
        <w:t>26. Комиссия рассматривает поступившие первые части заявок на предмет соответствия требованиям конкурсной документации. Срок рассмотрения первых частей заявок на участие в конкурсе в электронной форме не должен превышать три рабочих дня со дня окончания срока подачи заявок. При этом дата окончания рассмотрения первых частей заявок на участие в конкурсе в электронной форме устанавливается в конкурсной документации.</w:t>
      </w:r>
    </w:p>
    <w:p w:rsidR="000B7215" w:rsidRDefault="000B7215">
      <w:pPr>
        <w:pStyle w:val="ConsPlusNormal"/>
        <w:jc w:val="both"/>
      </w:pPr>
      <w:r>
        <w:t xml:space="preserve">(в ред. </w:t>
      </w:r>
      <w:hyperlink r:id="rId205">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27. Комиссия не допускает участника закупки к участию в конкурсе в электронной форме в случаях:</w:t>
      </w:r>
    </w:p>
    <w:p w:rsidR="000B7215" w:rsidRDefault="000B7215">
      <w:pPr>
        <w:pStyle w:val="ConsPlusNormal"/>
        <w:spacing w:before="220"/>
        <w:ind w:firstLine="540"/>
        <w:jc w:val="both"/>
      </w:pPr>
      <w:r>
        <w:t>1) непредоставления информации, предусмотренной документацией о закупке, или предоставления недостоверной информации;</w:t>
      </w:r>
    </w:p>
    <w:p w:rsidR="000B7215" w:rsidRDefault="000B7215">
      <w:pPr>
        <w:pStyle w:val="ConsPlusNormal"/>
        <w:spacing w:before="220"/>
        <w:ind w:firstLine="540"/>
        <w:jc w:val="both"/>
      </w:pPr>
      <w:r>
        <w:t>2) несоответствия заявки требованиям к содержанию, оформлению и составу заявки, указанным в документации о закупке;</w:t>
      </w:r>
    </w:p>
    <w:p w:rsidR="000B7215" w:rsidRDefault="000B7215">
      <w:pPr>
        <w:pStyle w:val="ConsPlusNormal"/>
        <w:spacing w:before="220"/>
        <w:ind w:firstLine="540"/>
        <w:jc w:val="both"/>
      </w:pPr>
      <w:r>
        <w:t>3) содержания в первой части заявки на участие в конкурсе в электронной форме сведений об участнике такого конкурса и (или) о ценовом предложении.</w:t>
      </w:r>
    </w:p>
    <w:p w:rsidR="000B7215" w:rsidRDefault="000B7215">
      <w:pPr>
        <w:pStyle w:val="ConsPlusNormal"/>
        <w:jc w:val="both"/>
      </w:pPr>
      <w:r>
        <w:t xml:space="preserve">(п. 27 в ред. </w:t>
      </w:r>
      <w:hyperlink r:id="rId206">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 xml:space="preserve">28. По результатам рассмотрения первых частей заявок на участие в конкурсе в электронной форме комиссия формирует протокол рассмотрения первых частей заявок на участие в конкурсе в электронной форме и в день окончания срока рассмотрения первых частей заявок на участие в </w:t>
      </w:r>
      <w:r>
        <w:lastRenderedPageBreak/>
        <w:t>конкурсе в электронной форме направляет такой протокол оператору электронной площадки. В течение часа с момента получения указанного протокола оператор электронной площадки размещает его в Единой информационной системе. В случае неразмещения оператором электронной площадки протокола рассмотрения первых частей заявок на участие в конкурсе в электронной форме, указанный протокол размещается в Единой информационной системе Заказчиком в течение трех дней со дня его подписания.</w:t>
      </w:r>
    </w:p>
    <w:p w:rsidR="000B7215" w:rsidRDefault="000B7215">
      <w:pPr>
        <w:pStyle w:val="ConsPlusNormal"/>
        <w:spacing w:before="220"/>
        <w:ind w:firstLine="540"/>
        <w:jc w:val="both"/>
      </w:pPr>
      <w:r>
        <w:t>29. Протокол рассмотрения первых частей заявок на участие в конкурсе в электронной форме должен содержать сведения об объеме, цене закупаемых товаров, работ, услуг, сроке исполнения договора, а также следующую информацию:</w:t>
      </w:r>
    </w:p>
    <w:p w:rsidR="000B7215" w:rsidRDefault="000B7215">
      <w:pPr>
        <w:pStyle w:val="ConsPlusNormal"/>
        <w:spacing w:before="220"/>
        <w:ind w:firstLine="540"/>
        <w:jc w:val="both"/>
      </w:pPr>
      <w:r>
        <w:t>1) дата подписания протокола;</w:t>
      </w:r>
    </w:p>
    <w:p w:rsidR="000B7215" w:rsidRDefault="000B7215">
      <w:pPr>
        <w:pStyle w:val="ConsPlusNormal"/>
        <w:spacing w:before="220"/>
        <w:ind w:firstLine="540"/>
        <w:jc w:val="both"/>
      </w:pPr>
      <w:r>
        <w:t>2) сведения о каждом члене комиссии, присутствующим на процедуре рассмотрения и оценки первых частей заявок на участие в конкурсе в электронной форме;</w:t>
      </w:r>
    </w:p>
    <w:p w:rsidR="000B7215" w:rsidRDefault="000B7215">
      <w:pPr>
        <w:pStyle w:val="ConsPlusNormal"/>
        <w:spacing w:before="220"/>
        <w:ind w:firstLine="540"/>
        <w:jc w:val="both"/>
      </w:pPr>
      <w:r>
        <w:t>3) количество поданных на участие в закупке заявок, а также дата и время регистрации каждой такой заявки;</w:t>
      </w:r>
    </w:p>
    <w:p w:rsidR="000B7215" w:rsidRDefault="000B7215">
      <w:pPr>
        <w:pStyle w:val="ConsPlusNormal"/>
        <w:spacing w:before="220"/>
        <w:ind w:firstLine="540"/>
        <w:jc w:val="both"/>
      </w:pPr>
      <w:r>
        <w:t>4) результаты рассмотрения заявок на участие в закупке с указанием в том числе:</w:t>
      </w:r>
    </w:p>
    <w:p w:rsidR="000B7215" w:rsidRDefault="000B7215">
      <w:pPr>
        <w:pStyle w:val="ConsPlusNormal"/>
        <w:spacing w:before="220"/>
        <w:ind w:firstLine="540"/>
        <w:jc w:val="both"/>
      </w:pPr>
      <w:r>
        <w:t>а) количества заявок на участие в закупке, которые отклонены;</w:t>
      </w:r>
    </w:p>
    <w:p w:rsidR="000B7215" w:rsidRDefault="000B7215">
      <w:pPr>
        <w:pStyle w:val="ConsPlusNormal"/>
        <w:spacing w:before="220"/>
        <w:ind w:firstLine="540"/>
        <w:jc w:val="both"/>
      </w:pPr>
      <w:r>
        <w:t>б) оснований отклонения каждой заявки на участие в конкурсе в электронной форме с указанием положений документации о закупке, которым не соответствует такая заявка;</w:t>
      </w:r>
    </w:p>
    <w:p w:rsidR="000B7215" w:rsidRDefault="000B7215">
      <w:pPr>
        <w:pStyle w:val="ConsPlusNormal"/>
        <w:spacing w:before="220"/>
        <w:ind w:firstLine="540"/>
        <w:jc w:val="both"/>
      </w:pPr>
      <w:r>
        <w:t>5) причины, по которым конкурс в электронной форме признан несостоявшимся, в случае его признания таковым;</w:t>
      </w:r>
    </w:p>
    <w:p w:rsidR="000B7215" w:rsidRDefault="000B7215">
      <w:pPr>
        <w:pStyle w:val="ConsPlusNormal"/>
        <w:spacing w:before="220"/>
        <w:ind w:firstLine="540"/>
        <w:jc w:val="both"/>
      </w:pPr>
      <w:r>
        <w:t>6) иные сведения при необходимости.</w:t>
      </w:r>
    </w:p>
    <w:p w:rsidR="000B7215" w:rsidRDefault="000B7215">
      <w:pPr>
        <w:pStyle w:val="ConsPlusNormal"/>
        <w:spacing w:before="220"/>
        <w:ind w:firstLine="540"/>
        <w:jc w:val="both"/>
      </w:pPr>
      <w:r>
        <w:t>30. Оператор электронной площадки осуществляет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и в течение часа после сопоставления ценовых предложений направляет Заказчику вторые части заявок участников конкурса в электронной форме.</w:t>
      </w:r>
    </w:p>
    <w:p w:rsidR="000B7215" w:rsidRDefault="000B7215">
      <w:pPr>
        <w:pStyle w:val="ConsPlusNormal"/>
        <w:spacing w:before="220"/>
        <w:ind w:firstLine="540"/>
        <w:jc w:val="both"/>
      </w:pPr>
      <w:r>
        <w:t>31. В течение трех рабочих дней после направления оператором электронной площадки вторых частей заявок на участие в конкурсе в электронной форме комиссия рассматривает вторые части заявок на предмет соответствия требованиям документации о закупке, а также осуществляет оценку и сопоставление заявок (первой и второй частей).</w:t>
      </w:r>
    </w:p>
    <w:p w:rsidR="000B7215" w:rsidRDefault="000B7215">
      <w:pPr>
        <w:pStyle w:val="ConsPlusNormal"/>
        <w:jc w:val="both"/>
      </w:pPr>
      <w:r>
        <w:t xml:space="preserve">(в ред. </w:t>
      </w:r>
      <w:hyperlink r:id="rId207">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32. Комиссия принимает решение о несоответствии второй части заявки на участие в конкурсе в электронной форме в случае:</w:t>
      </w:r>
    </w:p>
    <w:p w:rsidR="000B7215" w:rsidRDefault="000B7215">
      <w:pPr>
        <w:pStyle w:val="ConsPlusNormal"/>
        <w:jc w:val="both"/>
      </w:pPr>
      <w:r>
        <w:t xml:space="preserve">(в ред. </w:t>
      </w:r>
      <w:hyperlink r:id="rId20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 непредставления документов и информации, предусмотренных конкурсной документацией;</w:t>
      </w:r>
    </w:p>
    <w:p w:rsidR="000B7215" w:rsidRDefault="000B7215">
      <w:pPr>
        <w:pStyle w:val="ConsPlusNormal"/>
        <w:spacing w:before="220"/>
        <w:ind w:firstLine="540"/>
        <w:jc w:val="both"/>
      </w:pPr>
      <w:r>
        <w:t>2) несоответствия указанных документов и информации требованиям, установленным конкурсной документацией;</w:t>
      </w:r>
    </w:p>
    <w:p w:rsidR="000B7215" w:rsidRDefault="000B7215">
      <w:pPr>
        <w:pStyle w:val="ConsPlusNormal"/>
        <w:spacing w:before="220"/>
        <w:ind w:firstLine="540"/>
        <w:jc w:val="both"/>
      </w:pPr>
      <w:r>
        <w:t>3) наличия в указанных документах недостоверной информации об участнике закупки и (или) о предлагаемых им товаре, работе, услуге;</w:t>
      </w:r>
    </w:p>
    <w:p w:rsidR="000B7215" w:rsidRDefault="000B7215">
      <w:pPr>
        <w:pStyle w:val="ConsPlusNormal"/>
        <w:jc w:val="both"/>
      </w:pPr>
      <w:r>
        <w:t xml:space="preserve">(в ред. </w:t>
      </w:r>
      <w:hyperlink r:id="rId20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lastRenderedPageBreak/>
        <w:t>4) несоответствия участника закупки требованиям, установленным конкурсной документацией;</w:t>
      </w:r>
    </w:p>
    <w:p w:rsidR="000B7215" w:rsidRDefault="000B7215">
      <w:pPr>
        <w:pStyle w:val="ConsPlusNormal"/>
        <w:spacing w:before="220"/>
        <w:ind w:firstLine="540"/>
        <w:jc w:val="both"/>
      </w:pPr>
      <w:r>
        <w:t>5) непоступление до даты рассмотрения вторых частей заявок на участие в конкурсе в электронной форме на счет, который указан Заказчиком в конкурсной документации, денежных средств в качестве обеспечения заявки на участие в закупке.</w:t>
      </w:r>
    </w:p>
    <w:p w:rsidR="000B7215" w:rsidRDefault="000B7215">
      <w:pPr>
        <w:pStyle w:val="ConsPlusNormal"/>
        <w:spacing w:before="220"/>
        <w:ind w:firstLine="540"/>
        <w:jc w:val="both"/>
      </w:pPr>
      <w:r>
        <w:t>33. Результаты рассмотрения вторых частей заявок на участие в конкурсе в электронной форме и оценки заявок отражаются в протоколе, который должен содержать сведения об объеме, цене закупаемых товаров, работ, услуг, сроке исполнения договора, а также следующие сведения:</w:t>
      </w:r>
    </w:p>
    <w:p w:rsidR="000B7215" w:rsidRDefault="000B7215">
      <w:pPr>
        <w:pStyle w:val="ConsPlusNormal"/>
        <w:spacing w:before="220"/>
        <w:ind w:firstLine="540"/>
        <w:jc w:val="both"/>
      </w:pPr>
      <w:r>
        <w:t>1) дата подписания протокола;</w:t>
      </w:r>
    </w:p>
    <w:p w:rsidR="000B7215" w:rsidRDefault="000B7215">
      <w:pPr>
        <w:pStyle w:val="ConsPlusNormal"/>
        <w:spacing w:before="220"/>
        <w:ind w:firstLine="540"/>
        <w:jc w:val="both"/>
      </w:pPr>
      <w:r>
        <w:t>2) сведения о каждом члене комиссии, присутствующим на процедуре рассмотрения вторых частей заявок на участие в конкурсе в электронной форме и оценки заявок;</w:t>
      </w:r>
    </w:p>
    <w:p w:rsidR="000B7215" w:rsidRDefault="000B7215">
      <w:pPr>
        <w:pStyle w:val="ConsPlusNormal"/>
        <w:spacing w:before="220"/>
        <w:ind w:firstLine="540"/>
        <w:jc w:val="both"/>
      </w:pPr>
      <w:r>
        <w:t>3) количество поданных заявок на участие в закупке, а также дата и время регистрации каждой такой заявки;</w:t>
      </w:r>
    </w:p>
    <w:p w:rsidR="000B7215" w:rsidRDefault="000B7215">
      <w:pPr>
        <w:pStyle w:val="ConsPlusNormal"/>
        <w:spacing w:before="220"/>
        <w:ind w:firstLine="540"/>
        <w:jc w:val="both"/>
      </w:pPr>
      <w: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0B7215" w:rsidRDefault="000B7215">
      <w:pPr>
        <w:pStyle w:val="ConsPlusNormal"/>
        <w:spacing w:before="220"/>
        <w:ind w:firstLine="540"/>
        <w:jc w:val="both"/>
      </w:pPr>
      <w:r>
        <w:t>5) результаты рассмотрения вторых частей заявок на участие в закупке с указанием в том числе:</w:t>
      </w:r>
    </w:p>
    <w:p w:rsidR="000B7215" w:rsidRDefault="000B7215">
      <w:pPr>
        <w:pStyle w:val="ConsPlusNormal"/>
        <w:spacing w:before="220"/>
        <w:ind w:firstLine="540"/>
        <w:jc w:val="both"/>
      </w:pPr>
      <w:r>
        <w:t>а) количества заявок на участие в закупке, которые отклонены;</w:t>
      </w:r>
    </w:p>
    <w:p w:rsidR="000B7215" w:rsidRDefault="000B7215">
      <w:pPr>
        <w:pStyle w:val="ConsPlusNormal"/>
        <w:spacing w:before="220"/>
        <w:ind w:firstLine="540"/>
        <w:jc w:val="both"/>
      </w:pPr>
      <w:r>
        <w:t>б) оснований отклонения каждой заявки на участие в закупке с указанием положений конкурсной документации, которым не соответствует такая заявка;</w:t>
      </w:r>
    </w:p>
    <w:p w:rsidR="000B7215" w:rsidRDefault="000B7215">
      <w:pPr>
        <w:pStyle w:val="ConsPlusNormal"/>
        <w:spacing w:before="220"/>
        <w:ind w:firstLine="540"/>
        <w:jc w:val="both"/>
      </w:pPr>
      <w:r>
        <w:t>6) результаты оценки заявок с указанием решения комиссии о присвоении каждой такой заявке значения по каждому из предусмотренных критериев оценки таких заявок;</w:t>
      </w:r>
    </w:p>
    <w:p w:rsidR="000B7215" w:rsidRDefault="000B7215">
      <w:pPr>
        <w:pStyle w:val="ConsPlusNormal"/>
        <w:spacing w:before="220"/>
        <w:ind w:firstLine="540"/>
        <w:jc w:val="both"/>
      </w:pPr>
      <w:r>
        <w:t>7) причины, по которым закупка признана несостоявшейся, в случае признания ее таковой;</w:t>
      </w:r>
    </w:p>
    <w:p w:rsidR="000B7215" w:rsidRDefault="000B7215">
      <w:pPr>
        <w:pStyle w:val="ConsPlusNormal"/>
        <w:spacing w:before="220"/>
        <w:ind w:firstLine="540"/>
        <w:jc w:val="both"/>
      </w:pPr>
      <w:r>
        <w:t>8) иные сведения при необходимости.</w:t>
      </w:r>
    </w:p>
    <w:p w:rsidR="000B7215" w:rsidRDefault="000B7215">
      <w:pPr>
        <w:pStyle w:val="ConsPlusNormal"/>
        <w:spacing w:before="220"/>
        <w:ind w:firstLine="540"/>
        <w:jc w:val="both"/>
      </w:pPr>
      <w:r>
        <w:t>Указанный протокол направляется Заказчиком оператору электронной площадки и размещается в Единой информационной системе не позднее чем через три дня со дня подписания протокола.</w:t>
      </w:r>
    </w:p>
    <w:p w:rsidR="000B7215" w:rsidRDefault="000B7215">
      <w:pPr>
        <w:pStyle w:val="ConsPlusNormal"/>
        <w:spacing w:before="220"/>
        <w:ind w:firstLine="540"/>
        <w:jc w:val="both"/>
      </w:pPr>
      <w:r>
        <w:t>34. После получения от Заказчика протокола рассмотрения вторых частей заявок на участие в конкурсе в электронной форме и оценки заявок оператор электронной площадки направляет Заказчику протокол сопоставления ценовых предложений.</w:t>
      </w:r>
    </w:p>
    <w:p w:rsidR="000B7215" w:rsidRDefault="000B7215">
      <w:pPr>
        <w:pStyle w:val="ConsPlusNormal"/>
        <w:spacing w:before="220"/>
        <w:ind w:firstLine="540"/>
        <w:jc w:val="both"/>
      </w:pPr>
      <w:r>
        <w:t>В течение одного рабочего дня со дня получения указанного протокола комиссия с учетом результатов оценки заявок (первой и второй части) на участие в конкурсе в электронной форме подводит итоги конкурса в электронной форме и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0B7215" w:rsidRDefault="000B7215">
      <w:pPr>
        <w:pStyle w:val="ConsPlusNormal"/>
        <w:spacing w:before="220"/>
        <w:ind w:firstLine="540"/>
        <w:jc w:val="both"/>
      </w:pPr>
      <w:r>
        <w:t xml:space="preserve">35. Если конкурсной документацией предусмотрено, что победителями может быть признано несколько участников закупки, то первый порядковый номер присваивается нескольким заявкам </w:t>
      </w:r>
      <w:r>
        <w:lastRenderedPageBreak/>
        <w:t>на участие в конкурсе в электронной форме, содержащим лучшие условия исполнения договора. Число заявок на участие в конкурсе в электронной форме, которым присвоен первый порядковый номер:</w:t>
      </w:r>
    </w:p>
    <w:p w:rsidR="000B7215" w:rsidRDefault="000B7215">
      <w:pPr>
        <w:pStyle w:val="ConsPlusNormal"/>
        <w:spacing w:before="220"/>
        <w:ind w:firstLine="540"/>
        <w:jc w:val="both"/>
      </w:pPr>
      <w:r>
        <w:t>должно равняться установленному конкурсной документацией количеству победителей, если число заявок на участие в конкурсе в электронной форме, соответствующих требованиям конкурсной документации, равно установленному в конкурсной документации количеству победителей или превышает его;</w:t>
      </w:r>
    </w:p>
    <w:p w:rsidR="000B7215" w:rsidRDefault="000B7215">
      <w:pPr>
        <w:pStyle w:val="ConsPlusNormal"/>
        <w:spacing w:before="220"/>
        <w:ind w:firstLine="540"/>
        <w:jc w:val="both"/>
      </w:pPr>
      <w:r>
        <w:t>должно равняться количеству заявок на участие в конкурсе в электронной форме, соответствующих требованиям конкурсной документации, если число таких заявок менее установленного конкурсной документацией количества победителей.</w:t>
      </w:r>
    </w:p>
    <w:p w:rsidR="000B7215" w:rsidRDefault="000B7215">
      <w:pPr>
        <w:pStyle w:val="ConsPlusNormal"/>
        <w:spacing w:before="220"/>
        <w:ind w:firstLine="540"/>
        <w:jc w:val="both"/>
      </w:pPr>
      <w:r>
        <w:t xml:space="preserve">36. По результатам подведения итогов конкурса в электронной форме комиссия составляет итоговый протокол, который должен содержать 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а также информацию, предусмотренную </w:t>
      </w:r>
      <w:hyperlink r:id="rId210">
        <w:r>
          <w:rPr>
            <w:color w:val="0000FF"/>
          </w:rPr>
          <w:t>частью 14 статьи 3.2</w:t>
        </w:r>
      </w:hyperlink>
      <w:r>
        <w:t xml:space="preserve"> Федерального закона N 223-ФЗ. Итоговый протокол подписывается в день подведения итогов конкурса в электронной форме и в тот же день направляется оператору электронной площадки. В течение часа с момента получения указанного протокола оператор электронной площадки размещает его в Единой информационной системе. В случае неразмещения оператором электронной площадки протокола рассмотрения первых частей заявок на участие в конкурсе в электронной форме, указанный протокол размещается в Единой информационной системе Заказчиком в течение трех дней со дня его подписания.</w:t>
      </w:r>
    </w:p>
    <w:p w:rsidR="000B7215" w:rsidRDefault="000B7215">
      <w:pPr>
        <w:pStyle w:val="ConsPlusNormal"/>
        <w:jc w:val="both"/>
      </w:pPr>
      <w:r>
        <w:t xml:space="preserve">(п. 36 в ред. </w:t>
      </w:r>
      <w:hyperlink r:id="rId211">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37. В случае проведения конкурса в электронной форме, участниками которого являются только субъекты малого и среднего предпринимательства (далее - субъекты МСП), протокол сопоставления ценовых предложений направляется оператором электронной площадки вместе со вторыми частями заявок на участие в конкурсе в электронной форме. Рассмотрения вторых частей заявок на участие в конкурсе в электронной форме, оценка заявок и подведение итогов такого конкурса осуществляется одновременно. Результаты рассмотрения вторых частей заявок на участие в конкурсе в электронной форме и оценки заявок отражаются в итоговом протоколе.</w:t>
      </w:r>
    </w:p>
    <w:p w:rsidR="000B7215" w:rsidRDefault="000B7215">
      <w:pPr>
        <w:pStyle w:val="ConsPlusNormal"/>
        <w:spacing w:before="220"/>
        <w:ind w:firstLine="540"/>
        <w:jc w:val="both"/>
      </w:pPr>
      <w:r>
        <w:t>38. В случае если по окончании срока подачи заявок подана только одна заявка на участие в конкурсе в электронной форме,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в проект договора, прилагаемый к конкурсной документации. Договор заключается по НМЦД или по цене, согласованной с участником закупки и не превышающей НМЦД. При этом участник закупки признается победителем конкурса и не вправе отказаться от заключения договора.</w:t>
      </w:r>
    </w:p>
    <w:p w:rsidR="000B7215" w:rsidRDefault="000B7215">
      <w:pPr>
        <w:pStyle w:val="ConsPlusNormal"/>
        <w:jc w:val="both"/>
      </w:pPr>
      <w:r>
        <w:t xml:space="preserve">(в ред. </w:t>
      </w:r>
      <w:hyperlink r:id="rId21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38.1. В случае если по окончании срока подачи заявок не подано ни одной заявки на участие в конкурсе в электронной форме, конкурс признается несостоявшимся.</w:t>
      </w:r>
    </w:p>
    <w:p w:rsidR="000B7215" w:rsidRDefault="000B7215">
      <w:pPr>
        <w:pStyle w:val="ConsPlusNormal"/>
        <w:jc w:val="both"/>
      </w:pPr>
      <w:r>
        <w:t xml:space="preserve">(п. 38.1 введен </w:t>
      </w:r>
      <w:hyperlink r:id="rId213">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 xml:space="preserve">39. В случае если по результатам рассмотрения первых частей заявок только один участник закупки, подавший заявку на участие в конкурсе в электронной форме, признан участником конкурса, конкурс признается несостоявшимся. В случае если этот участник и поданная им вторая часть заявки на участие в таком конкурсе и ценовое предложение признаны соответствующими требованиям конкурсной документации, Заказчик передает такому участнику проект договора, </w:t>
      </w:r>
      <w:r>
        <w:lastRenderedPageBreak/>
        <w:t>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в проект договора, прилагаемый к конкурсной документации. Договор заключается по цене, указанной участником в ценовом предложении. При этом такой участник закупки признается победителем конкурса и не вправе отказаться от заключения договора.</w:t>
      </w:r>
    </w:p>
    <w:p w:rsidR="000B7215" w:rsidRDefault="000B7215">
      <w:pPr>
        <w:pStyle w:val="ConsPlusNormal"/>
        <w:spacing w:before="220"/>
        <w:ind w:firstLine="540"/>
        <w:jc w:val="both"/>
      </w:pPr>
      <w:r>
        <w:t>39.1. В случае если по результатам рассмотрения первых частей заявок ни один участник закупки, подавший заявку на участие в конкурсе в электронной форме, не признан участником конкурса, конкурс признается несостоявшимся.</w:t>
      </w:r>
    </w:p>
    <w:p w:rsidR="000B7215" w:rsidRDefault="000B7215">
      <w:pPr>
        <w:pStyle w:val="ConsPlusNormal"/>
        <w:jc w:val="both"/>
      </w:pPr>
      <w:r>
        <w:t xml:space="preserve">(п. 39.1 введен </w:t>
      </w:r>
      <w:hyperlink r:id="rId214">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40. В случае если комиссией принято решение о соответствии требованиям, установленным документацией о закупке, только одной второй части заявки, конкурс в электронной форме признается несостоявшимся.</w:t>
      </w:r>
    </w:p>
    <w:p w:rsidR="000B7215" w:rsidRDefault="000B7215">
      <w:pPr>
        <w:pStyle w:val="ConsPlusNormal"/>
        <w:spacing w:before="220"/>
        <w:ind w:firstLine="540"/>
        <w:jc w:val="both"/>
      </w:pPr>
      <w:r>
        <w:t>В случае если этот участник и ценовое предложение признаны соответствующими требованиям конкурсной документации,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конкурсной документации. Договор заключается по цене, указанной участником в ценовом предложении. При этом такой участник закупки признается победителем конкурса и не вправе отказаться от заключения договора.</w:t>
      </w:r>
    </w:p>
    <w:p w:rsidR="000B7215" w:rsidRDefault="000B7215">
      <w:pPr>
        <w:pStyle w:val="ConsPlusNormal"/>
        <w:spacing w:before="220"/>
        <w:ind w:firstLine="540"/>
        <w:jc w:val="both"/>
      </w:pPr>
      <w:r>
        <w:t>41. Договор по результатам конкурса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участника закупки, Заказчика.</w:t>
      </w:r>
    </w:p>
    <w:p w:rsidR="000B7215" w:rsidRDefault="000B7215">
      <w:pPr>
        <w:pStyle w:val="ConsPlusNormal"/>
        <w:spacing w:before="220"/>
        <w:ind w:firstLine="540"/>
        <w:jc w:val="both"/>
      </w:pPr>
      <w:r>
        <w:t xml:space="preserve">42. Изменения, вносимые в извещение об осуществлении конкурса в электронной форме, документацию о конкурсе в электронной форме, разъяснения положений документации о конкурсе в электронной форме, а также протоколы, составляемые в ходе проведения конкурса в электронной форме, размещаются заказчиком в Единой информационной системе, на официальном сайте, за исключением случаев, предусмотренных Федеральным </w:t>
      </w:r>
      <w:hyperlink r:id="rId215">
        <w:r>
          <w:rPr>
            <w:color w:val="0000FF"/>
          </w:rPr>
          <w:t>законом</w:t>
        </w:r>
      </w:hyperlink>
      <w:r>
        <w:t xml:space="preserve"> N 223-ФЗ.</w:t>
      </w:r>
    </w:p>
    <w:p w:rsidR="000B7215" w:rsidRDefault="000B7215">
      <w:pPr>
        <w:pStyle w:val="ConsPlusNormal"/>
        <w:jc w:val="both"/>
      </w:pPr>
      <w:r>
        <w:t xml:space="preserve">(п. 42 введен </w:t>
      </w:r>
      <w:hyperlink r:id="rId216">
        <w:r>
          <w:rPr>
            <w:color w:val="0000FF"/>
          </w:rPr>
          <w:t>Приказом</w:t>
        </w:r>
      </w:hyperlink>
      <w:r>
        <w:t xml:space="preserve"> Минобрнауки России от 09.09.2022 N 877; в ред. </w:t>
      </w:r>
      <w:hyperlink r:id="rId217">
        <w:r>
          <w:rPr>
            <w:color w:val="0000FF"/>
          </w:rPr>
          <w:t>Приказа</w:t>
        </w:r>
      </w:hyperlink>
      <w:r>
        <w:t xml:space="preserve"> Минобрнауки России от 24.04.2023 N 447)</w:t>
      </w:r>
    </w:p>
    <w:p w:rsidR="000B7215" w:rsidRDefault="000B7215">
      <w:pPr>
        <w:pStyle w:val="ConsPlusNormal"/>
        <w:jc w:val="both"/>
      </w:pPr>
    </w:p>
    <w:p w:rsidR="000B7215" w:rsidRDefault="000B7215">
      <w:pPr>
        <w:pStyle w:val="ConsPlusNormal"/>
        <w:jc w:val="center"/>
        <w:outlineLvl w:val="2"/>
      </w:pPr>
      <w:r>
        <w:t>Раздел 3. Условия применения и порядок проведения</w:t>
      </w:r>
    </w:p>
    <w:p w:rsidR="000B7215" w:rsidRDefault="000B7215">
      <w:pPr>
        <w:pStyle w:val="ConsPlusNormal"/>
        <w:jc w:val="center"/>
      </w:pPr>
      <w:r>
        <w:t>закрытого конкурса</w:t>
      </w:r>
    </w:p>
    <w:p w:rsidR="000B7215" w:rsidRDefault="000B7215">
      <w:pPr>
        <w:pStyle w:val="ConsPlusNormal"/>
        <w:jc w:val="both"/>
      </w:pPr>
    </w:p>
    <w:p w:rsidR="000B7215" w:rsidRDefault="000B7215">
      <w:pPr>
        <w:pStyle w:val="ConsPlusNormal"/>
        <w:ind w:firstLine="540"/>
        <w:jc w:val="both"/>
      </w:pPr>
      <w:r>
        <w:t xml:space="preserve">1. Закрытый конкурс проводится в случае, если сведения о закупке товаров, работ, услуг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r:id="rId218">
        <w:r>
          <w:rPr>
            <w:color w:val="0000FF"/>
          </w:rPr>
          <w:t>пунктом 2</w:t>
        </w:r>
      </w:hyperlink>
      <w:r>
        <w:t xml:space="preserve"> или </w:t>
      </w:r>
      <w:hyperlink r:id="rId219">
        <w:r>
          <w:rPr>
            <w:color w:val="0000FF"/>
          </w:rPr>
          <w:t>3 части 8 статьи 3.1</w:t>
        </w:r>
      </w:hyperlink>
      <w:r>
        <w:t xml:space="preserve"> Федерального закона N 223-ФЗ, или если закупка проводится в случаях, определенных Правительством Российской Федерации в соответствии с </w:t>
      </w:r>
      <w:hyperlink r:id="rId220">
        <w:r>
          <w:rPr>
            <w:color w:val="0000FF"/>
          </w:rPr>
          <w:t>частью 16 статьи 4</w:t>
        </w:r>
      </w:hyperlink>
      <w:r>
        <w:t xml:space="preserve"> Федерального закона N 223-ФЗ.</w:t>
      </w:r>
    </w:p>
    <w:p w:rsidR="000B7215" w:rsidRDefault="000B7215">
      <w:pPr>
        <w:pStyle w:val="ConsPlusNormal"/>
        <w:jc w:val="both"/>
      </w:pPr>
      <w:r>
        <w:t xml:space="preserve">(п. 1 в ред. </w:t>
      </w:r>
      <w:hyperlink r:id="rId221">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2. При проведении закрытого конкурса применяются нормы Положения о закупке о проведении открытого конкурса с учетом следующих особенностей:</w:t>
      </w:r>
    </w:p>
    <w:p w:rsidR="000B7215" w:rsidRDefault="000B7215">
      <w:pPr>
        <w:pStyle w:val="ConsPlusNormal"/>
        <w:spacing w:before="220"/>
        <w:ind w:firstLine="540"/>
        <w:jc w:val="both"/>
      </w:pPr>
      <w:r>
        <w:t xml:space="preserve">извещение о проведении закрытого конкурса и конкурсная документация не подлежат размещению в Единой информационной системе, за исключением закупки, проводимой в случаях, </w:t>
      </w:r>
      <w:r>
        <w:lastRenderedPageBreak/>
        <w:t xml:space="preserve">определенных Правительством Российской Федерации в соответствии с </w:t>
      </w:r>
      <w:hyperlink r:id="rId222">
        <w:r>
          <w:rPr>
            <w:color w:val="0000FF"/>
          </w:rPr>
          <w:t>частью 16 статьи 4</w:t>
        </w:r>
      </w:hyperlink>
      <w:r>
        <w:t xml:space="preserve"> Федерального закона N 223-ФЗ. Информация о закупках, проводимых в случаях, определенных Правительством Российской Федерации в соответствии с </w:t>
      </w:r>
      <w:hyperlink r:id="rId223">
        <w:r>
          <w:rPr>
            <w:color w:val="0000FF"/>
          </w:rPr>
          <w:t>частью 16 статьи 4</w:t>
        </w:r>
      </w:hyperlink>
      <w:r>
        <w:t xml:space="preserve"> Федерального закона N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 При этом не менее чем за 15 дней до установленной в конкурсной документации даты окончания срока подачи заявок на участие в закрытом конкурсе Заказчик направляет приглашения принять участие в закрытом конкурсе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w:t>
      </w:r>
    </w:p>
    <w:p w:rsidR="000B7215" w:rsidRDefault="000B7215">
      <w:pPr>
        <w:pStyle w:val="ConsPlusNormal"/>
        <w:jc w:val="both"/>
      </w:pPr>
      <w:r>
        <w:t xml:space="preserve">(в ред. </w:t>
      </w:r>
      <w:hyperlink r:id="rId224">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 xml:space="preserve">иная информация о закрытом конкурсе и документы, составляемые в ходе проведения закрытого конкурса, в том числе изменения и разъяснения извещения о проведении закрытого конкурса и (или) конкурсной документации, решение об отмене закрытого конкурса, протоколы вскрытия конвертов с заявками на участие в закрытом конкурсе, рассмотрения, оценки и сопоставления таких заявок, не подлежат размещению в Единой информационной системе, за исключением закупки, проводимой в случаях, определенных Правительством Российской Федерации в соответствии с </w:t>
      </w:r>
      <w:hyperlink r:id="rId225">
        <w:r>
          <w:rPr>
            <w:color w:val="0000FF"/>
          </w:rPr>
          <w:t>частью 16 статьи 4</w:t>
        </w:r>
      </w:hyperlink>
      <w:r>
        <w:t xml:space="preserve"> Федерального закона N 223-ФЗ, информация о которой не подлежит размещению на официальном сайте, а направляются участникам закупки в письменной форме в сроки, установленные Положением о закупке для размещения таких документов в Единой информационной системе, а именно:</w:t>
      </w:r>
    </w:p>
    <w:p w:rsidR="000B7215" w:rsidRDefault="000B7215">
      <w:pPr>
        <w:pStyle w:val="ConsPlusNormal"/>
        <w:jc w:val="both"/>
      </w:pPr>
      <w:r>
        <w:t xml:space="preserve">(в ред. </w:t>
      </w:r>
      <w:hyperlink r:id="rId226">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изменения извещения о проведении закрытого конкурса и (или) конкурсной документации - в течение трех дней с даты принятия решения о внесении таких изменений;</w:t>
      </w:r>
    </w:p>
    <w:p w:rsidR="000B7215" w:rsidRDefault="000B7215">
      <w:pPr>
        <w:pStyle w:val="ConsPlusNormal"/>
        <w:spacing w:before="220"/>
        <w:ind w:firstLine="540"/>
        <w:jc w:val="both"/>
      </w:pPr>
      <w:r>
        <w:t>разъяснения извещения о проведении закрытого конкурса и (или) конкурсной документации - в течение трех дней со дня поступления запроса о даче разъяснений;</w:t>
      </w:r>
    </w:p>
    <w:p w:rsidR="000B7215" w:rsidRDefault="000B7215">
      <w:pPr>
        <w:pStyle w:val="ConsPlusNormal"/>
        <w:spacing w:before="220"/>
        <w:ind w:firstLine="540"/>
        <w:jc w:val="both"/>
      </w:pPr>
      <w:r>
        <w:t>решение об отмене закрытого конкурса - в день принятия решения об отмене закрытого конкурса;</w:t>
      </w:r>
    </w:p>
    <w:p w:rsidR="000B7215" w:rsidRDefault="000B7215">
      <w:pPr>
        <w:pStyle w:val="ConsPlusNormal"/>
        <w:spacing w:before="220"/>
        <w:ind w:firstLine="540"/>
        <w:jc w:val="both"/>
      </w:pPr>
      <w:r>
        <w:t>протоколы вскрытия конвертов с заявками на участие в закрытом конкурсе, рассмотрения, оценки и сопоставления таких заявок - не позднее чем через три дня со дня подписания протоколов;</w:t>
      </w:r>
    </w:p>
    <w:p w:rsidR="000B7215" w:rsidRDefault="000B7215">
      <w:pPr>
        <w:pStyle w:val="ConsPlusNormal"/>
        <w:spacing w:before="220"/>
        <w:ind w:firstLine="540"/>
        <w:jc w:val="both"/>
      </w:pPr>
      <w:r>
        <w:t>при проведении закупки во время заседаний комиссии не допускается проведение аудиозаписи, фото- и видеосъемки.</w:t>
      </w:r>
    </w:p>
    <w:p w:rsidR="000B7215" w:rsidRDefault="000B7215">
      <w:pPr>
        <w:pStyle w:val="ConsPlusNormal"/>
        <w:spacing w:before="220"/>
        <w:ind w:firstLine="540"/>
        <w:jc w:val="both"/>
      </w:pPr>
      <w:r>
        <w:t>Конверты с заявками на участие в закрытом конкурсе, поступившие после окончания срока подачи заявок на участие в закрытом конкурсе, а также конверты с заявками на участие в закрытом конкурсе, поступившие от отправителей, которым не направлялись приглашения принять участие в закрытом конкурсе, направляются отправителю способом, которым указанные заявки на участие в закрытом конкурсе поступили к Заказчику, в течение десяти дней с даты получения указанных конвертов.</w:t>
      </w:r>
    </w:p>
    <w:p w:rsidR="000B7215" w:rsidRDefault="000B7215">
      <w:pPr>
        <w:pStyle w:val="ConsPlusNormal"/>
        <w:jc w:val="both"/>
      </w:pPr>
      <w:r>
        <w:t xml:space="preserve">(абзац введен </w:t>
      </w:r>
      <w:hyperlink r:id="rId227">
        <w:r>
          <w:rPr>
            <w:color w:val="0000FF"/>
          </w:rPr>
          <w:t>Приказом</w:t>
        </w:r>
      </w:hyperlink>
      <w:r>
        <w:t xml:space="preserve"> Минобрнауки России от 14.03.2024 N 196; в ред. </w:t>
      </w:r>
      <w:hyperlink r:id="rId228">
        <w:r>
          <w:rPr>
            <w:color w:val="0000FF"/>
          </w:rPr>
          <w:t>Приказа</w:t>
        </w:r>
      </w:hyperlink>
      <w:r>
        <w:t xml:space="preserve"> Минобрнауки России от 27.11.2024 N 819)</w:t>
      </w:r>
    </w:p>
    <w:p w:rsidR="000B7215" w:rsidRDefault="000B7215">
      <w:pPr>
        <w:pStyle w:val="ConsPlusNormal"/>
        <w:jc w:val="both"/>
      </w:pPr>
    </w:p>
    <w:p w:rsidR="000B7215" w:rsidRDefault="000B7215">
      <w:pPr>
        <w:pStyle w:val="ConsPlusNormal"/>
        <w:jc w:val="center"/>
        <w:outlineLvl w:val="2"/>
      </w:pPr>
      <w:r>
        <w:t>Раздел 4. Условия применения и порядок проведения открытого</w:t>
      </w:r>
    </w:p>
    <w:p w:rsidR="000B7215" w:rsidRDefault="000B7215">
      <w:pPr>
        <w:pStyle w:val="ConsPlusNormal"/>
        <w:jc w:val="center"/>
      </w:pPr>
      <w:r>
        <w:t>аукциона в электронной форме</w:t>
      </w:r>
    </w:p>
    <w:p w:rsidR="000B7215" w:rsidRDefault="000B7215">
      <w:pPr>
        <w:pStyle w:val="ConsPlusNormal"/>
        <w:jc w:val="both"/>
      </w:pPr>
    </w:p>
    <w:p w:rsidR="000B7215" w:rsidRDefault="000B7215">
      <w:pPr>
        <w:pStyle w:val="ConsPlusNormal"/>
        <w:ind w:firstLine="540"/>
        <w:jc w:val="both"/>
      </w:pPr>
      <w:r>
        <w:t xml:space="preserve">1. Утратил силу. - </w:t>
      </w:r>
      <w:hyperlink r:id="rId229">
        <w:r>
          <w:rPr>
            <w:color w:val="0000FF"/>
          </w:rPr>
          <w:t>Приказ</w:t>
        </w:r>
      </w:hyperlink>
      <w:r>
        <w:t xml:space="preserve"> Минобрнауки России от 24.04.2023 N 447.</w:t>
      </w:r>
    </w:p>
    <w:p w:rsidR="000B7215" w:rsidRDefault="000B7215">
      <w:pPr>
        <w:pStyle w:val="ConsPlusNormal"/>
        <w:spacing w:before="220"/>
        <w:ind w:firstLine="540"/>
        <w:jc w:val="both"/>
      </w:pPr>
      <w:r>
        <w:t>2. Аукцион в электронной форме - это форма торгов, при которой:</w:t>
      </w:r>
    </w:p>
    <w:p w:rsidR="000B7215" w:rsidRDefault="000B7215">
      <w:pPr>
        <w:pStyle w:val="ConsPlusNormal"/>
        <w:spacing w:before="220"/>
        <w:ind w:firstLine="540"/>
        <w:jc w:val="both"/>
      </w:pPr>
      <w:r>
        <w:lastRenderedPageBreak/>
        <w:t>информация о закупке сообщается Заказчиком путем размещения в Единой информационной системе извещения о проведении аукциона в электронной форме, доступного неограниченному кругу лиц, с приложением документации о закупке и проекта договора;</w:t>
      </w:r>
    </w:p>
    <w:p w:rsidR="000B7215" w:rsidRDefault="000B7215">
      <w:pPr>
        <w:pStyle w:val="ConsPlusNormal"/>
        <w:spacing w:before="220"/>
        <w:ind w:firstLine="540"/>
        <w:jc w:val="both"/>
      </w:pPr>
      <w:r>
        <w:t xml:space="preserve">описание предмета закупки осуществляется с соблюдением требований </w:t>
      </w:r>
      <w:hyperlink r:id="rId230">
        <w:r>
          <w:rPr>
            <w:color w:val="0000FF"/>
          </w:rPr>
          <w:t>части 6.1 статьи 3</w:t>
        </w:r>
      </w:hyperlink>
      <w:r>
        <w:t xml:space="preserve"> Федерального закона N 223-ФЗ;</w:t>
      </w:r>
    </w:p>
    <w:p w:rsidR="000B7215" w:rsidRDefault="000B7215">
      <w:pPr>
        <w:pStyle w:val="ConsPlusNormal"/>
        <w:spacing w:before="220"/>
        <w:ind w:firstLine="540"/>
        <w:jc w:val="both"/>
      </w:pPr>
      <w:r>
        <w:t>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в случае, если при проведении аукциона в электронной форме цена договора снижена до нуля и аукцион в электронной форме проводится на право заключить договор, наиболее высокую цену договора.</w:t>
      </w:r>
    </w:p>
    <w:p w:rsidR="000B7215" w:rsidRDefault="000B7215">
      <w:pPr>
        <w:pStyle w:val="ConsPlusNormal"/>
        <w:jc w:val="both"/>
      </w:pPr>
      <w:r>
        <w:t xml:space="preserve">(в ред. </w:t>
      </w:r>
      <w:hyperlink r:id="rId231">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3. Аукцион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w:t>
      </w:r>
    </w:p>
    <w:p w:rsidR="000B7215" w:rsidRDefault="000B7215">
      <w:pPr>
        <w:pStyle w:val="ConsPlusNormal"/>
        <w:spacing w:before="220"/>
        <w:ind w:firstLine="540"/>
        <w:jc w:val="both"/>
      </w:pPr>
      <w:r>
        <w:t>4. При осуществлении аукциона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аукционе в электронной форме и (или) условия для разглашения конфиденциальной информации.</w:t>
      </w:r>
    </w:p>
    <w:p w:rsidR="000B7215" w:rsidRDefault="000B7215">
      <w:pPr>
        <w:pStyle w:val="ConsPlusNormal"/>
        <w:spacing w:before="220"/>
        <w:ind w:firstLine="540"/>
        <w:jc w:val="both"/>
      </w:pPr>
      <w:r>
        <w:t>5. Направление участниками закупки запросов о даче разъяснений положений извещения о проведении аукциона в электронной форме и (или) документации о закупке,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rsidR="000B7215" w:rsidRDefault="000B7215">
      <w:pPr>
        <w:pStyle w:val="ConsPlusNormal"/>
        <w:spacing w:before="220"/>
        <w:ind w:firstLine="540"/>
        <w:jc w:val="both"/>
      </w:pPr>
      <w:r>
        <w:t>6. 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аукциона в электронной форме, осуществляется на электронной площадке в форме электронных документов.</w:t>
      </w:r>
    </w:p>
    <w:p w:rsidR="000B7215" w:rsidRDefault="000B7215">
      <w:pPr>
        <w:pStyle w:val="ConsPlusNormal"/>
        <w:spacing w:before="220"/>
        <w:ind w:firstLine="540"/>
        <w:jc w:val="both"/>
      </w:pPr>
      <w: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0B7215" w:rsidRDefault="000B7215">
      <w:pPr>
        <w:pStyle w:val="ConsPlusNormal"/>
        <w:spacing w:before="220"/>
        <w:ind w:firstLine="540"/>
        <w:jc w:val="both"/>
      </w:pPr>
      <w:r>
        <w:t xml:space="preserve">Абзац утратил силу. - </w:t>
      </w:r>
      <w:hyperlink r:id="rId232">
        <w:r>
          <w:rPr>
            <w:color w:val="0000FF"/>
          </w:rPr>
          <w:t>Приказ</w:t>
        </w:r>
      </w:hyperlink>
      <w:r>
        <w:t xml:space="preserve"> Минобрнауки России от 09.09.2022 N 877.</w:t>
      </w:r>
    </w:p>
    <w:p w:rsidR="000B7215" w:rsidRDefault="000B7215">
      <w:pPr>
        <w:pStyle w:val="ConsPlusNormal"/>
        <w:spacing w:before="220"/>
        <w:ind w:firstLine="540"/>
        <w:jc w:val="both"/>
      </w:pPr>
      <w:r>
        <w:t xml:space="preserve">8. Информация о проведении аукциона в электронной форме, включая извещение о проведении аукциона в электронной форме, документацию о закупке, проект договора, размещается Заказчиком в Единой информационной системе, за исключением случаев, предусмотренных Федеральным </w:t>
      </w:r>
      <w:hyperlink r:id="rId233">
        <w:r>
          <w:rPr>
            <w:color w:val="0000FF"/>
          </w:rPr>
          <w:t>законом</w:t>
        </w:r>
      </w:hyperlink>
      <w:r>
        <w:t xml:space="preserve"> N 223-ФЗ, не менее чем за пятнадцать дней до установленной в документации об аукционе в электронной форме даты окончания срока подачи заявок на участие в аукционе в электронной форме, за исключением случая, установленного </w:t>
      </w:r>
      <w:hyperlink w:anchor="P2316">
        <w:r>
          <w:rPr>
            <w:color w:val="0000FF"/>
          </w:rPr>
          <w:t>пунктом 17 раздела 3 главы VII</w:t>
        </w:r>
      </w:hyperlink>
      <w:r>
        <w:t>.</w:t>
      </w:r>
    </w:p>
    <w:p w:rsidR="000B7215" w:rsidRDefault="000B7215">
      <w:pPr>
        <w:pStyle w:val="ConsPlusNormal"/>
        <w:jc w:val="both"/>
      </w:pPr>
      <w:r>
        <w:t xml:space="preserve">(п. 8 введен </w:t>
      </w:r>
      <w:hyperlink r:id="rId234">
        <w:r>
          <w:rPr>
            <w:color w:val="0000FF"/>
          </w:rPr>
          <w:t>Приказом</w:t>
        </w:r>
      </w:hyperlink>
      <w:r>
        <w:t xml:space="preserve"> Минобрнауки России от 09.09.2022 N 877)</w:t>
      </w:r>
    </w:p>
    <w:p w:rsidR="000B7215" w:rsidRDefault="000B7215">
      <w:pPr>
        <w:pStyle w:val="ConsPlusNormal"/>
        <w:spacing w:before="220"/>
        <w:ind w:firstLine="540"/>
        <w:jc w:val="both"/>
      </w:pPr>
      <w:r>
        <w:t>9. В извещении о проведении аукциона в электронной форме должны быть указаны следующие сведения:</w:t>
      </w:r>
    </w:p>
    <w:p w:rsidR="000B7215" w:rsidRDefault="000B7215">
      <w:pPr>
        <w:pStyle w:val="ConsPlusNormal"/>
        <w:spacing w:before="220"/>
        <w:ind w:firstLine="540"/>
        <w:jc w:val="both"/>
      </w:pPr>
      <w:r>
        <w:lastRenderedPageBreak/>
        <w:t>1) способ закупки;</w:t>
      </w:r>
    </w:p>
    <w:p w:rsidR="000B7215" w:rsidRDefault="000B7215">
      <w:pPr>
        <w:pStyle w:val="ConsPlusNormal"/>
        <w:spacing w:before="220"/>
        <w:ind w:firstLine="540"/>
        <w:jc w:val="both"/>
      </w:pPr>
      <w:r>
        <w:t>2) наименование, место нахождения, почтовый адрес, адрес электронной почты, номер контактного телефона Заказчика;</w:t>
      </w:r>
    </w:p>
    <w:p w:rsidR="000B7215" w:rsidRDefault="000B7215">
      <w:pPr>
        <w:pStyle w:val="ConsPlusNormal"/>
        <w:spacing w:before="220"/>
        <w:ind w:firstLine="540"/>
        <w:jc w:val="both"/>
      </w:pPr>
      <w: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235">
        <w:r>
          <w:rPr>
            <w:color w:val="0000FF"/>
          </w:rPr>
          <w:t>частью 6.1 статьи 3</w:t>
        </w:r>
      </w:hyperlink>
      <w:r>
        <w:t xml:space="preserve"> Федерального закона N 223-ФЗ;</w:t>
      </w:r>
    </w:p>
    <w:p w:rsidR="000B7215" w:rsidRDefault="000B7215">
      <w:pPr>
        <w:pStyle w:val="ConsPlusNormal"/>
        <w:spacing w:before="220"/>
        <w:ind w:firstLine="540"/>
        <w:jc w:val="both"/>
      </w:pPr>
      <w:r>
        <w:t>4) место поставки товара, выполнения работы, оказания услуги;</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23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0B7215" w:rsidRDefault="000B7215">
      <w:pPr>
        <w:pStyle w:val="ConsPlusNormal"/>
        <w:spacing w:before="220"/>
        <w:ind w:firstLine="540"/>
        <w:jc w:val="both"/>
      </w:pPr>
      <w:r>
        <w:t>7) порядок, дата начала, дата и время окончания срока подачи заявок на участие в закупке и порядок подведения итогов аукциона в электронной форме, включая дату проведения аукциона;</w:t>
      </w:r>
    </w:p>
    <w:p w:rsidR="000B7215" w:rsidRDefault="000B7215">
      <w:pPr>
        <w:pStyle w:val="ConsPlusNormal"/>
        <w:spacing w:before="220"/>
        <w:ind w:firstLine="540"/>
        <w:jc w:val="both"/>
      </w:pPr>
      <w:r>
        <w:t>8) адрес электронной площадки в сети "Интернет";</w:t>
      </w:r>
    </w:p>
    <w:p w:rsidR="000B7215" w:rsidRDefault="000B7215">
      <w:pPr>
        <w:pStyle w:val="ConsPlusNormal"/>
        <w:spacing w:before="220"/>
        <w:ind w:firstLine="540"/>
        <w:jc w:val="both"/>
      </w:pPr>
      <w: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9 в ред. </w:t>
      </w:r>
      <w:hyperlink r:id="rId237">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10 в ред. </w:t>
      </w:r>
      <w:hyperlink r:id="rId23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39">
        <w:r>
          <w:rPr>
            <w:color w:val="0000FF"/>
          </w:rPr>
          <w:t>пунктом 1 части 2 статьи 3.1-4</w:t>
        </w:r>
      </w:hyperlink>
      <w:r>
        <w:t xml:space="preserve"> Федерального закона N 223-ФЗ в отношении товара, работы, услуги, являющихся предметом закупки.</w:t>
      </w:r>
    </w:p>
    <w:p w:rsidR="000B7215" w:rsidRDefault="000B7215">
      <w:pPr>
        <w:pStyle w:val="ConsPlusNormal"/>
        <w:jc w:val="both"/>
      </w:pPr>
      <w:r>
        <w:t xml:space="preserve">(пп. 11 введен </w:t>
      </w:r>
      <w:hyperlink r:id="rId240">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10. Для проведения аукциона в электронной форме Заказчик разрабатывает и утверждает документацию о закупке, которая размещается в Единой информационной системе вместе с извещением о проведении аукциона в электронной форме и включает в себя следующие сведения:</w:t>
      </w:r>
    </w:p>
    <w:p w:rsidR="000B7215" w:rsidRDefault="000B7215">
      <w:pPr>
        <w:pStyle w:val="ConsPlusNormal"/>
        <w:spacing w:before="220"/>
        <w:ind w:firstLine="540"/>
        <w:jc w:val="both"/>
      </w:pPr>
      <w:r>
        <w:t>1) описание предмета закупки с учетом требований Положения о закупке;</w:t>
      </w:r>
    </w:p>
    <w:p w:rsidR="000B7215" w:rsidRDefault="000B7215">
      <w:pPr>
        <w:pStyle w:val="ConsPlusNormal"/>
        <w:spacing w:before="220"/>
        <w:ind w:firstLine="540"/>
        <w:jc w:val="both"/>
      </w:pPr>
      <w:r>
        <w:t>2) требования к содержанию, форме, оформлению и составу заявок на участие в аукционе в электронной форме, в том числе исчерпывающий перечень документов, которые должны быть представлены в составе заявки;</w:t>
      </w:r>
    </w:p>
    <w:p w:rsidR="000B7215" w:rsidRDefault="000B7215">
      <w:pPr>
        <w:pStyle w:val="ConsPlusNormal"/>
        <w:spacing w:before="220"/>
        <w:ind w:firstLine="540"/>
        <w:jc w:val="both"/>
      </w:pPr>
      <w: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w:t>
      </w:r>
      <w:r>
        <w:lastRenderedPageBreak/>
        <w:t>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0B7215" w:rsidRDefault="000B7215">
      <w:pPr>
        <w:pStyle w:val="ConsPlusNormal"/>
        <w:spacing w:before="220"/>
        <w:ind w:firstLine="540"/>
        <w:jc w:val="both"/>
      </w:pPr>
      <w:r>
        <w:t>4)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241">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5) форма, сроки и порядок оплаты товара, работы, услуги;</w:t>
      </w:r>
    </w:p>
    <w:p w:rsidR="000B7215" w:rsidRDefault="000B7215">
      <w:pPr>
        <w:pStyle w:val="ConsPlusNormal"/>
        <w:spacing w:before="220"/>
        <w:ind w:firstLine="540"/>
        <w:jc w:val="both"/>
      </w:pPr>
      <w:r>
        <w:t>6) 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B7215" w:rsidRDefault="000B7215">
      <w:pPr>
        <w:pStyle w:val="ConsPlusNormal"/>
        <w:jc w:val="both"/>
      </w:pPr>
      <w:r>
        <w:t xml:space="preserve">(в ред. </w:t>
      </w:r>
      <w:hyperlink r:id="rId24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7) порядок, место, дата начала и дата окончания срока подачи заявок на участие в аукционе в электронной форме;</w:t>
      </w:r>
    </w:p>
    <w:p w:rsidR="000B7215" w:rsidRDefault="000B7215">
      <w:pPr>
        <w:pStyle w:val="ConsPlusNormal"/>
        <w:spacing w:before="220"/>
        <w:ind w:firstLine="540"/>
        <w:jc w:val="both"/>
      </w:pPr>
      <w:r>
        <w:t>8) требования к участникам закупки;</w:t>
      </w:r>
    </w:p>
    <w:p w:rsidR="000B7215" w:rsidRDefault="000B7215">
      <w:pPr>
        <w:pStyle w:val="ConsPlusNormal"/>
        <w:spacing w:before="220"/>
        <w:ind w:firstLine="540"/>
        <w:jc w:val="both"/>
      </w:pPr>
      <w:r>
        <w:t>9)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0B7215" w:rsidRDefault="000B7215">
      <w:pPr>
        <w:pStyle w:val="ConsPlusNormal"/>
        <w:spacing w:before="220"/>
        <w:ind w:firstLine="540"/>
        <w:jc w:val="both"/>
      </w:pPr>
      <w:r>
        <w:t>10) формы, порядок, дата начала и дата окончания срока предоставления участникам закупки разъяснений положений документации о закупке;</w:t>
      </w:r>
    </w:p>
    <w:p w:rsidR="000B7215" w:rsidRDefault="000B7215">
      <w:pPr>
        <w:pStyle w:val="ConsPlusNormal"/>
        <w:spacing w:before="220"/>
        <w:ind w:firstLine="540"/>
        <w:jc w:val="both"/>
      </w:pPr>
      <w:r>
        <w:t>11) место и дата рассмотрения заявок на участие в аукционе в электронной форме и подведения итогов закупки, дата проведения аукциона;</w:t>
      </w:r>
    </w:p>
    <w:p w:rsidR="000B7215" w:rsidRDefault="000B7215">
      <w:pPr>
        <w:pStyle w:val="ConsPlusNormal"/>
        <w:spacing w:before="220"/>
        <w:ind w:firstLine="540"/>
        <w:jc w:val="both"/>
      </w:pPr>
      <w:r>
        <w:t>12) условия допуска к участию в аукционе в электронной форме;</w:t>
      </w:r>
    </w:p>
    <w:p w:rsidR="000B7215" w:rsidRDefault="000B7215">
      <w:pPr>
        <w:pStyle w:val="ConsPlusNormal"/>
        <w:spacing w:before="220"/>
        <w:ind w:firstLine="540"/>
        <w:jc w:val="both"/>
      </w:pPr>
      <w:r>
        <w:t>13) порядок подачи участниками закупки ценовых предложений, в том числе "шаг аукциона", условия выбора победителя аукциона;</w:t>
      </w:r>
    </w:p>
    <w:p w:rsidR="000B7215" w:rsidRDefault="000B7215">
      <w:pPr>
        <w:pStyle w:val="ConsPlusNormal"/>
        <w:spacing w:before="220"/>
        <w:ind w:firstLine="540"/>
        <w:jc w:val="both"/>
      </w:pPr>
      <w:r>
        <w:t>14)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14 в ред. </w:t>
      </w:r>
      <w:hyperlink r:id="rId24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15)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15 в ред. </w:t>
      </w:r>
      <w:hyperlink r:id="rId24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16) утратил силу. - </w:t>
      </w:r>
      <w:hyperlink r:id="rId245">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 xml:space="preserve">17)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246">
        <w:r>
          <w:rPr>
            <w:color w:val="0000FF"/>
          </w:rPr>
          <w:t>пунктом 2 части 2 статьи 3.1-4</w:t>
        </w:r>
      </w:hyperlink>
      <w:r>
        <w:t xml:space="preserve"> Федерального закона N 223-ФЗ.</w:t>
      </w:r>
    </w:p>
    <w:p w:rsidR="000B7215" w:rsidRDefault="000B7215">
      <w:pPr>
        <w:pStyle w:val="ConsPlusNormal"/>
        <w:jc w:val="both"/>
      </w:pPr>
      <w:r>
        <w:t xml:space="preserve">(пп. 17 в ред. </w:t>
      </w:r>
      <w:hyperlink r:id="rId247">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 xml:space="preserve">11. Любой участник закупки вправе направить по адресу электронной площадки, на которой планируется проведение аукциона в электронной форме, запрос о даче разъяснений положений </w:t>
      </w:r>
      <w:r>
        <w:lastRenderedPageBreak/>
        <w:t>извещения о проведении аукциона в электронной форме и (или) документации о закупке. В течение одного часа с момента поступления указанного запроса он направляется оператором электронной площадки Заказчику.</w:t>
      </w:r>
    </w:p>
    <w:p w:rsidR="000B7215" w:rsidRDefault="000B7215">
      <w:pPr>
        <w:pStyle w:val="ConsPlusNormal"/>
        <w:spacing w:before="220"/>
        <w:ind w:firstLine="540"/>
        <w:jc w:val="both"/>
      </w:pPr>
      <w:r>
        <w:t>В течение трех рабочих дней с даты поступления запроса о даче разъяснений положений извещения о проведении аукциона в электронной форме и (или) документации о закупке Заказчик осуществляет разъяснение положений извещения о проведении аукциона в электронной форме и (или)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аукционе в электронной форме.</w:t>
      </w:r>
    </w:p>
    <w:p w:rsidR="000B7215" w:rsidRDefault="000B7215">
      <w:pPr>
        <w:pStyle w:val="ConsPlusNormal"/>
        <w:spacing w:before="220"/>
        <w:ind w:firstLine="540"/>
        <w:jc w:val="both"/>
      </w:pPr>
      <w:r>
        <w:t>В течение одного часа с момента размещения в Единой информационной системе разъяснений положений извещения о проведении аукциона в электронной форме и (или) документации о закупке оператор электронной площадки размещает указанную информацию на электронной площадке, направляет уведомление об указанных разъяснениях всем участникам закупки, подавшим заявки на участие в аукционе в электронной форме, а также лицу, направившему запрос о даче разъяснений положений извещения о проведении аукциона в электронной форме и (или) документации о закупке, по адресам электронной почты, указанным этими участниками при аккредитации на электронной площадке или этим лицом при направлении запроса.</w:t>
      </w:r>
    </w:p>
    <w:p w:rsidR="000B7215" w:rsidRDefault="000B7215">
      <w:pPr>
        <w:pStyle w:val="ConsPlusNormal"/>
        <w:spacing w:before="220"/>
        <w:ind w:firstLine="540"/>
        <w:jc w:val="both"/>
      </w:pPr>
      <w:r>
        <w:t>Разъяснения положений извещения о проведении аукциона в электронной форме и (или) документации о закупке могут быть даны Заказчиком по собственной инициативе в любое время до даты окончания срока подачи заявок на участие в аукционе в электронной форме.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аукционе в электронной форме, такие разъяснения размещаются в Единой информационной системе.</w:t>
      </w:r>
    </w:p>
    <w:p w:rsidR="000B7215" w:rsidRDefault="000B7215">
      <w:pPr>
        <w:pStyle w:val="ConsPlusNormal"/>
        <w:spacing w:before="220"/>
        <w:ind w:firstLine="540"/>
        <w:jc w:val="both"/>
      </w:pPr>
      <w:r>
        <w:t>Разъяснения положений извещения о проведении аукциона в электронной форме и (или) документации о закупке не должны изменять предмет закупки и существенные условия проекта договора.</w:t>
      </w:r>
    </w:p>
    <w:p w:rsidR="000B7215" w:rsidRDefault="000B7215">
      <w:pPr>
        <w:pStyle w:val="ConsPlusNormal"/>
        <w:spacing w:before="220"/>
        <w:ind w:firstLine="540"/>
        <w:jc w:val="both"/>
      </w:pPr>
      <w:r>
        <w:t>12. Заказчик по собственной инициативе или в соответствии с поступившим запросом о даче разъяснений положений документации о закупке вправе принять решение о внесении изменений в извещение о проведении аукциона в электронной форме и (или) документацию о закупке.</w:t>
      </w:r>
    </w:p>
    <w:p w:rsidR="000B7215" w:rsidRDefault="000B7215">
      <w:pPr>
        <w:pStyle w:val="ConsPlusNormal"/>
        <w:spacing w:before="220"/>
        <w:ind w:firstLine="540"/>
        <w:jc w:val="both"/>
      </w:pPr>
      <w:r>
        <w:t>Изменения, вносимые в извещение о проведении аукциона в электронной форме, документацию о закупке размещаются Заказчиком в Единой информационной системе в течение трех дней со дня принятия решения о внесении указанных изменений.</w:t>
      </w:r>
    </w:p>
    <w:p w:rsidR="000B7215" w:rsidRDefault="000B7215">
      <w:pPr>
        <w:pStyle w:val="ConsPlusNormal"/>
        <w:jc w:val="both"/>
      </w:pPr>
      <w:r>
        <w:t xml:space="preserve">(в ред. </w:t>
      </w:r>
      <w:hyperlink r:id="rId24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В случае внесения изменений в извещение о проведении аукциона в электронной форме, документацию о закупке срок подачи заявок 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оставалось не менее чем восемь дней.</w:t>
      </w:r>
    </w:p>
    <w:p w:rsidR="000B7215" w:rsidRDefault="000B7215">
      <w:pPr>
        <w:pStyle w:val="ConsPlusNormal"/>
        <w:spacing w:before="220"/>
        <w:ind w:firstLine="540"/>
        <w:jc w:val="both"/>
      </w:pPr>
      <w:r>
        <w:t>В течение одного часа с момента размещения в Единой информационной системе изменений, внесенных в извещение о проведении аукциона в электронной форме, документацию о закупке, оператор электронной площадки размещает указанную информацию на электронной площадке, направляет уведомление об указанных изменениях всем участникам закупки, подавшим заявки на участие в ней, по адресам электронной почты, указанным этими участниками при аккредитации на электронной площадке.</w:t>
      </w:r>
    </w:p>
    <w:p w:rsidR="000B7215" w:rsidRDefault="000B7215">
      <w:pPr>
        <w:pStyle w:val="ConsPlusNormal"/>
        <w:spacing w:before="220"/>
        <w:ind w:firstLine="540"/>
        <w:jc w:val="both"/>
      </w:pPr>
      <w:r>
        <w:lastRenderedPageBreak/>
        <w:t>13. Заказчик вправе отменить аукцион в электронной форме до наступления даты и времени окончания срока подачи заявок на участие в аукционе в электронной форме. Решение об отмене аукциона в электронной форме размещается в Единой информационной системе в день принятия этого решения. По истечении указанного срока отмены и до заключения договора Заказчик вправе отменить аукцион в электронной форме только в случае возникновения обстоятельств непреодолимой силы в соответствии с гражданским законодательством Российской Федерации.</w:t>
      </w:r>
    </w:p>
    <w:p w:rsidR="000B7215" w:rsidRDefault="000B7215">
      <w:pPr>
        <w:pStyle w:val="ConsPlusNormal"/>
        <w:jc w:val="both"/>
      </w:pPr>
      <w:r>
        <w:t xml:space="preserve">(в ред. </w:t>
      </w:r>
      <w:hyperlink r:id="rId24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В течение одного часа с момента размещения в Единой информационной системе извещения об отмене аукциона в электронной форме оператор электронной площадки размещает указанную информацию на электронной площадке, направляет уведомление об отмене аукциона в электронной форме всем участникам закупки, подавшим заявки на участие в ней, по адресам электронной почты, указанным этими участниками при аккредитации на электронной площадке.</w:t>
      </w:r>
    </w:p>
    <w:p w:rsidR="000B7215" w:rsidRDefault="000B7215">
      <w:pPr>
        <w:pStyle w:val="ConsPlusNormal"/>
        <w:spacing w:before="220"/>
        <w:ind w:firstLine="540"/>
        <w:jc w:val="both"/>
      </w:pPr>
      <w:r>
        <w:t>В случае если Заказчиком принято решение об отмене аукциона в электронной форме, оператор электронной площадки не вправе направлять Заказчику заявки участников такой закупки.</w:t>
      </w:r>
    </w:p>
    <w:p w:rsidR="000B7215" w:rsidRDefault="000B7215">
      <w:pPr>
        <w:pStyle w:val="ConsPlusNormal"/>
        <w:spacing w:before="220"/>
        <w:ind w:firstLine="540"/>
        <w:jc w:val="both"/>
      </w:pPr>
      <w:r>
        <w:t>14. Участнику закупки для участия в аукционе в электронной форме необходимо получить аккредитацию на электронной площадке в порядке, установленном оператором электронной площадки, на которой проводится аукцион в электронной форме.</w:t>
      </w:r>
    </w:p>
    <w:p w:rsidR="000B7215" w:rsidRDefault="000B7215">
      <w:pPr>
        <w:pStyle w:val="ConsPlusNormal"/>
        <w:spacing w:before="220"/>
        <w:ind w:firstLine="540"/>
        <w:jc w:val="both"/>
      </w:pPr>
      <w:r>
        <w:t>15. Заявки на участие в аукционе в электронной форме представляются согласно требованиям к содержанию, оформлению и составу заявки, указанным в документации о закупке.</w:t>
      </w:r>
    </w:p>
    <w:p w:rsidR="000B7215" w:rsidRDefault="000B7215">
      <w:pPr>
        <w:pStyle w:val="ConsPlusNormal"/>
        <w:spacing w:before="220"/>
        <w:ind w:firstLine="540"/>
        <w:jc w:val="both"/>
      </w:pPr>
      <w:r>
        <w:t>Факт подачи заявки на участие в аукционе в электронной форме является подтверждением согласия участника закупки с требованиями документации о закупке.</w:t>
      </w:r>
    </w:p>
    <w:p w:rsidR="000B7215" w:rsidRDefault="000B7215">
      <w:pPr>
        <w:pStyle w:val="ConsPlusNormal"/>
        <w:jc w:val="both"/>
      </w:pPr>
      <w:r>
        <w:t xml:space="preserve">(абзац введен </w:t>
      </w:r>
      <w:hyperlink r:id="rId250">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16. Заявка на участие в аукционе в электронной форме состоит из двух частей и ценового предложения.</w:t>
      </w:r>
    </w:p>
    <w:p w:rsidR="000B7215" w:rsidRDefault="000B7215">
      <w:pPr>
        <w:pStyle w:val="ConsPlusNormal"/>
        <w:spacing w:before="220"/>
        <w:ind w:firstLine="540"/>
        <w:jc w:val="both"/>
      </w:pPr>
      <w:r>
        <w:t>Первая часть заявки на участие в аукционе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w:t>
      </w:r>
    </w:p>
    <w:p w:rsidR="000B7215" w:rsidRDefault="000B7215">
      <w:pPr>
        <w:pStyle w:val="ConsPlusNormal"/>
        <w:spacing w:before="220"/>
        <w:ind w:firstLine="540"/>
        <w:jc w:val="both"/>
      </w:pPr>
      <w:r>
        <w:t>В случае содержания в первой части заявки на участие в аукционе в электронной форме сведений об участнике такого аукциона и (или) о ценовом предложении данная заявка подлежит отклонению.</w:t>
      </w:r>
    </w:p>
    <w:p w:rsidR="000B7215" w:rsidRDefault="000B7215">
      <w:pPr>
        <w:pStyle w:val="ConsPlusNormal"/>
        <w:spacing w:before="220"/>
        <w:ind w:firstLine="540"/>
        <w:jc w:val="both"/>
      </w:pPr>
      <w:r>
        <w:t>Вторая часть заявки на участие в аукционе в электронной форме должна содержать сведения о данном участнике аукциона, информацию о его соответствии требованиям (если такие требования установлены в документации о закупке) и об иных условиях исполнения договора.</w:t>
      </w:r>
    </w:p>
    <w:p w:rsidR="000B7215" w:rsidRDefault="000B7215">
      <w:pPr>
        <w:pStyle w:val="ConsPlusNormal"/>
        <w:spacing w:before="220"/>
        <w:ind w:firstLine="540"/>
        <w:jc w:val="both"/>
      </w:pPr>
      <w:r>
        <w:t>Ценовое предложение подается участником закупки на электронной площадке в указанную в извещении о проведении аукциона в электронной форме и документации о закупке дату проведения аукциона.</w:t>
      </w:r>
    </w:p>
    <w:p w:rsidR="000B7215" w:rsidRDefault="000B7215">
      <w:pPr>
        <w:pStyle w:val="ConsPlusNormal"/>
        <w:jc w:val="both"/>
      </w:pPr>
      <w:r>
        <w:t xml:space="preserve">(п. 16 в ред. </w:t>
      </w:r>
      <w:hyperlink r:id="rId251">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17. Участник закупки вправе подать только одну заявку на участие в аукционе в электронной форме в любое время с момента размещения извещения о проведении аукциона в электронной форме до предусмотренных документацией о закупке даты и времени окончания срока подачи заявок на участие в аукционе в электронной форме.</w:t>
      </w:r>
    </w:p>
    <w:p w:rsidR="000B7215" w:rsidRDefault="000B7215">
      <w:pPr>
        <w:pStyle w:val="ConsPlusNormal"/>
        <w:spacing w:before="220"/>
        <w:ind w:firstLine="540"/>
        <w:jc w:val="both"/>
      </w:pPr>
      <w:r>
        <w:t xml:space="preserve">18. Участник закупки, подавший заявку на участие в аукционе в электронной форме, вправе отозвать данную заявку либо внести в нее изменения не позднее даты окончания срока подачи заявок на участие в аукционе в электронной форме, направив об этом уведомление оператору </w:t>
      </w:r>
      <w:r>
        <w:lastRenderedPageBreak/>
        <w:t>электронной площадки.</w:t>
      </w:r>
    </w:p>
    <w:p w:rsidR="000B7215" w:rsidRDefault="000B7215">
      <w:pPr>
        <w:pStyle w:val="ConsPlusNormal"/>
        <w:spacing w:before="220"/>
        <w:ind w:firstLine="540"/>
        <w:jc w:val="both"/>
      </w:pPr>
      <w:r>
        <w:t>19. Оператор электронной площадки в следующем порядке направляет Заказчику:</w:t>
      </w:r>
    </w:p>
    <w:p w:rsidR="000B7215" w:rsidRDefault="000B7215">
      <w:pPr>
        <w:pStyle w:val="ConsPlusNormal"/>
        <w:spacing w:before="220"/>
        <w:ind w:firstLine="540"/>
        <w:jc w:val="both"/>
      </w:pPr>
      <w:r>
        <w:t>1) первые части заявок на участие в аукционе в электронной форме - не позднее дня, следующего за днем окончания срока подачи заявок на участие в аукционе в электронной форме, установленного в извещении о проведении аукциона в электронной форме, документации о закупке;</w:t>
      </w:r>
    </w:p>
    <w:p w:rsidR="000B7215" w:rsidRDefault="000B7215">
      <w:pPr>
        <w:pStyle w:val="ConsPlusNormal"/>
        <w:spacing w:before="220"/>
        <w:ind w:firstLine="540"/>
        <w:jc w:val="both"/>
      </w:pPr>
      <w:r>
        <w:t>2) вторые части заявок на участие в аукционе - в течение часа после размещения в Единой информационной системе протокола сопоставления ценовых предложений одновременно с направлением результатов осуществленного оператором электронной площадки сопоставления ценовых предложений, а также информации о ценовых предложениях каждого участника аукциона в электронной форме. При этом указанный срок не может быть ранее сроков:</w:t>
      </w:r>
    </w:p>
    <w:p w:rsidR="000B7215" w:rsidRDefault="000B7215">
      <w:pPr>
        <w:pStyle w:val="ConsPlusNormal"/>
        <w:spacing w:before="220"/>
        <w:ind w:firstLine="540"/>
        <w:jc w:val="both"/>
      </w:pPr>
      <w:r>
        <w:t>а) размещения Заказчиком в Единой информационной системе протокола рассмотрения первых частей заявок;</w:t>
      </w:r>
    </w:p>
    <w:p w:rsidR="000B7215" w:rsidRDefault="000B7215">
      <w:pPr>
        <w:pStyle w:val="ConsPlusNormal"/>
        <w:spacing w:before="220"/>
        <w:ind w:firstLine="540"/>
        <w:jc w:val="both"/>
      </w:pPr>
      <w:r>
        <w:t>б) проведения процедуры подачи участниками аукциона предложений о цене договора.</w:t>
      </w:r>
    </w:p>
    <w:p w:rsidR="000B7215" w:rsidRDefault="000B7215">
      <w:pPr>
        <w:pStyle w:val="ConsPlusNormal"/>
        <w:spacing w:before="220"/>
        <w:ind w:firstLine="540"/>
        <w:jc w:val="both"/>
      </w:pPr>
      <w:r>
        <w:t>20. В случае если на аукцион в электронной форме подана только одна заявка, оператор электронной площадки направляет Заказчику первую и вторую части заявок одновременно не позднее дня, следующего за днем окончания срока подачи заявок на участие в аукционе в электронной форме, установленного в извещении о проведении аукциона в электронной форме, документации о закупке.</w:t>
      </w:r>
    </w:p>
    <w:p w:rsidR="000B7215" w:rsidRDefault="000B7215">
      <w:pPr>
        <w:pStyle w:val="ConsPlusNormal"/>
        <w:spacing w:before="220"/>
        <w:ind w:firstLine="540"/>
        <w:jc w:val="both"/>
      </w:pPr>
      <w:r>
        <w:t>21. В случае если по результатам рассмотрения первых частей заявок комиссией принято решение о допуске только одного участника закупки к участию в аукционе, вторая часть заявки такого участника аукциона направляется оператором электронной площадки Заказчику в течение часа после размещения в Единой информационной системе протокола рассмотрения первых частей заявок.</w:t>
      </w:r>
    </w:p>
    <w:p w:rsidR="000B7215" w:rsidRDefault="000B7215">
      <w:pPr>
        <w:pStyle w:val="ConsPlusNormal"/>
        <w:spacing w:before="220"/>
        <w:ind w:firstLine="540"/>
        <w:jc w:val="both"/>
      </w:pPr>
      <w:r>
        <w:t>22. Комиссия рассматривает первые части заявок на участие в аукционе в электронной форме на соответствие требованиям, установленным документацией о таком аукционе в отношении закупаемых товаров, работ, услуг. Срок рассмотрения первых частей заявок на участие в аукционе в электронной форме не должен превышать три рабочих дня со дня окончания срока подачи заявок. При этом дата окончания рассмотрения первых частей заявок на участие в аукционе в электронной форме устанавливается в документации о закупке.</w:t>
      </w:r>
    </w:p>
    <w:p w:rsidR="000B7215" w:rsidRDefault="000B7215">
      <w:pPr>
        <w:pStyle w:val="ConsPlusNormal"/>
        <w:jc w:val="both"/>
      </w:pPr>
      <w:r>
        <w:t xml:space="preserve">(в ред. </w:t>
      </w:r>
      <w:hyperlink r:id="rId252">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23. По результатам рассмотрения первых частей заявок на участие в аукционе в электронной форме комиссия принимает решение о допуске участника закупки к участию в аукционе в электронной форме или об отказе в допуске к участию в таком аукционе.</w:t>
      </w:r>
    </w:p>
    <w:p w:rsidR="000B7215" w:rsidRDefault="000B7215">
      <w:pPr>
        <w:pStyle w:val="ConsPlusNormal"/>
        <w:spacing w:before="220"/>
        <w:ind w:firstLine="540"/>
        <w:jc w:val="both"/>
      </w:pPr>
      <w:r>
        <w:t>24. Комиссия не допускает участника закупки к участию в аукционе в электронной форме в случаях:</w:t>
      </w:r>
    </w:p>
    <w:p w:rsidR="000B7215" w:rsidRDefault="000B7215">
      <w:pPr>
        <w:pStyle w:val="ConsPlusNormal"/>
        <w:spacing w:before="220"/>
        <w:ind w:firstLine="540"/>
        <w:jc w:val="both"/>
      </w:pPr>
      <w:r>
        <w:t>1) непредоставления информации, предусмотренной документацией о закупке, или предоставления недостоверной информации;</w:t>
      </w:r>
    </w:p>
    <w:p w:rsidR="000B7215" w:rsidRDefault="000B7215">
      <w:pPr>
        <w:pStyle w:val="ConsPlusNormal"/>
        <w:spacing w:before="220"/>
        <w:ind w:firstLine="540"/>
        <w:jc w:val="both"/>
      </w:pPr>
      <w:r>
        <w:t>2) несоответствия заявки требованиям к содержанию, оформлению и составу заявки, указанным в документации о закупке;</w:t>
      </w:r>
    </w:p>
    <w:p w:rsidR="000B7215" w:rsidRDefault="000B7215">
      <w:pPr>
        <w:pStyle w:val="ConsPlusNormal"/>
        <w:spacing w:before="220"/>
        <w:ind w:firstLine="540"/>
        <w:jc w:val="both"/>
      </w:pPr>
      <w: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0B7215" w:rsidRDefault="000B7215">
      <w:pPr>
        <w:pStyle w:val="ConsPlusNormal"/>
        <w:spacing w:before="220"/>
        <w:ind w:firstLine="540"/>
        <w:jc w:val="both"/>
      </w:pPr>
      <w:r>
        <w:lastRenderedPageBreak/>
        <w:t>Отказ в допуске к участию в аукционе в электронной форме по иным основаниям не допускается.</w:t>
      </w:r>
    </w:p>
    <w:p w:rsidR="000B7215" w:rsidRDefault="000B7215">
      <w:pPr>
        <w:pStyle w:val="ConsPlusNormal"/>
        <w:jc w:val="both"/>
      </w:pPr>
      <w:r>
        <w:t xml:space="preserve">(п. 24 в ред. </w:t>
      </w:r>
      <w:hyperlink r:id="rId253">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25. По результатам рассмотрения первых частей заявок на участие в аукционе в электронной форме комиссия оформляет протокол, который подписывается всеми присутствующими на заседании комиссии ее членами и направляется оператору электронной площадки не позднее даты окончания срока рассмотрения заявок. В течение часа с момента получения указанного протокола оператор электронной площадки размещает его в Единой информационной системе. В случае неразмещения оператором электронной площадки протокола рассмотрения первых частей заявок на участие в аукционе в электронной форме, указанный протокол размещается в Единой информационной системе Заказчиком в течение трех дней со дня его подписания.</w:t>
      </w:r>
    </w:p>
    <w:p w:rsidR="000B7215" w:rsidRDefault="000B7215">
      <w:pPr>
        <w:pStyle w:val="ConsPlusNormal"/>
        <w:spacing w:before="220"/>
        <w:ind w:firstLine="540"/>
        <w:jc w:val="both"/>
      </w:pPr>
      <w:r>
        <w:t>26. Протокол рассмотрения первых частей заявок на участие в аукционе в электронной форме должен содержать сведения об объеме, цене закупаемых товаров, работ, услуг, сроке исполнения договора, а также следующие сведения:</w:t>
      </w:r>
    </w:p>
    <w:p w:rsidR="000B7215" w:rsidRDefault="000B7215">
      <w:pPr>
        <w:pStyle w:val="ConsPlusNormal"/>
        <w:spacing w:before="220"/>
        <w:ind w:firstLine="540"/>
        <w:jc w:val="both"/>
      </w:pPr>
      <w:r>
        <w:t>1) дата подписания протокола;</w:t>
      </w:r>
    </w:p>
    <w:p w:rsidR="000B7215" w:rsidRDefault="000B7215">
      <w:pPr>
        <w:pStyle w:val="ConsPlusNormal"/>
        <w:spacing w:before="220"/>
        <w:ind w:firstLine="540"/>
        <w:jc w:val="both"/>
      </w:pPr>
      <w:r>
        <w:t>2) сведения о каждом члене комиссии, присутствующем на процедуре рассмотрения первых частей заявок на участие в аукционе в электронной форме;</w:t>
      </w:r>
    </w:p>
    <w:p w:rsidR="000B7215" w:rsidRDefault="000B7215">
      <w:pPr>
        <w:pStyle w:val="ConsPlusNormal"/>
        <w:jc w:val="both"/>
      </w:pPr>
      <w:r>
        <w:t xml:space="preserve">(в ред. </w:t>
      </w:r>
      <w:hyperlink r:id="rId25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3) количество поданных на участие в закупке (этапе закупки) заявок, а также дата и время регистрации каждой такой заявки;</w:t>
      </w:r>
    </w:p>
    <w:p w:rsidR="000B7215" w:rsidRDefault="000B7215">
      <w:pPr>
        <w:pStyle w:val="ConsPlusNormal"/>
        <w:spacing w:before="220"/>
        <w:ind w:firstLine="540"/>
        <w:jc w:val="both"/>
      </w:pPr>
      <w:r>
        <w:t>4) результаты рассмотрения заявок на участие в закупке с указанием в том числе:</w:t>
      </w:r>
    </w:p>
    <w:p w:rsidR="000B7215" w:rsidRDefault="000B7215">
      <w:pPr>
        <w:pStyle w:val="ConsPlusNormal"/>
        <w:spacing w:before="220"/>
        <w:ind w:firstLine="540"/>
        <w:jc w:val="both"/>
      </w:pPr>
      <w:r>
        <w:t>а) количества заявок на участие в закупке, которые отклонены;</w:t>
      </w:r>
    </w:p>
    <w:p w:rsidR="000B7215" w:rsidRDefault="000B7215">
      <w:pPr>
        <w:pStyle w:val="ConsPlusNormal"/>
        <w:spacing w:before="220"/>
        <w:ind w:firstLine="540"/>
        <w:jc w:val="both"/>
      </w:pPr>
      <w:r>
        <w:t>б) оснований отклонения каждой заявки на участие в аукционе в электронной форме с указанием положений документации о закупке, которым не соответствует такая заявка;</w:t>
      </w:r>
    </w:p>
    <w:p w:rsidR="000B7215" w:rsidRDefault="000B7215">
      <w:pPr>
        <w:pStyle w:val="ConsPlusNormal"/>
        <w:spacing w:before="220"/>
        <w:ind w:firstLine="540"/>
        <w:jc w:val="both"/>
      </w:pPr>
      <w:r>
        <w:t>5) причины, по которым аукцион в электронной форме признан несостоявшимся, в случае его признания таковым;</w:t>
      </w:r>
    </w:p>
    <w:p w:rsidR="000B7215" w:rsidRDefault="000B7215">
      <w:pPr>
        <w:pStyle w:val="ConsPlusNormal"/>
        <w:spacing w:before="220"/>
        <w:ind w:firstLine="540"/>
        <w:jc w:val="both"/>
      </w:pPr>
      <w:r>
        <w:t>6) иные сведения при необходимости.</w:t>
      </w:r>
    </w:p>
    <w:p w:rsidR="000B7215" w:rsidRDefault="000B7215">
      <w:pPr>
        <w:pStyle w:val="ConsPlusNormal"/>
        <w:spacing w:before="220"/>
        <w:ind w:firstLine="540"/>
        <w:jc w:val="both"/>
      </w:pPr>
      <w:r>
        <w:t>27. Аукцион в электронной форме проводится на электронной площадке в указанный в извещении и документации о закупке день. При этом днем проведения аукциона в электронной форме является рабочий день, следующий с даты окончания срока рассмотрения первых частей заявок на участие в таком аукционе.</w:t>
      </w:r>
    </w:p>
    <w:p w:rsidR="000B7215" w:rsidRDefault="000B7215">
      <w:pPr>
        <w:pStyle w:val="ConsPlusNormal"/>
        <w:spacing w:before="220"/>
        <w:ind w:firstLine="540"/>
        <w:jc w:val="both"/>
      </w:pPr>
      <w:r>
        <w:t>28. Аукцион в электронной форме включает в себя торг, осуществляемый путем подачи его участниками предложений о цене договора (ценовое предложение) с учетом следующих требований:</w:t>
      </w:r>
    </w:p>
    <w:p w:rsidR="000B7215" w:rsidRDefault="000B7215">
      <w:pPr>
        <w:pStyle w:val="ConsPlusNormal"/>
        <w:spacing w:before="220"/>
        <w:ind w:firstLine="540"/>
        <w:jc w:val="both"/>
      </w:pPr>
      <w:r>
        <w:t>1) "шаг аукциона" составляет от 0,5 процента до пяти процентов НМЦД;</w:t>
      </w:r>
    </w:p>
    <w:p w:rsidR="000B7215" w:rsidRDefault="000B7215">
      <w:pPr>
        <w:pStyle w:val="ConsPlusNormal"/>
        <w:jc w:val="both"/>
      </w:pPr>
      <w:r>
        <w:t xml:space="preserve">(в ред. </w:t>
      </w:r>
      <w:hyperlink r:id="rId25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 снижение текущего минимального предложения о цене договора осуществляется на величину в пределах "шага аукциона";</w:t>
      </w:r>
    </w:p>
    <w:p w:rsidR="000B7215" w:rsidRDefault="000B7215">
      <w:pPr>
        <w:pStyle w:val="ConsPlusNormal"/>
        <w:spacing w:before="220"/>
        <w:ind w:firstLine="540"/>
        <w:jc w:val="both"/>
      </w:pPr>
      <w: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0B7215" w:rsidRDefault="000B7215">
      <w:pPr>
        <w:pStyle w:val="ConsPlusNormal"/>
        <w:spacing w:before="220"/>
        <w:ind w:firstLine="540"/>
        <w:jc w:val="both"/>
      </w:pPr>
      <w:r>
        <w:lastRenderedPageBreak/>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0B7215" w:rsidRDefault="000B7215">
      <w:pPr>
        <w:pStyle w:val="ConsPlusNormal"/>
        <w:spacing w:before="220"/>
        <w:ind w:firstLine="540"/>
        <w:jc w:val="both"/>
      </w:pPr>
      <w: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0B7215" w:rsidRDefault="000B7215">
      <w:pPr>
        <w:pStyle w:val="ConsPlusNormal"/>
        <w:spacing w:before="220"/>
        <w:ind w:firstLine="540"/>
        <w:jc w:val="both"/>
      </w:pPr>
      <w:r>
        <w:t>28.1. В течение одного часа после окончания срока подачи дополнительных ценовых предложений, а также в течение одного часа после окончания срока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0B7215" w:rsidRDefault="000B7215">
      <w:pPr>
        <w:pStyle w:val="ConsPlusNormal"/>
        <w:jc w:val="both"/>
      </w:pPr>
      <w:r>
        <w:t xml:space="preserve">(в ред. </w:t>
      </w:r>
      <w:hyperlink r:id="rId25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29. Протокол сопоставления ценовых предложений размещается на электронной площадке ее оператором в течение одного часа после окончания такого аукциона.</w:t>
      </w:r>
    </w:p>
    <w:p w:rsidR="000B7215" w:rsidRDefault="000B7215">
      <w:pPr>
        <w:pStyle w:val="ConsPlusNormal"/>
        <w:spacing w:before="220"/>
        <w:ind w:firstLine="540"/>
        <w:jc w:val="both"/>
      </w:pPr>
      <w:bookmarkStart w:id="32" w:name="P943"/>
      <w:bookmarkEnd w:id="32"/>
      <w:r>
        <w:t>30. Оператор электронной площадки в течение одного часа после размещения в Единой информационной системе протокола сопоставления ценовых предложений направляет Заказчику результаты осуществленного оператором электронной площадки сопоставления ценовых предложений, информацию о ценовых предложениях каждого участника аукциона в электронной форме, вторые части заявок участников закупки, а также документы и информацию, направленную участником закупки оператору электронной площадки при аккредитации.</w:t>
      </w:r>
    </w:p>
    <w:p w:rsidR="000B7215" w:rsidRDefault="000B7215">
      <w:pPr>
        <w:pStyle w:val="ConsPlusNormal"/>
        <w:jc w:val="both"/>
      </w:pPr>
      <w:r>
        <w:t xml:space="preserve">(в ред. </w:t>
      </w:r>
      <w:hyperlink r:id="rId257">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31. В течение трех рабочих дней после направления оператором электронной площадки информации, указанной в </w:t>
      </w:r>
      <w:hyperlink w:anchor="P943">
        <w:r>
          <w:rPr>
            <w:color w:val="0000FF"/>
          </w:rPr>
          <w:t>пункте 30</w:t>
        </w:r>
      </w:hyperlink>
      <w:r>
        <w:t xml:space="preserve"> настоящего раздела Положения о закупке, комиссия рассматривает вторые части заявок на участие в аукционе в электронной форме, а также информацию и документы, направленные Заказчику оператором электронной площадки, в части соответствия их требованиям, установленным документацией о закупке, и подводит итоги аукциона в электронной форме.</w:t>
      </w:r>
    </w:p>
    <w:p w:rsidR="000B7215" w:rsidRDefault="000B7215">
      <w:pPr>
        <w:pStyle w:val="ConsPlusNormal"/>
        <w:jc w:val="both"/>
      </w:pPr>
      <w:r>
        <w:t xml:space="preserve">(в ред. </w:t>
      </w:r>
      <w:hyperlink r:id="rId258">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32. Комиссия принимает решение о несоответствии второй части заявки на участие в аукционе в электронной форме в случаях:</w:t>
      </w:r>
    </w:p>
    <w:p w:rsidR="000B7215" w:rsidRDefault="000B7215">
      <w:pPr>
        <w:pStyle w:val="ConsPlusNormal"/>
        <w:jc w:val="both"/>
      </w:pPr>
      <w:r>
        <w:t xml:space="preserve">(в ред. </w:t>
      </w:r>
      <w:hyperlink r:id="rId25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 непредставления документов и информации, предусмотренных документацией о закупке;</w:t>
      </w:r>
    </w:p>
    <w:p w:rsidR="000B7215" w:rsidRDefault="000B7215">
      <w:pPr>
        <w:pStyle w:val="ConsPlusNormal"/>
        <w:spacing w:before="220"/>
        <w:ind w:firstLine="540"/>
        <w:jc w:val="both"/>
      </w:pPr>
      <w:r>
        <w:t>2) несоответствия указанных документов и информации требованиям, установленным документацией о закупке;</w:t>
      </w:r>
    </w:p>
    <w:p w:rsidR="000B7215" w:rsidRDefault="000B7215">
      <w:pPr>
        <w:pStyle w:val="ConsPlusNormal"/>
        <w:spacing w:before="220"/>
        <w:ind w:firstLine="540"/>
        <w:jc w:val="both"/>
      </w:pPr>
      <w:r>
        <w:t>3) наличия в указанных документах недостоверной информации об участнике закупке и (или) о предлагаемых им товаре, работе, услуге;</w:t>
      </w:r>
    </w:p>
    <w:p w:rsidR="000B7215" w:rsidRDefault="000B7215">
      <w:pPr>
        <w:pStyle w:val="ConsPlusNormal"/>
        <w:spacing w:before="220"/>
        <w:ind w:firstLine="540"/>
        <w:jc w:val="both"/>
      </w:pPr>
      <w:r>
        <w:t>4) несоответствия участника закупки требованиям, установленным документацией;</w:t>
      </w:r>
    </w:p>
    <w:p w:rsidR="000B7215" w:rsidRDefault="000B7215">
      <w:pPr>
        <w:pStyle w:val="ConsPlusNormal"/>
        <w:spacing w:before="220"/>
        <w:ind w:firstLine="540"/>
        <w:jc w:val="both"/>
      </w:pPr>
      <w:r>
        <w:t>5) непоступления до даты рассмотрения вторых частей заявок на участие в аукционе в электронной форме на счет, который указан Заказчиком в документации о закупке, денежных средств в качестве обеспечения заявки на участие в закупке.</w:t>
      </w:r>
    </w:p>
    <w:p w:rsidR="000B7215" w:rsidRDefault="000B7215">
      <w:pPr>
        <w:pStyle w:val="ConsPlusNormal"/>
        <w:spacing w:before="220"/>
        <w:ind w:firstLine="540"/>
        <w:jc w:val="both"/>
      </w:pPr>
      <w:r>
        <w:t xml:space="preserve">Принятие решения о несоответствии заявки на участие в аукционе в электронной форме </w:t>
      </w:r>
      <w:r>
        <w:lastRenderedPageBreak/>
        <w:t>требованиям, установленным документацией о закупке, по иным основаниям не допускается.</w:t>
      </w:r>
    </w:p>
    <w:p w:rsidR="000B7215" w:rsidRDefault="000B7215">
      <w:pPr>
        <w:pStyle w:val="ConsPlusNormal"/>
        <w:spacing w:before="220"/>
        <w:ind w:firstLine="540"/>
        <w:jc w:val="both"/>
      </w:pPr>
      <w:r>
        <w:t>33. При подведении итогов аукциона в электронной форме на основании результатов рассмотрения вторых частей заявок на участие в аукционе в электронной форме, а также информации и документов, направленных Заказчику оператором электронной площадки, комиссия присваивает каждой такой заявке порядковый номер в порядке уменьшения степени выгодности содержащихся в них ценовых предложений. Заявке на участие в аукционе в электронной форме,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0B7215" w:rsidRDefault="000B7215">
      <w:pPr>
        <w:pStyle w:val="ConsPlusNormal"/>
        <w:spacing w:before="220"/>
        <w:ind w:firstLine="540"/>
        <w:jc w:val="both"/>
      </w:pPr>
      <w:r>
        <w:t>34.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аукционе в электронной форме, содержащим наименьшие ценовые предложения. Число заявок на участие в аукционе в электронной форме, которым присвоен первый порядковый номер:</w:t>
      </w:r>
    </w:p>
    <w:p w:rsidR="000B7215" w:rsidRDefault="000B7215">
      <w:pPr>
        <w:pStyle w:val="ConsPlusNormal"/>
        <w:spacing w:before="220"/>
        <w:ind w:firstLine="540"/>
        <w:jc w:val="both"/>
      </w:pPr>
      <w:r>
        <w:t>должно равняться установленному документацией о закупке количеству победителей, если число заявок на участие в аукционе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0B7215" w:rsidRDefault="000B7215">
      <w:pPr>
        <w:pStyle w:val="ConsPlusNormal"/>
        <w:spacing w:before="220"/>
        <w:ind w:firstLine="540"/>
        <w:jc w:val="both"/>
      </w:pPr>
      <w:r>
        <w:t>должно равняться количеству заявок на участие в аукционе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0B7215" w:rsidRDefault="000B7215">
      <w:pPr>
        <w:pStyle w:val="ConsPlusNormal"/>
        <w:spacing w:before="220"/>
        <w:ind w:firstLine="540"/>
        <w:jc w:val="both"/>
      </w:pPr>
      <w:r>
        <w:t xml:space="preserve">35. В день подведения комиссией итогов аукциона в электронной форме Заказчик составляет итоговый протокол, который должен содержать 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в том числе предусмотренные </w:t>
      </w:r>
      <w:hyperlink r:id="rId260">
        <w:r>
          <w:rPr>
            <w:color w:val="0000FF"/>
          </w:rPr>
          <w:t>частью 14 статьи 3.2</w:t>
        </w:r>
      </w:hyperlink>
      <w:r>
        <w:t xml:space="preserve"> Федерального закона N 223-ФЗ и размещает его на электронной площадке и в Единой информационной системе не позднее чем через три дня со дня подписания протокола.</w:t>
      </w:r>
    </w:p>
    <w:p w:rsidR="000B7215" w:rsidRDefault="000B7215">
      <w:pPr>
        <w:pStyle w:val="ConsPlusNormal"/>
        <w:spacing w:before="220"/>
        <w:ind w:firstLine="540"/>
        <w:jc w:val="both"/>
      </w:pPr>
      <w:r>
        <w:t>36. В случае если по окончании срока подачи заявок на участие в аукционе в электронной форме подана только одна заявка,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в проект договора, прилагаемый к документации о закупке. Договор заключается по НМЦД или по цене, согласованной с участником закупки и не превышающей НМЦД. При этом участник закупки признается победителем аукциона и не вправе отказаться от заключения договора.</w:t>
      </w:r>
    </w:p>
    <w:p w:rsidR="000B7215" w:rsidRDefault="000B7215">
      <w:pPr>
        <w:pStyle w:val="ConsPlusNormal"/>
        <w:jc w:val="both"/>
      </w:pPr>
      <w:r>
        <w:t xml:space="preserve">(в ред. </w:t>
      </w:r>
      <w:hyperlink r:id="rId261">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36.1. В случае если по окончании срока подачи заявок на участие в аукционе в электронной форме не подано ни одной заявки, аукцион признается несостоявшимся.</w:t>
      </w:r>
    </w:p>
    <w:p w:rsidR="000B7215" w:rsidRDefault="000B7215">
      <w:pPr>
        <w:pStyle w:val="ConsPlusNormal"/>
        <w:jc w:val="both"/>
      </w:pPr>
      <w:r>
        <w:t xml:space="preserve">(п. 36.1 введен </w:t>
      </w:r>
      <w:hyperlink r:id="rId262">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 xml:space="preserve">37. В случае если по результатам рассмотрения первых частей заявок только один участник закупки, подавший заявку на участие в аукционе в электронной форме, признан участником аукциона, аукцион признается несостоявшимся. В случае если этот участник и поданная им вторая часть заявки на участие в таком аукционе признаны соответствующими требованиям документации о закупке, Заказчик передает такому участнику проект договора, который составляется путем </w:t>
      </w:r>
      <w:r>
        <w:lastRenderedPageBreak/>
        <w:t>включения условий исполнения договора (в том числе включая информацию о стране происхождения товара), предложенных участником закупки в заявке, в проект договора, прилагаемый к документации о закупке. Договор заключается по НМЦД или по цене, согласованной с участником закупки и не превышающей НМЦД. При этом такой участник закупки признается победителем аукциона и не вправе отказаться от заключения договора.</w:t>
      </w:r>
    </w:p>
    <w:p w:rsidR="000B7215" w:rsidRDefault="000B7215">
      <w:pPr>
        <w:pStyle w:val="ConsPlusNormal"/>
        <w:jc w:val="both"/>
      </w:pPr>
      <w:r>
        <w:t xml:space="preserve">(в ред. </w:t>
      </w:r>
      <w:hyperlink r:id="rId26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37.1. В случае если по результатам рассмотрения первых частей заявок ни один участник закупки, подавший заявку на участие в аукционе в электронной форме, не признан участником аукциона, аукцион признается несостоявшимся.</w:t>
      </w:r>
    </w:p>
    <w:p w:rsidR="000B7215" w:rsidRDefault="000B7215">
      <w:pPr>
        <w:pStyle w:val="ConsPlusNormal"/>
        <w:jc w:val="both"/>
      </w:pPr>
      <w:r>
        <w:t xml:space="preserve">(п. 37.1 введен </w:t>
      </w:r>
      <w:hyperlink r:id="rId264">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38. В случае если в ходе проведения аукциона ни один из участников аукциона не подал предложение о цене договора, комиссия рассматривает вторые части заявок на участие в аукционе в электронной форме, а также информацию и документы, направленные Заказчику оператором электронной площадки, всех участников закупки, допущенных по результатам рассмотрения первых частей заявок. Договор заключается по НМЦД или по цене, согласованной с участником закупки и не превышающей НМЦД, с участником закупки, заявка которого подана:</w:t>
      </w:r>
    </w:p>
    <w:p w:rsidR="000B7215" w:rsidRDefault="000B7215">
      <w:pPr>
        <w:pStyle w:val="ConsPlusNormal"/>
        <w:jc w:val="both"/>
      </w:pPr>
      <w:r>
        <w:t xml:space="preserve">(в ред. </w:t>
      </w:r>
      <w:hyperlink r:id="rId26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rsidR="000B7215" w:rsidRDefault="000B7215">
      <w:pPr>
        <w:pStyle w:val="ConsPlusNormal"/>
        <w:spacing w:before="220"/>
        <w:ind w:firstLine="540"/>
        <w:jc w:val="both"/>
      </w:pPr>
      <w: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p w:rsidR="000B7215" w:rsidRDefault="000B7215">
      <w:pPr>
        <w:pStyle w:val="ConsPlusNormal"/>
        <w:spacing w:before="220"/>
        <w:ind w:firstLine="540"/>
        <w:jc w:val="both"/>
      </w:pPr>
      <w:r>
        <w:t>При этом участник закупки признается победителем аукциона и не вправе отказаться от заключения договора.</w:t>
      </w:r>
    </w:p>
    <w:p w:rsidR="000B7215" w:rsidRDefault="000B7215">
      <w:pPr>
        <w:pStyle w:val="ConsPlusNormal"/>
        <w:spacing w:before="220"/>
        <w:ind w:firstLine="540"/>
        <w:jc w:val="both"/>
      </w:pPr>
      <w:r>
        <w:t>39. В случае если комиссией принято решение о соответствии требованиям, установленным документацией о закупке, только одной второй части заявки, аукцион в электронной форме признается несостоявшимся. При этом участник закупки признается победителем аукциона и не вправе отказаться от заключения договора.</w:t>
      </w:r>
    </w:p>
    <w:p w:rsidR="000B7215" w:rsidRDefault="000B7215">
      <w:pPr>
        <w:pStyle w:val="ConsPlusNormal"/>
        <w:spacing w:before="220"/>
        <w:ind w:firstLine="540"/>
        <w:jc w:val="both"/>
      </w:pPr>
      <w:r>
        <w:t>40. Договор составляется путем включения условий исполнения договора, предложенных победителем аукциона в составе заявки, а также предложенной в ходе проведения аукциона цены договора/НМЦД или иной согласованной с единственным участником аукциона цены, не превышающей НМЦД, в проект договора, прилагаемый к документации о закупке.</w:t>
      </w:r>
    </w:p>
    <w:p w:rsidR="000B7215" w:rsidRDefault="000B7215">
      <w:pPr>
        <w:pStyle w:val="ConsPlusNormal"/>
        <w:jc w:val="both"/>
      </w:pPr>
      <w:r>
        <w:t xml:space="preserve">(в ред. </w:t>
      </w:r>
      <w:hyperlink r:id="rId26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41. В случае если при проведении аукциона цена договора снижена до нуля и аукцион проводился на право заключить договор, договор заключается по цене, равной нулю.</w:t>
      </w:r>
    </w:p>
    <w:p w:rsidR="000B7215" w:rsidRDefault="000B7215">
      <w:pPr>
        <w:pStyle w:val="ConsPlusNormal"/>
        <w:spacing w:before="220"/>
        <w:ind w:firstLine="540"/>
        <w:jc w:val="both"/>
      </w:pPr>
      <w:r>
        <w:t xml:space="preserve">42. Утратил силу. - </w:t>
      </w:r>
      <w:hyperlink r:id="rId267">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43. Договор по результатам аукциона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участника закупки, Заказчика.</w:t>
      </w:r>
    </w:p>
    <w:p w:rsidR="000B7215" w:rsidRDefault="000B7215">
      <w:pPr>
        <w:pStyle w:val="ConsPlusNormal"/>
        <w:spacing w:before="220"/>
        <w:ind w:firstLine="540"/>
        <w:jc w:val="both"/>
      </w:pPr>
      <w:r>
        <w:t xml:space="preserve">44. Изменения, вносимые в извещение об осуществлении аукциона в электронной форме, документацию об аукционе в электронной форме, разъяснения положений документации об аукционе в электронной форме, а также протоколы, составляемые в ходе аукциона в электронной форме, размещаются заказчиком в Единой информационной системе, на официальном сайте, за исключением случаев, предусмотренных Федеральным </w:t>
      </w:r>
      <w:hyperlink r:id="rId268">
        <w:r>
          <w:rPr>
            <w:color w:val="0000FF"/>
          </w:rPr>
          <w:t>законом</w:t>
        </w:r>
      </w:hyperlink>
      <w:r>
        <w:t xml:space="preserve"> N 223-ФЗ.</w:t>
      </w:r>
    </w:p>
    <w:p w:rsidR="000B7215" w:rsidRDefault="000B7215">
      <w:pPr>
        <w:pStyle w:val="ConsPlusNormal"/>
        <w:jc w:val="both"/>
      </w:pPr>
      <w:r>
        <w:lastRenderedPageBreak/>
        <w:t xml:space="preserve">(п. 44 введен </w:t>
      </w:r>
      <w:hyperlink r:id="rId269">
        <w:r>
          <w:rPr>
            <w:color w:val="0000FF"/>
          </w:rPr>
          <w:t>Приказом</w:t>
        </w:r>
      </w:hyperlink>
      <w:r>
        <w:t xml:space="preserve"> Минобрнауки России от 09.09.2022 N 877; в ред. </w:t>
      </w:r>
      <w:hyperlink r:id="rId270">
        <w:r>
          <w:rPr>
            <w:color w:val="0000FF"/>
          </w:rPr>
          <w:t>Приказа</w:t>
        </w:r>
      </w:hyperlink>
      <w:r>
        <w:t xml:space="preserve"> Минобрнауки России от 24.04.2023 N 447)</w:t>
      </w:r>
    </w:p>
    <w:p w:rsidR="000B7215" w:rsidRDefault="000B7215">
      <w:pPr>
        <w:pStyle w:val="ConsPlusNormal"/>
        <w:jc w:val="both"/>
      </w:pPr>
    </w:p>
    <w:p w:rsidR="000B7215" w:rsidRDefault="000B7215">
      <w:pPr>
        <w:pStyle w:val="ConsPlusNormal"/>
        <w:jc w:val="center"/>
        <w:outlineLvl w:val="2"/>
      </w:pPr>
      <w:r>
        <w:t>Раздел 5. Условия применения и порядок проведения</w:t>
      </w:r>
    </w:p>
    <w:p w:rsidR="000B7215" w:rsidRDefault="000B7215">
      <w:pPr>
        <w:pStyle w:val="ConsPlusNormal"/>
        <w:jc w:val="center"/>
      </w:pPr>
      <w:r>
        <w:t>закрытого аукциона</w:t>
      </w:r>
    </w:p>
    <w:p w:rsidR="000B7215" w:rsidRDefault="000B7215">
      <w:pPr>
        <w:pStyle w:val="ConsPlusNormal"/>
        <w:jc w:val="both"/>
      </w:pPr>
    </w:p>
    <w:p w:rsidR="000B7215" w:rsidRDefault="000B7215">
      <w:pPr>
        <w:pStyle w:val="ConsPlusNormal"/>
        <w:ind w:firstLine="540"/>
        <w:jc w:val="both"/>
      </w:pPr>
      <w:r>
        <w:t xml:space="preserve">1. Выбор поставщика (подрядчика, исполнителя) путем проведения закрытого аукциона может осуществляться, если предметом закупки являются любые виды товаров, работ, услуг, при этом 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r:id="rId271">
        <w:r>
          <w:rPr>
            <w:color w:val="0000FF"/>
          </w:rPr>
          <w:t>пунктом 2</w:t>
        </w:r>
      </w:hyperlink>
      <w:r>
        <w:t xml:space="preserve"> или </w:t>
      </w:r>
      <w:hyperlink r:id="rId272">
        <w:r>
          <w:rPr>
            <w:color w:val="0000FF"/>
          </w:rPr>
          <w:t>3 части 8 статьи 3.1</w:t>
        </w:r>
      </w:hyperlink>
      <w:r>
        <w:t xml:space="preserve"> Федерального закона N 223-ФЗ, или если закупка проводится в случаях, определенных Правительством Российской Федерации в соответствии с </w:t>
      </w:r>
      <w:hyperlink r:id="rId273">
        <w:r>
          <w:rPr>
            <w:color w:val="0000FF"/>
          </w:rPr>
          <w:t>частью 16 статьи 4</w:t>
        </w:r>
      </w:hyperlink>
      <w:r>
        <w:t xml:space="preserve"> Федерального закона N 223-ФЗ.</w:t>
      </w:r>
    </w:p>
    <w:p w:rsidR="000B7215" w:rsidRDefault="000B7215">
      <w:pPr>
        <w:pStyle w:val="ConsPlusNormal"/>
        <w:jc w:val="both"/>
      </w:pPr>
      <w:r>
        <w:t xml:space="preserve">(п. 1 в ред. </w:t>
      </w:r>
      <w:hyperlink r:id="rId274">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2. Закрытый аукцион - это форма торгов, при которой:</w:t>
      </w:r>
    </w:p>
    <w:p w:rsidR="000B7215" w:rsidRDefault="000B7215">
      <w:pPr>
        <w:pStyle w:val="ConsPlusNormal"/>
        <w:spacing w:before="220"/>
        <w:ind w:firstLine="540"/>
        <w:jc w:val="both"/>
      </w:pPr>
      <w:r>
        <w:t xml:space="preserve">информация о закупке не подлежит размещению в Единой информационной системе, за исключением закупки, проводимой в случаях, определенных Правительством Российской Федерации в соответствии с </w:t>
      </w:r>
      <w:hyperlink r:id="rId275">
        <w:r>
          <w:rPr>
            <w:color w:val="0000FF"/>
          </w:rPr>
          <w:t>частью 16 статьи 4</w:t>
        </w:r>
      </w:hyperlink>
      <w:r>
        <w:t xml:space="preserve"> Федерального закона N 223-ФЗ, информация о которой не подлежит размещению на официальном сайте;</w:t>
      </w:r>
    </w:p>
    <w:p w:rsidR="000B7215" w:rsidRDefault="000B7215">
      <w:pPr>
        <w:pStyle w:val="ConsPlusNormal"/>
        <w:jc w:val="both"/>
      </w:pPr>
      <w:r>
        <w:t xml:space="preserve">(в ред. </w:t>
      </w:r>
      <w:hyperlink r:id="rId276">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информация о закупке сообщается Заказчиком путем направления приглашения принять участие в закрытом аукционе с приложением документации о закрытом аукционе не менее чем двум лицам, которые способны осуществить поставки товаров, выполнение работ, оказание услуг, являющихся предметом закупки;</w:t>
      </w:r>
    </w:p>
    <w:p w:rsidR="000B7215" w:rsidRDefault="000B7215">
      <w:pPr>
        <w:pStyle w:val="ConsPlusNormal"/>
        <w:spacing w:before="220"/>
        <w:ind w:firstLine="540"/>
        <w:jc w:val="both"/>
      </w:pPr>
      <w:r>
        <w:t>информация о закрытом аукционе и документы, составляемые в ходе проведения закрытого аукциона, в том числе изменения и разъяснения приглашения принять участие в закрытом аукционе и (или) документации о закрытом аукционе, решение об отмене закрытого аукциона, протокол рассмотрения заявок на участие в закрытом аукционе, протокол закрытого аукциона направляются участникам закупки в письменной форме;</w:t>
      </w:r>
    </w:p>
    <w:p w:rsidR="000B7215" w:rsidRDefault="000B7215">
      <w:pPr>
        <w:pStyle w:val="ConsPlusNormal"/>
        <w:spacing w:before="220"/>
        <w:ind w:firstLine="540"/>
        <w:jc w:val="both"/>
      </w:pPr>
      <w:r>
        <w:t xml:space="preserve">описание предмета закупки осуществляется с соблюдением требований </w:t>
      </w:r>
      <w:hyperlink r:id="rId277">
        <w:r>
          <w:rPr>
            <w:color w:val="0000FF"/>
          </w:rPr>
          <w:t>части 6.1 статьи 3</w:t>
        </w:r>
      </w:hyperlink>
      <w:r>
        <w:t xml:space="preserve"> Федерального закона N 223-ФЗ;</w:t>
      </w:r>
    </w:p>
    <w:p w:rsidR="000B7215" w:rsidRDefault="000B7215">
      <w:pPr>
        <w:pStyle w:val="ConsPlusNormal"/>
        <w:spacing w:before="220"/>
        <w:ind w:firstLine="540"/>
        <w:jc w:val="both"/>
      </w:pPr>
      <w:r>
        <w:t>победителем закрытого аукциона признается участник закупки, заявка которого соответствует требованиям, установленным документацией о закрытом аукционе, и которое предложило наиболее низкую цену договора, или в случае, если при проведении закрытого аукциона цена договора снижена до нуля и закрытый аукцион проводится на право заключить договор, наиболее высокую цену договора.</w:t>
      </w:r>
    </w:p>
    <w:p w:rsidR="000B7215" w:rsidRDefault="000B7215">
      <w:pPr>
        <w:pStyle w:val="ConsPlusNormal"/>
        <w:spacing w:before="220"/>
        <w:ind w:firstLine="540"/>
        <w:jc w:val="both"/>
      </w:pPr>
      <w:r>
        <w:t>3. Приглашения принять участие в закрытом аукционе с приложением документации о закрытом аукционе направляются не менее чем за пятнадцать дней до установленной в документации о закрытом аукционе даты окончания срока подачи заявок на участие в закрытом аукционе.</w:t>
      </w:r>
    </w:p>
    <w:p w:rsidR="000B7215" w:rsidRDefault="000B7215">
      <w:pPr>
        <w:pStyle w:val="ConsPlusNormal"/>
        <w:spacing w:before="220"/>
        <w:ind w:firstLine="540"/>
        <w:jc w:val="both"/>
      </w:pPr>
      <w:r>
        <w:t xml:space="preserve">4. Участник закупки, которому было направлено приглашение принять участие в закрытом аукционе, вправе направить Заказчику запрос о даче разъяснений положений приглашения </w:t>
      </w:r>
      <w:r>
        <w:lastRenderedPageBreak/>
        <w:t>принять участие в закрытом аукционе и (или) документации о закрытом аукционе с указанием почтового адреса участника закупки для получения указанных разъяснений. В течение трех дней со дня поступления указанного запроса Заказчик направляет участнику закупки в письменной форме разъяснения положений приглашения принять участие в закрытом аукционе и (или) документации о закрытом аукционе, а также в этот же срок направляет указанные разъяснения иным участникам закупки, которым были направлены приглашения принять участие в закрытом аукционе без указания участника такой закупки, от которого поступил указанный запрос.</w:t>
      </w:r>
    </w:p>
    <w:p w:rsidR="000B7215" w:rsidRDefault="000B7215">
      <w:pPr>
        <w:pStyle w:val="ConsPlusNormal"/>
        <w:spacing w:before="220"/>
        <w:ind w:firstLine="540"/>
        <w:jc w:val="both"/>
      </w:pPr>
      <w:r>
        <w:t>Заказчик обязан ответить на запрос о даче разъяснений положений приглашения принять участие в закрытом аукционе и (или) документации о закрытом аукционе, если запрос поступил к Заказчику не позднее чем за три рабочих дня до даты окончания срока подачи заявок на участие в закрытом аукционе.</w:t>
      </w:r>
    </w:p>
    <w:p w:rsidR="000B7215" w:rsidRDefault="000B7215">
      <w:pPr>
        <w:pStyle w:val="ConsPlusNormal"/>
        <w:spacing w:before="220"/>
        <w:ind w:firstLine="540"/>
        <w:jc w:val="both"/>
      </w:pPr>
      <w:r>
        <w:t>Разъяснения положений приглашения принять участие в закрытом аукционе и (или) документации о закрытом аукционе могут быть даны Заказчиком по собственной инициативе в любое время до даты окончания срока подачи заявок на участие в закрытом аукционе.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закрытом аукционе, такие разъяснения направляются участникам закупки, которым были направлены приглашения принять участие в закрытом аукционе.</w:t>
      </w:r>
    </w:p>
    <w:p w:rsidR="000B7215" w:rsidRDefault="000B7215">
      <w:pPr>
        <w:pStyle w:val="ConsPlusNormal"/>
        <w:spacing w:before="220"/>
        <w:ind w:firstLine="540"/>
        <w:jc w:val="both"/>
      </w:pPr>
      <w:r>
        <w:t>Разъяснения положений приглашения принять участие в закрытом аукционе и (или) документации о закрытом аукционе не должны изменять предмет закупки и существенные условия проекта договора.</w:t>
      </w:r>
    </w:p>
    <w:p w:rsidR="000B7215" w:rsidRDefault="000B7215">
      <w:pPr>
        <w:pStyle w:val="ConsPlusNormal"/>
        <w:spacing w:before="220"/>
        <w:ind w:firstLine="540"/>
        <w:jc w:val="both"/>
      </w:pPr>
      <w:r>
        <w:t>5. Заказчик вправе принять решение о внесении изменений в приглашение принять участие в закрытом аукционе и (или) документацию о закрытом аукционе до наступления даты и времени окончания срока подачи заявок на участие в закрытом аукционе. В течение трех дней с даты принятия указанного решения такие изменения направляются участникам закупки, которым были направлены приглашения принять участие в закрытом аукционе. При этом срок подачи заявок на участие в закрытом аукционе должен быть продлен таким образом, чтобы с даты направления участникам закупки указанных изменений до даты окончания срока подачи заявок на участие в закрытом аукционе такой срок составлял не менее чем восемь дней.</w:t>
      </w:r>
    </w:p>
    <w:p w:rsidR="000B7215" w:rsidRDefault="000B7215">
      <w:pPr>
        <w:pStyle w:val="ConsPlusNormal"/>
        <w:spacing w:before="220"/>
        <w:ind w:firstLine="540"/>
        <w:jc w:val="both"/>
      </w:pPr>
      <w:r>
        <w:t>6. Заказчик вправе отменить закрытый аукцион по одному и более предмету закупки (лоту) до наступления даты и времени окончания срока подачи заявок на участие в закрытом аукционе. Решение об отмене закрытого аукциона направляется участникам закупки, которым были направлены приглашения принять участие в закрытом аукционе в день принятия этого решения. После наступления даты и времени окончания срока подачи заявок на участие в закрытом аукционе и до заключения договора Заказчик вправе отменить закрытый аукцион только в случае возникновения обстоятельств непреодолимой силы в соответствии с гражданским законодательством Российской Федерации. В случае отмены закрытого аукциона заявки на участие в закрытом аукционе, поданные участниками закупки, не возвращаются.</w:t>
      </w:r>
    </w:p>
    <w:p w:rsidR="000B7215" w:rsidRDefault="000B7215">
      <w:pPr>
        <w:pStyle w:val="ConsPlusNormal"/>
        <w:spacing w:before="220"/>
        <w:ind w:firstLine="540"/>
        <w:jc w:val="both"/>
      </w:pPr>
      <w:r>
        <w:t>7. В приглашении принять участие в закрытом аукционе должны быть указаны следующие сведения:</w:t>
      </w:r>
    </w:p>
    <w:p w:rsidR="000B7215" w:rsidRDefault="000B7215">
      <w:pPr>
        <w:pStyle w:val="ConsPlusNormal"/>
        <w:spacing w:before="220"/>
        <w:ind w:firstLine="540"/>
        <w:jc w:val="both"/>
      </w:pPr>
      <w:r>
        <w:t>1) способ осуществления закупки;</w:t>
      </w:r>
    </w:p>
    <w:p w:rsidR="000B7215" w:rsidRDefault="000B7215">
      <w:pPr>
        <w:pStyle w:val="ConsPlusNormal"/>
        <w:spacing w:before="220"/>
        <w:ind w:firstLine="540"/>
        <w:jc w:val="both"/>
      </w:pPr>
      <w:r>
        <w:t>2) наименование, место нахождения, почтовый адрес, адрес электронной почты, номер контактного телефона Заказчика;</w:t>
      </w:r>
    </w:p>
    <w:p w:rsidR="000B7215" w:rsidRDefault="000B7215">
      <w:pPr>
        <w:pStyle w:val="ConsPlusNormal"/>
        <w:spacing w:before="220"/>
        <w:ind w:firstLine="540"/>
        <w:jc w:val="both"/>
      </w:pPr>
      <w: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278">
        <w:r>
          <w:rPr>
            <w:color w:val="0000FF"/>
          </w:rPr>
          <w:t>частью 6.1 статьи 3</w:t>
        </w:r>
      </w:hyperlink>
      <w:r>
        <w:t xml:space="preserve"> Федерального закона N 223-ФЗ;</w:t>
      </w:r>
    </w:p>
    <w:p w:rsidR="000B7215" w:rsidRDefault="000B7215">
      <w:pPr>
        <w:pStyle w:val="ConsPlusNormal"/>
        <w:spacing w:before="220"/>
        <w:ind w:firstLine="540"/>
        <w:jc w:val="both"/>
      </w:pPr>
      <w:r>
        <w:lastRenderedPageBreak/>
        <w:t>4) место поставки товара, выполнения работы, оказания услуги;</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27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 срок, место и порядок предоставления документации об аукционе, размер, порядок и сроки внесения платы, взимаемой Заказчиком за предоставление данной документации, если такая плата установлена Заказчиком;</w:t>
      </w:r>
    </w:p>
    <w:p w:rsidR="000B7215" w:rsidRDefault="000B7215">
      <w:pPr>
        <w:pStyle w:val="ConsPlusNormal"/>
        <w:spacing w:before="220"/>
        <w:ind w:firstLine="540"/>
        <w:jc w:val="both"/>
      </w:pPr>
      <w:r>
        <w:t>7) порядок, дата начала, дата и время окончания срока подачи заявок на участие в закрытом аукционе и порядок подведения итогов закрытого аукциона. При этом срок для подачи заявок на участие в закрытом аукционе должен составлять не менее пятнадцати дней со дня направления участникам закупки приглашения принять участие в закрытом аукционе;</w:t>
      </w:r>
    </w:p>
    <w:p w:rsidR="000B7215" w:rsidRDefault="000B7215">
      <w:pPr>
        <w:pStyle w:val="ConsPlusNormal"/>
        <w:spacing w:before="220"/>
        <w:ind w:firstLine="540"/>
        <w:jc w:val="both"/>
      </w:pPr>
      <w:r>
        <w:t>8)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8 в ред. </w:t>
      </w:r>
      <w:hyperlink r:id="rId28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9 в ред. </w:t>
      </w:r>
      <w:hyperlink r:id="rId281">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10)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82">
        <w:r>
          <w:rPr>
            <w:color w:val="0000FF"/>
          </w:rPr>
          <w:t>пунктом 1 части 2 статьи 3.1-4</w:t>
        </w:r>
      </w:hyperlink>
      <w:r>
        <w:t xml:space="preserve"> Федерального закона N 223-ФЗ в отношении товара, работы, услуги, являющихся предметом закупки.</w:t>
      </w:r>
    </w:p>
    <w:p w:rsidR="000B7215" w:rsidRDefault="000B7215">
      <w:pPr>
        <w:pStyle w:val="ConsPlusNormal"/>
        <w:jc w:val="both"/>
      </w:pPr>
      <w:r>
        <w:t xml:space="preserve">(пп. 10 введен </w:t>
      </w:r>
      <w:hyperlink r:id="rId283">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8. Заказчик вправе провести многолотовый закрытый аукцион. При этом под лотом понимается закупаемая Заказчиком продукция, в отношении которой предусматривается заключение отдельного договора по результатам закупки. В случае проведения многолотового закрытого аукциона в отношении каждого лота в приглашении принять участие в закрытом аукционе отдельно указываются предмет договора, сведения о НМЦД, сроки и иные условия закрытого аукциона, которые отличаются по каждому лоту друг от друга.</w:t>
      </w:r>
    </w:p>
    <w:p w:rsidR="000B7215" w:rsidRDefault="000B7215">
      <w:pPr>
        <w:pStyle w:val="ConsPlusNormal"/>
        <w:jc w:val="both"/>
      </w:pPr>
      <w:r>
        <w:t xml:space="preserve">(в ред. </w:t>
      </w:r>
      <w:hyperlink r:id="rId28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9. Для осуществления закрытого аукциона Заказчик разрабатывает и утверждает документацию о закрытом аукционе, которая прилагается к приглашению принять участие в закрытом аукционе и вместе с таким приглашением направляется участникам закупки.</w:t>
      </w:r>
    </w:p>
    <w:p w:rsidR="000B7215" w:rsidRDefault="000B7215">
      <w:pPr>
        <w:pStyle w:val="ConsPlusNormal"/>
        <w:spacing w:before="220"/>
        <w:ind w:firstLine="540"/>
        <w:jc w:val="both"/>
      </w:pPr>
      <w:r>
        <w:t>10. Документация о закрытом аукционе включает в себя следующие сведения:</w:t>
      </w:r>
    </w:p>
    <w:p w:rsidR="000B7215" w:rsidRDefault="000B7215">
      <w:pPr>
        <w:pStyle w:val="ConsPlusNormal"/>
        <w:spacing w:before="220"/>
        <w:ind w:firstLine="540"/>
        <w:jc w:val="both"/>
      </w:pPr>
      <w:r>
        <w:t>1) описание предмета закупки с учетом требований Положения о закупке;</w:t>
      </w:r>
    </w:p>
    <w:p w:rsidR="000B7215" w:rsidRDefault="000B7215">
      <w:pPr>
        <w:pStyle w:val="ConsPlusNormal"/>
        <w:spacing w:before="220"/>
        <w:ind w:firstLine="540"/>
        <w:jc w:val="both"/>
      </w:pPr>
      <w:r>
        <w:t>2) требования к содержанию, форме, оформлению и составу заявки на участие в закрытом аукционе, в том числе исчерпывающий перечень документов, которые должны быть представлены в составе заявки;</w:t>
      </w:r>
    </w:p>
    <w:p w:rsidR="000B7215" w:rsidRDefault="000B7215">
      <w:pPr>
        <w:pStyle w:val="ConsPlusNormal"/>
        <w:spacing w:before="220"/>
        <w:ind w:firstLine="540"/>
        <w:jc w:val="both"/>
      </w:pPr>
      <w:r>
        <w:t xml:space="preserve">3) требования к описанию участниками закрытого аукциона поставляемого товара, который является предметом закупки, его функциональных характеристик (потребительских свойств), его </w:t>
      </w:r>
      <w:r>
        <w:lastRenderedPageBreak/>
        <w:t>количественных и качественных характеристик, требования к описанию участниками закрытого аукциона выполняемой работы, оказываемой услуги, которые являются предметом закупки, их количественных и качественных характеристик;</w:t>
      </w:r>
    </w:p>
    <w:p w:rsidR="000B7215" w:rsidRDefault="000B7215">
      <w:pPr>
        <w:pStyle w:val="ConsPlusNormal"/>
        <w:spacing w:before="220"/>
        <w:ind w:firstLine="540"/>
        <w:jc w:val="both"/>
      </w:pPr>
      <w:r>
        <w:t>4) место, условия и сроки (периоды) поставки товара, выполнения работы, оказания услуги;</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28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 форма, сроки и порядок оплаты товара, работы, услуги;</w:t>
      </w:r>
    </w:p>
    <w:p w:rsidR="000B7215" w:rsidRDefault="000B7215">
      <w:pPr>
        <w:pStyle w:val="ConsPlusNormal"/>
        <w:spacing w:before="220"/>
        <w:ind w:firstLine="540"/>
        <w:jc w:val="both"/>
      </w:pPr>
      <w:r>
        <w:t>7) 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B7215" w:rsidRDefault="000B7215">
      <w:pPr>
        <w:pStyle w:val="ConsPlusNormal"/>
        <w:jc w:val="both"/>
      </w:pPr>
      <w:r>
        <w:t xml:space="preserve">(в ред. </w:t>
      </w:r>
      <w:hyperlink r:id="rId28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8) порядок, дата начала, дата и время окончания срока подачи заявок на участие в закрытом аукционе, порядок подведения итогов закрытого аукциона;</w:t>
      </w:r>
    </w:p>
    <w:p w:rsidR="000B7215" w:rsidRDefault="000B7215">
      <w:pPr>
        <w:pStyle w:val="ConsPlusNormal"/>
        <w:spacing w:before="220"/>
        <w:ind w:firstLine="540"/>
        <w:jc w:val="both"/>
      </w:pPr>
      <w:r>
        <w:t>9) требования к участникам закрытого аукциона;</w:t>
      </w:r>
    </w:p>
    <w:p w:rsidR="000B7215" w:rsidRDefault="000B7215">
      <w:pPr>
        <w:pStyle w:val="ConsPlusNormal"/>
        <w:spacing w:before="220"/>
        <w:ind w:firstLine="540"/>
        <w:jc w:val="both"/>
      </w:pPr>
      <w:r>
        <w:t>10) требования к участникам закрытого аукциона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закрытого аукциона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0B7215" w:rsidRDefault="000B7215">
      <w:pPr>
        <w:pStyle w:val="ConsPlusNormal"/>
        <w:spacing w:before="220"/>
        <w:ind w:firstLine="540"/>
        <w:jc w:val="both"/>
      </w:pPr>
      <w:r>
        <w:t>11) формы, порядок, дата и время окончания срока предоставления участникам закупки разъяснений положений документации о закрытом аукционе;</w:t>
      </w:r>
    </w:p>
    <w:p w:rsidR="000B7215" w:rsidRDefault="000B7215">
      <w:pPr>
        <w:pStyle w:val="ConsPlusNormal"/>
        <w:spacing w:before="220"/>
        <w:ind w:firstLine="540"/>
        <w:jc w:val="both"/>
      </w:pPr>
      <w:r>
        <w:t>12) величина понижения НМЦД ("шаг аукциона");</w:t>
      </w:r>
    </w:p>
    <w:p w:rsidR="000B7215" w:rsidRDefault="000B7215">
      <w:pPr>
        <w:pStyle w:val="ConsPlusNormal"/>
        <w:jc w:val="both"/>
      </w:pPr>
      <w:r>
        <w:t xml:space="preserve">(в ред. </w:t>
      </w:r>
      <w:hyperlink r:id="rId287">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13) дата рассмотрения предложений участников закупки и подведения итогов закрытого аукциона,</w:t>
      </w:r>
    </w:p>
    <w:p w:rsidR="000B7215" w:rsidRDefault="000B7215">
      <w:pPr>
        <w:pStyle w:val="ConsPlusNormal"/>
        <w:spacing w:before="220"/>
        <w:ind w:firstLine="540"/>
        <w:jc w:val="both"/>
      </w:pPr>
      <w:r>
        <w:t>14) место, дата, время и порядок проведения аукциона;</w:t>
      </w:r>
    </w:p>
    <w:p w:rsidR="000B7215" w:rsidRDefault="000B7215">
      <w:pPr>
        <w:pStyle w:val="ConsPlusNormal"/>
        <w:spacing w:before="220"/>
        <w:ind w:firstLine="540"/>
        <w:jc w:val="both"/>
      </w:pPr>
      <w:r>
        <w:t>15)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15 в ред. </w:t>
      </w:r>
      <w:hyperlink r:id="rId28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16)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16 в ред. </w:t>
      </w:r>
      <w:hyperlink r:id="rId28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17) утратил силу. - </w:t>
      </w:r>
      <w:hyperlink r:id="rId290">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 xml:space="preserve">18)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291">
        <w:r>
          <w:rPr>
            <w:color w:val="0000FF"/>
          </w:rPr>
          <w:t>пунктом 2 части 2 статьи 3.1-4</w:t>
        </w:r>
      </w:hyperlink>
      <w:r>
        <w:t xml:space="preserve"> Федерального закона N 223-ФЗ.</w:t>
      </w:r>
    </w:p>
    <w:p w:rsidR="000B7215" w:rsidRDefault="000B7215">
      <w:pPr>
        <w:pStyle w:val="ConsPlusNormal"/>
        <w:jc w:val="both"/>
      </w:pPr>
      <w:r>
        <w:t xml:space="preserve">(пп. 18 в ред. </w:t>
      </w:r>
      <w:hyperlink r:id="rId292">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 xml:space="preserve">11. Для участия в закрытом аукционе участник закупки подает заявку на участие в закрытом </w:t>
      </w:r>
      <w:r>
        <w:lastRenderedPageBreak/>
        <w:t>аукционе. Требования к содержанию, форме, оформлению и составу заявки на участие в закрытом аукционе, в том числе исчерпывающий перечень документов, которые должны быть представлены в составе заявки, указываются в документации о закрытом аукционе.</w:t>
      </w:r>
    </w:p>
    <w:p w:rsidR="000B7215" w:rsidRDefault="000B7215">
      <w:pPr>
        <w:pStyle w:val="ConsPlusNormal"/>
        <w:spacing w:before="220"/>
        <w:ind w:firstLine="540"/>
        <w:jc w:val="both"/>
      </w:pPr>
      <w:r>
        <w:t>Факт подачи заявки на участие в закрытом аукционе является подтверждением согласия участника закупки с требованиями документации о закрытом аукционе.</w:t>
      </w:r>
    </w:p>
    <w:p w:rsidR="000B7215" w:rsidRDefault="000B7215">
      <w:pPr>
        <w:pStyle w:val="ConsPlusNormal"/>
        <w:jc w:val="both"/>
      </w:pPr>
      <w:r>
        <w:t xml:space="preserve">(абзац введен </w:t>
      </w:r>
      <w:hyperlink r:id="rId293">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12. Заявка на участие в закрытом аукционе должна содержать всю указанную Заказчиком в документации о закрытом аукционе информацию, а именно:</w:t>
      </w:r>
    </w:p>
    <w:p w:rsidR="000B7215" w:rsidRDefault="000B7215">
      <w:pPr>
        <w:pStyle w:val="ConsPlusNormal"/>
        <w:spacing w:before="220"/>
        <w:ind w:firstLine="540"/>
        <w:jc w:val="both"/>
      </w:pPr>
      <w:r>
        <w:t>1) сведения и документы об участнике закрытого аукциона, подавшем заявку (если на стороне участника закрытого аукциона выступает одно лицо), или сведения и документы о лицах, выступающих на стороне одного участника закрытого аукциона (по каждому из указанных лиц в отдельности) (если на стороне участника закрытого аукциона выступает несколько лиц):</w:t>
      </w:r>
    </w:p>
    <w:p w:rsidR="000B7215" w:rsidRDefault="000B7215">
      <w:pPr>
        <w:pStyle w:val="ConsPlusNormal"/>
        <w:spacing w:before="220"/>
        <w:ind w:firstLine="540"/>
        <w:jc w:val="both"/>
      </w:pPr>
      <w:r>
        <w:t>а) фирменное наименование (наименование), сведения 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0B7215" w:rsidRDefault="000B7215">
      <w:pPr>
        <w:pStyle w:val="ConsPlusNormal"/>
        <w:spacing w:before="220"/>
        <w:ind w:firstLine="540"/>
        <w:jc w:val="both"/>
      </w:pPr>
      <w:r>
        <w:t>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0B7215" w:rsidRDefault="000B7215">
      <w:pPr>
        <w:pStyle w:val="ConsPlusNormal"/>
        <w:spacing w:before="220"/>
        <w:ind w:firstLine="540"/>
        <w:jc w:val="both"/>
      </w:pPr>
      <w:bookmarkStart w:id="33" w:name="P1051"/>
      <w:bookmarkEnd w:id="33"/>
      <w: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закрытого аукциона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закрытого аукциона без доверенности (далее - руководитель участника закрытого аукциона) либо оригинал или заверенная копия соответствующей доверенности, выданной и оформленной в соответствии с гражданским законодательством, в случае если от имени физического лица действует иное лицо (представитель).</w:t>
      </w:r>
    </w:p>
    <w:p w:rsidR="000B7215" w:rsidRDefault="000B7215">
      <w:pPr>
        <w:pStyle w:val="ConsPlusNormal"/>
        <w:spacing w:before="220"/>
        <w:ind w:firstLine="540"/>
        <w:jc w:val="both"/>
      </w:pPr>
      <w:r>
        <w:t>В случае если от имени юридического лица действует иное лицо, заявка на участие в закрытом аукционе должна содержать также оригинал или заверенную руководителем участника закрытого аукциона или уполномоченным этим руководителем лицом, или засвидетельствованную в нотариальном порядке копию соответствующей доверенности, подписанной руководителем участника закрытого аукциона или уполномоченным этим руководителем лицом. В случае если указанная доверенность подписана лицом, уполномоченным руководителем участника закрытого аукциона, заявка на участие в закрытом аукционе должна содержать также документ, подтверждающий полномочия такого лица;</w:t>
      </w:r>
    </w:p>
    <w:p w:rsidR="000B7215" w:rsidRDefault="000B7215">
      <w:pPr>
        <w:pStyle w:val="ConsPlusNormal"/>
        <w:spacing w:before="220"/>
        <w:ind w:firstLine="540"/>
        <w:jc w:val="both"/>
      </w:pPr>
      <w:r>
        <w:t>г) копии учредительных документов (для юридических лиц);</w:t>
      </w:r>
    </w:p>
    <w:p w:rsidR="000B7215" w:rsidRDefault="000B7215">
      <w:pPr>
        <w:pStyle w:val="ConsPlusNormal"/>
        <w:spacing w:before="220"/>
        <w:ind w:firstLine="540"/>
        <w:jc w:val="both"/>
      </w:pPr>
      <w:r>
        <w:t xml:space="preserve">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закрытого аукциона поставка товаров, выполнение работ, оказание услуг, являющихся предметом договора, или предоставление обеспечения заявки на участие в закрытом аукционе, обеспечения исполнения </w:t>
      </w:r>
      <w:r>
        <w:lastRenderedPageBreak/>
        <w:t>договора являются крупной сделкой (сделкой, в совершении которой имеется заинтересованность).</w:t>
      </w:r>
    </w:p>
    <w:p w:rsidR="000B7215" w:rsidRDefault="000B7215">
      <w:pPr>
        <w:pStyle w:val="ConsPlusNormal"/>
        <w:spacing w:before="220"/>
        <w:ind w:firstLine="540"/>
        <w:jc w:val="both"/>
      </w:pPr>
      <w:r>
        <w:t xml:space="preserve">В случае если в соответствии с законодательством Российской Федерации для участника закрытого аукциона поставка товаров, выполнение работ, оказание услуг, являющихся предметом договора, или предоставление обеспечения заявки на участие в закрытом аукционе,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закрытом аукционе должна содержать заявление, подписанное лицом, полномочия которого подтверждены согласно </w:t>
      </w:r>
      <w:hyperlink w:anchor="P1051">
        <w:r>
          <w:rPr>
            <w:color w:val="0000FF"/>
          </w:rPr>
          <w:t>подпункту 1 ("в") пункта 12</w:t>
        </w:r>
      </w:hyperlink>
      <w:r>
        <w:t xml:space="preserve"> настоящего раздела Положения о закупке, о том, что данные сделки не являются для участника закрытого аукциона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закрытого аукциона участвуют одновременно несколько лиц, каждое из данных лиц предоставляет указанные документы;</w:t>
      </w:r>
    </w:p>
    <w:p w:rsidR="000B7215" w:rsidRDefault="000B7215">
      <w:pPr>
        <w:pStyle w:val="ConsPlusNormal"/>
        <w:spacing w:before="220"/>
        <w:ind w:firstLine="540"/>
        <w:jc w:val="both"/>
      </w:pPr>
      <w:r>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w:t>
      </w:r>
    </w:p>
    <w:p w:rsidR="000B7215" w:rsidRDefault="000B7215">
      <w:pPr>
        <w:pStyle w:val="ConsPlusNormal"/>
        <w:spacing w:before="220"/>
        <w:ind w:firstLine="540"/>
        <w:jc w:val="both"/>
      </w:pPr>
      <w: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о соответствии, санитарно-эпидемиологических заключений, регистрационных удостоверений, свидетельств, иных документов).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0B7215" w:rsidRDefault="000B7215">
      <w:pPr>
        <w:pStyle w:val="ConsPlusNormal"/>
        <w:spacing w:before="220"/>
        <w:ind w:firstLine="540"/>
        <w:jc w:val="both"/>
      </w:pPr>
      <w:r>
        <w:t>4) документы или копии документов, подтверждающих соответствие участника закрытого аукциона или лиц, выступающих на стороне участника закрытого аукциона, установленным требованиям и условиям допуска к участию в закрытом аукционе:</w:t>
      </w:r>
    </w:p>
    <w:p w:rsidR="000B7215" w:rsidRDefault="000B7215">
      <w:pPr>
        <w:pStyle w:val="ConsPlusNormal"/>
        <w:spacing w:before="220"/>
        <w:ind w:firstLine="540"/>
        <w:jc w:val="both"/>
      </w:pPr>
      <w:r>
        <w:t>а) копии документов, подтверждающих соответствие участника закрытого аукциона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B7215" w:rsidRDefault="000B7215">
      <w:pPr>
        <w:pStyle w:val="ConsPlusNormal"/>
        <w:spacing w:before="220"/>
        <w:ind w:firstLine="540"/>
        <w:jc w:val="both"/>
      </w:pPr>
      <w:r>
        <w:t xml:space="preserve">б) копии документов, подтверждающих соответствие участника закрытого аукциона требованиям, предусмотренным </w:t>
      </w:r>
      <w:hyperlink w:anchor="P366">
        <w:r>
          <w:rPr>
            <w:color w:val="0000FF"/>
          </w:rPr>
          <w:t>пунктом 3 раздела 6 главы II</w:t>
        </w:r>
      </w:hyperlink>
      <w:r>
        <w:t xml:space="preserve"> Положения о закупке (перечень подтверждающих документов определяется в документации о закрытом аукционе исходя из установленных требований, специфики объекта закупки и условий договора);</w:t>
      </w:r>
    </w:p>
    <w:p w:rsidR="000B7215" w:rsidRDefault="000B7215">
      <w:pPr>
        <w:pStyle w:val="ConsPlusNormal"/>
        <w:spacing w:before="220"/>
        <w:ind w:firstLine="540"/>
        <w:jc w:val="both"/>
      </w:pPr>
      <w:r>
        <w:t>5) оригинал документа, подтверждающего внесение обеспечения заявки на участие в закрытом аукционе, в случае если в документации о закрытом аукционе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закрытом аукционе, или банковская гарантия). Если участником закупки выступает физическое лицо, в качестве документа, подтверждающего внесение денежных средств в качестве обеспечения заявки на участие в закрытом аукционе, может быть предоставлена квитанция).</w:t>
      </w:r>
    </w:p>
    <w:p w:rsidR="000B7215" w:rsidRDefault="000B7215">
      <w:pPr>
        <w:pStyle w:val="ConsPlusNormal"/>
        <w:spacing w:before="220"/>
        <w:ind w:firstLine="540"/>
        <w:jc w:val="both"/>
      </w:pPr>
      <w:r>
        <w:t xml:space="preserve">В случае если на стороне одного участника закрытого аукциона выступает несколько лиц, указанные документы должны быть представлены такими лицами, исходя из распределения </w:t>
      </w:r>
      <w:r>
        <w:lastRenderedPageBreak/>
        <w:t>между ними обязанности по внесению денежных средств в качестве обеспечения заявки на участие в закрытом аукционе, которое указывается в соглашении между лицами, выступающими на стороне одного участника закрытого аукциона;</w:t>
      </w:r>
    </w:p>
    <w:p w:rsidR="000B7215" w:rsidRDefault="000B7215">
      <w:pPr>
        <w:pStyle w:val="ConsPlusNormal"/>
        <w:spacing w:before="220"/>
        <w:ind w:firstLine="540"/>
        <w:jc w:val="both"/>
      </w:pPr>
      <w:r>
        <w:t>6) в случае если на стороне одного участника закрытого аукциона выступает несколько лиц, заявка на участие в закрытом аукционе должна также включать в себя соглашение лиц, участвующих на стороне такого участника закрытого аукциона, содержащее следующие сведения:</w:t>
      </w:r>
    </w:p>
    <w:p w:rsidR="000B7215" w:rsidRDefault="000B7215">
      <w:pPr>
        <w:pStyle w:val="ConsPlusNormal"/>
        <w:spacing w:before="220"/>
        <w:ind w:firstLine="540"/>
        <w:jc w:val="both"/>
      </w:pPr>
      <w:r>
        <w:t>а) об их участии на стороне одного участника закрытого аукциона,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закрытого аукциона, на стороне которого выступают указанные лица, и Заказчиком по результатам проведения закрытого аукциона будет заключен договор;</w:t>
      </w:r>
    </w:p>
    <w:p w:rsidR="000B7215" w:rsidRDefault="000B7215">
      <w:pPr>
        <w:pStyle w:val="ConsPlusNormal"/>
        <w:spacing w:before="220"/>
        <w:ind w:firstLine="540"/>
        <w:jc w:val="both"/>
      </w:pPr>
      <w:r>
        <w:t>б) о распределении между ними сумм денежных средств, подлежащих оплате Заказчиком в рамках заключенного с участником закрытого аукциона договора, в случае если участником закрытого аукциона, на стороне которого выступают указанные лица, и Заказчиком по результатам проведения закрытого аукциона будет заключен договор; распределение сумм денежных средств указывается в соглашении в процентах от цены договора, предложенной участником закрытого аукциона в заявке на участие в закрытом аукционе;</w:t>
      </w:r>
    </w:p>
    <w:p w:rsidR="000B7215" w:rsidRDefault="000B7215">
      <w:pPr>
        <w:pStyle w:val="ConsPlusNormal"/>
        <w:spacing w:before="220"/>
        <w:ind w:firstLine="540"/>
        <w:jc w:val="both"/>
      </w:pPr>
      <w:r>
        <w:t>в) о распределении между ними обязанности по внесению денежных средств в качестве обеспечения заявки на участие в закрытом аукционе, в случае если в документации о закрытом аукционе содержится требование 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закрытого аукциона;</w:t>
      </w:r>
    </w:p>
    <w:p w:rsidR="000B7215" w:rsidRDefault="000B7215">
      <w:pPr>
        <w:pStyle w:val="ConsPlusNormal"/>
        <w:spacing w:before="220"/>
        <w:ind w:firstLine="540"/>
        <w:jc w:val="both"/>
      </w:pPr>
      <w:r>
        <w:t>г) о предоставляемом способе обеспечения исполнения договора и лице (лицах) (из числа лиц, выступающих на стороне одного участника закрытого аукциона), на которого (которых) возлагается обязанность по предоставлению такого обеспечения, если в документации о закрытом аукционе содержится требование об обеспечении исполнения договора;</w:t>
      </w:r>
    </w:p>
    <w:p w:rsidR="000B7215" w:rsidRDefault="000B7215">
      <w:pPr>
        <w:pStyle w:val="ConsPlusNormal"/>
        <w:spacing w:before="220"/>
        <w:ind w:firstLine="540"/>
        <w:jc w:val="both"/>
      </w:pPr>
      <w:r>
        <w:t>7) иные документы, представление которых в составе заявки на участие в закрытом аукционе предусмотрено документацией о закрытом аукционе.</w:t>
      </w:r>
    </w:p>
    <w:p w:rsidR="000B7215" w:rsidRDefault="000B7215">
      <w:pPr>
        <w:pStyle w:val="ConsPlusNormal"/>
        <w:spacing w:before="220"/>
        <w:ind w:firstLine="540"/>
        <w:jc w:val="both"/>
      </w:pPr>
      <w:r>
        <w:t xml:space="preserve">Абзац утратил силу. - </w:t>
      </w:r>
      <w:hyperlink r:id="rId294">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13. Участник закупки подает заявку на участие в закрытом аукционе в письменной форме в запечатанном конверте, не позволяющем просматривать ее содержание до вскрытия конверта.</w:t>
      </w:r>
    </w:p>
    <w:p w:rsidR="000B7215" w:rsidRDefault="000B7215">
      <w:pPr>
        <w:pStyle w:val="ConsPlusNormal"/>
        <w:spacing w:before="220"/>
        <w:ind w:firstLine="540"/>
        <w:jc w:val="both"/>
      </w:pPr>
      <w:r>
        <w:t xml:space="preserve">Все сведения и документы, входящие в состав заявки на участие в закрытом аукционе, должны быть составлены на русском языке. Если какие-либо сведения или документы, входящие в состав заявки, составлены на иностранном языке, участник закрытого аукциона обязан представить в составе заявке перевод на русский язык, верность которого засвидетельствована в порядке, установленном </w:t>
      </w:r>
      <w:hyperlink r:id="rId295">
        <w:r>
          <w:rPr>
            <w:color w:val="0000FF"/>
          </w:rPr>
          <w:t>статьей 81</w:t>
        </w:r>
      </w:hyperlink>
      <w:r>
        <w:t xml:space="preserve"> Основ законодательства Российской Федерации о нотариате.</w:t>
      </w:r>
    </w:p>
    <w:p w:rsidR="000B7215" w:rsidRDefault="000B7215">
      <w:pPr>
        <w:pStyle w:val="ConsPlusNormal"/>
        <w:spacing w:before="220"/>
        <w:ind w:firstLine="540"/>
        <w:jc w:val="both"/>
      </w:pPr>
      <w:r>
        <w:t>В случае представления в составе заявки на участие в закрытом аукционе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действий.</w:t>
      </w:r>
    </w:p>
    <w:p w:rsidR="000B7215" w:rsidRDefault="000B7215">
      <w:pPr>
        <w:pStyle w:val="ConsPlusNormal"/>
        <w:spacing w:before="220"/>
        <w:ind w:firstLine="540"/>
        <w:jc w:val="both"/>
      </w:pPr>
      <w:r>
        <w:t xml:space="preserve">14. Все листы заявки на участие в закрытом аукционе, все листы тома такой заявки должны быть прошиты и пронумерованы. Заявка на участие в закрытом аукционе и том такой заявки </w:t>
      </w:r>
      <w:r>
        <w:lastRenderedPageBreak/>
        <w:t>должны содержать опись входящих в их состав документов, быть скреплены печатью участника закрытого аукциона (для юридического лица) (при наличии) и подписаны участником закрытого аукциона или лицом, уполномоченным участником закрытого аукциона. Соблюдение участником закрытого аукциона указанных требований означает, что информация и документы, входящие в состав заявки, поданы от имени участника закрытого аукциона и он несет ответственность за подлинность и достоверность этих информации и документов.</w:t>
      </w:r>
    </w:p>
    <w:p w:rsidR="000B7215" w:rsidRDefault="000B7215">
      <w:pPr>
        <w:pStyle w:val="ConsPlusNormal"/>
        <w:spacing w:before="220"/>
        <w:ind w:firstLine="540"/>
        <w:jc w:val="both"/>
      </w:pPr>
      <w:r>
        <w:t>15. Каждая заявка на участие в закрытом аукционе, поступившая в срок, указанный в документации о закрытом аукционе, регистрируются Заказчиком.</w:t>
      </w:r>
    </w:p>
    <w:p w:rsidR="000B7215" w:rsidRDefault="000B7215">
      <w:pPr>
        <w:pStyle w:val="ConsPlusNormal"/>
        <w:spacing w:before="220"/>
        <w:ind w:firstLine="540"/>
        <w:jc w:val="both"/>
      </w:pPr>
      <w:r>
        <w:t>Конверты без указания номера закупки, присвоенного проводимому закрытому аукциону, на который передается запечатанный конверт, к регистрации не принимаются.</w:t>
      </w:r>
    </w:p>
    <w:p w:rsidR="000B7215" w:rsidRDefault="000B7215">
      <w:pPr>
        <w:pStyle w:val="ConsPlusNormal"/>
        <w:jc w:val="both"/>
      </w:pPr>
      <w:r>
        <w:t xml:space="preserve">(абзац введен </w:t>
      </w:r>
      <w:hyperlink r:id="rId296">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16. Участник закупки вправе подать только одну заявку на участие в закрытом аукционе в отношении каждого предмета аукциона (лота). В случае подачи участником закупки двух и более заявок на участие в закрытом аукционе в отношении каждого предмета аукциона (лота) при условии, что поданные ранее этим участником заявки на участие в закрытом аукционе не отозваны, все заявки на участие в закрытом аукционе этого участника, поданные в отношении одного и того же лота, не рассматриваются и возвращаются этому участнику.</w:t>
      </w:r>
    </w:p>
    <w:p w:rsidR="000B7215" w:rsidRDefault="000B7215">
      <w:pPr>
        <w:pStyle w:val="ConsPlusNormal"/>
        <w:spacing w:before="220"/>
        <w:ind w:firstLine="540"/>
        <w:jc w:val="both"/>
      </w:pPr>
      <w:r>
        <w:t>17. Прием заявок на участие в закрытом аукционе прекращается после окончания срока подачи заявок на участие в закрытом аукционе, установленного в документации о закрытом аукционе.</w:t>
      </w:r>
    </w:p>
    <w:p w:rsidR="000B7215" w:rsidRDefault="000B7215">
      <w:pPr>
        <w:pStyle w:val="ConsPlusNormal"/>
        <w:spacing w:before="220"/>
        <w:ind w:firstLine="540"/>
        <w:jc w:val="both"/>
      </w:pPr>
      <w:r>
        <w:t>17.1. Конверты с заявками на участие в закрытом аукционе, поступившие после окончания срока подачи заявок на участие в закрытом аукционе, а также конверты с заявками на участие в закрытом аукционе, поступившие от отправителей, которым не направлялись приглашения принять участие в закрытом аукционе, направляются отправителю способом, которым указанные заявки на участие в закрытом аукционе поступили к Заказчику, в течение десяти дней с даты получения указанных конвертов.</w:t>
      </w:r>
    </w:p>
    <w:p w:rsidR="000B7215" w:rsidRDefault="000B7215">
      <w:pPr>
        <w:pStyle w:val="ConsPlusNormal"/>
        <w:jc w:val="both"/>
      </w:pPr>
      <w:r>
        <w:t xml:space="preserve">(п. 17.1 введен </w:t>
      </w:r>
      <w:hyperlink r:id="rId297">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18. Участник закупки вправе изменить или отозвать заявку на участие в закрытом аукционе до истечения срока подачи заявок. Заявка на участие в закрытом аукционе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закрытом аукционе.</w:t>
      </w:r>
    </w:p>
    <w:p w:rsidR="000B7215" w:rsidRDefault="000B7215">
      <w:pPr>
        <w:pStyle w:val="ConsPlusNormal"/>
        <w:spacing w:before="220"/>
        <w:ind w:firstLine="540"/>
        <w:jc w:val="both"/>
      </w:pPr>
      <w:r>
        <w:t>19. Комиссия рассматривает заявки на участие в закрытом аукционе и участников закупки, подавших такие заявки, на соответствие требованиям, установленным документацией о закрытом аукционе. Срок рассмотрения заявок на участие в закрытом аукционе не должен превышать десять рабочих дней со дня окончания срока подачи заявок. При этом дата окончания рассмотрения заявок на участие в закрытом аукционе устанавливается в документации о закупке.</w:t>
      </w:r>
    </w:p>
    <w:p w:rsidR="000B7215" w:rsidRDefault="000B7215">
      <w:pPr>
        <w:pStyle w:val="ConsPlusNormal"/>
        <w:spacing w:before="220"/>
        <w:ind w:firstLine="540"/>
        <w:jc w:val="both"/>
      </w:pPr>
      <w:r>
        <w:t>20. На основании результатов рассмотрения заявок на участие в закрытом аукционе комиссией принимается решение о допуске к участию в закрытом аукционе участника закупки и о признании участника закупки, подавшего заявку на участие в закрытом аукционе, участником закрытого аукциона или об отказе в допуске такого участника закупки к участию в закрытом аукционе в порядке и по основаниям, предусмотренным в документации о закрытом аукционе.</w:t>
      </w:r>
    </w:p>
    <w:p w:rsidR="000B7215" w:rsidRDefault="000B7215">
      <w:pPr>
        <w:pStyle w:val="ConsPlusNormal"/>
        <w:spacing w:before="220"/>
        <w:ind w:firstLine="540"/>
        <w:jc w:val="both"/>
      </w:pPr>
      <w:r>
        <w:t>21. Комиссия вправе отказать участнику закупки в допуске к участию в закрытом аукционе по следующим основаниям:</w:t>
      </w:r>
    </w:p>
    <w:p w:rsidR="000B7215" w:rsidRDefault="000B7215">
      <w:pPr>
        <w:pStyle w:val="ConsPlusNormal"/>
        <w:spacing w:before="220"/>
        <w:ind w:firstLine="540"/>
        <w:jc w:val="both"/>
      </w:pPr>
      <w:r>
        <w:t>1) непредоставление документов и информации, предусмотренной документацией о закрытом аукционе, или предоставление недостоверной информации;</w:t>
      </w:r>
    </w:p>
    <w:p w:rsidR="000B7215" w:rsidRDefault="000B7215">
      <w:pPr>
        <w:pStyle w:val="ConsPlusNormal"/>
        <w:spacing w:before="220"/>
        <w:ind w:firstLine="540"/>
        <w:jc w:val="both"/>
      </w:pPr>
      <w:r>
        <w:lastRenderedPageBreak/>
        <w:t>2) несоответствие указанных документов и информации требованиям, установленным документацией о закрытом аукционе;</w:t>
      </w:r>
    </w:p>
    <w:p w:rsidR="000B7215" w:rsidRDefault="000B7215">
      <w:pPr>
        <w:pStyle w:val="ConsPlusNormal"/>
        <w:spacing w:before="220"/>
        <w:ind w:firstLine="540"/>
        <w:jc w:val="both"/>
      </w:pPr>
      <w:r>
        <w:t>3) несоответствие заявки на участие в закрытом аукционе требованиям к содержанию, оформлению и составу заявки, указанным в документации о закрытом аукционе;</w:t>
      </w:r>
    </w:p>
    <w:p w:rsidR="000B7215" w:rsidRDefault="000B7215">
      <w:pPr>
        <w:pStyle w:val="ConsPlusNormal"/>
        <w:spacing w:before="220"/>
        <w:ind w:firstLine="540"/>
        <w:jc w:val="both"/>
      </w:pPr>
      <w:r>
        <w:t>4) несоответствие участника закупки требованиям, установленным документацией о закрытом аукционе;</w:t>
      </w:r>
    </w:p>
    <w:p w:rsidR="000B7215" w:rsidRDefault="000B7215">
      <w:pPr>
        <w:pStyle w:val="ConsPlusNormal"/>
        <w:spacing w:before="220"/>
        <w:ind w:firstLine="540"/>
        <w:jc w:val="both"/>
      </w:pPr>
      <w:r>
        <w:t>5) непоступление до даты рассмотрения заявок на участие в закрытом аукционе на счет, который указан Заказчиком в документации о закрытом аукционе, денежных средств в качестве обеспечения заявки на участие в закрытом аукционе, в случае если участником закупки в составе заявки на участие в закрытом аукционе представлены документы, подтверждающие внесение денежных средств в качестве обеспечения заявки на участие в закрытом аукционе.</w:t>
      </w:r>
    </w:p>
    <w:p w:rsidR="000B7215" w:rsidRDefault="000B7215">
      <w:pPr>
        <w:pStyle w:val="ConsPlusNormal"/>
        <w:spacing w:before="220"/>
        <w:ind w:firstLine="540"/>
        <w:jc w:val="both"/>
      </w:pPr>
      <w:r>
        <w:t>Отказ в допуске к участию в закрытом аукционе по иным основаниям не допускается.</w:t>
      </w:r>
    </w:p>
    <w:p w:rsidR="000B7215" w:rsidRDefault="000B7215">
      <w:pPr>
        <w:pStyle w:val="ConsPlusNormal"/>
        <w:spacing w:before="220"/>
        <w:ind w:firstLine="540"/>
        <w:jc w:val="both"/>
      </w:pPr>
      <w:r>
        <w:t>22. По результатам рассмотрения заявок на участие в закрытом аукционе 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три дня со дня подписания такого протокола.</w:t>
      </w:r>
    </w:p>
    <w:p w:rsidR="000B7215" w:rsidRDefault="000B7215">
      <w:pPr>
        <w:pStyle w:val="ConsPlusNormal"/>
        <w:spacing w:before="220"/>
        <w:ind w:firstLine="540"/>
        <w:jc w:val="both"/>
      </w:pPr>
      <w:r>
        <w:t>23. Протокол рассмотрения заявок на участие в закрытом аукционе должен содержать следующие сведения:</w:t>
      </w:r>
    </w:p>
    <w:p w:rsidR="000B7215" w:rsidRDefault="000B7215">
      <w:pPr>
        <w:pStyle w:val="ConsPlusNormal"/>
        <w:spacing w:before="220"/>
        <w:ind w:firstLine="540"/>
        <w:jc w:val="both"/>
      </w:pPr>
      <w:r>
        <w:t>1) дата подписания протокола;</w:t>
      </w:r>
    </w:p>
    <w:p w:rsidR="000B7215" w:rsidRDefault="000B7215">
      <w:pPr>
        <w:pStyle w:val="ConsPlusNormal"/>
        <w:spacing w:before="220"/>
        <w:ind w:firstLine="540"/>
        <w:jc w:val="both"/>
      </w:pPr>
      <w:r>
        <w:t>2) сведения о каждом члене комиссии, присутствующем на процедуре рассмотрения заявок на участие в закрытом аукционе;</w:t>
      </w:r>
    </w:p>
    <w:p w:rsidR="000B7215" w:rsidRDefault="000B7215">
      <w:pPr>
        <w:pStyle w:val="ConsPlusNormal"/>
        <w:spacing w:before="220"/>
        <w:ind w:firstLine="540"/>
        <w:jc w:val="both"/>
      </w:pPr>
      <w:r>
        <w:t>3) количество поданных на участие в закрытом аукционе заявок, а также дата и время регистрации каждой такой заявки;</w:t>
      </w:r>
    </w:p>
    <w:p w:rsidR="000B7215" w:rsidRDefault="000B7215">
      <w:pPr>
        <w:pStyle w:val="ConsPlusNormal"/>
        <w:spacing w:before="220"/>
        <w:ind w:firstLine="540"/>
        <w:jc w:val="both"/>
      </w:pPr>
      <w:r>
        <w:t>4) наименование (для юридического лица), фамилия, имя, отчество (при наличии) (для физического лица) участников закупки, заявки на участие в закрытом аукционе которых были рассмотрены;</w:t>
      </w:r>
    </w:p>
    <w:p w:rsidR="000B7215" w:rsidRDefault="000B7215">
      <w:pPr>
        <w:pStyle w:val="ConsPlusNormal"/>
        <w:spacing w:before="220"/>
        <w:ind w:firstLine="540"/>
        <w:jc w:val="both"/>
      </w:pPr>
      <w:r>
        <w:t>5) результаты рассмотрения заявок на участие в закрытом аукционе с указанием в том числе:</w:t>
      </w:r>
    </w:p>
    <w:p w:rsidR="000B7215" w:rsidRDefault="000B7215">
      <w:pPr>
        <w:pStyle w:val="ConsPlusNormal"/>
        <w:spacing w:before="220"/>
        <w:ind w:firstLine="540"/>
        <w:jc w:val="both"/>
      </w:pPr>
      <w:r>
        <w:t>а) количества заявок на участие в закрытом аукционе, которые отклонены;</w:t>
      </w:r>
    </w:p>
    <w:p w:rsidR="000B7215" w:rsidRDefault="000B7215">
      <w:pPr>
        <w:pStyle w:val="ConsPlusNormal"/>
        <w:spacing w:before="220"/>
        <w:ind w:firstLine="540"/>
        <w:jc w:val="both"/>
      </w:pPr>
      <w:r>
        <w:t>б) оснований отклонения каждой заявки на участие в закрытом аукционе с указанием положений документации о закрытом аукционе, которым не соответствует такая заявка;</w:t>
      </w:r>
    </w:p>
    <w:p w:rsidR="000B7215" w:rsidRDefault="000B7215">
      <w:pPr>
        <w:pStyle w:val="ConsPlusNormal"/>
        <w:spacing w:before="220"/>
        <w:ind w:firstLine="540"/>
        <w:jc w:val="both"/>
      </w:pPr>
      <w:r>
        <w:t>6) сведений об объеме, цене закупаемых товаров, работ, услуг, сроке исполнения договора;</w:t>
      </w:r>
    </w:p>
    <w:p w:rsidR="000B7215" w:rsidRDefault="000B7215">
      <w:pPr>
        <w:pStyle w:val="ConsPlusNormal"/>
        <w:spacing w:before="220"/>
        <w:ind w:firstLine="540"/>
        <w:jc w:val="both"/>
      </w:pPr>
      <w:r>
        <w:t>7) причин, по которым закрытый аукцион признан несостоявшимся, в случае его признания таковым;</w:t>
      </w:r>
    </w:p>
    <w:p w:rsidR="000B7215" w:rsidRDefault="000B7215">
      <w:pPr>
        <w:pStyle w:val="ConsPlusNormal"/>
        <w:spacing w:before="220"/>
        <w:ind w:firstLine="540"/>
        <w:jc w:val="both"/>
      </w:pPr>
      <w:r>
        <w:t>8) иных сведений (при необходимости).</w:t>
      </w:r>
    </w:p>
    <w:p w:rsidR="000B7215" w:rsidRDefault="000B7215">
      <w:pPr>
        <w:pStyle w:val="ConsPlusNormal"/>
        <w:spacing w:before="220"/>
        <w:ind w:firstLine="540"/>
        <w:jc w:val="both"/>
      </w:pPr>
      <w:r>
        <w:t xml:space="preserve">24. В случае если по окончании срока подачи заявок на участие в закрытом аукционе подана только одна заявка на участие в закрытом аукционе,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закрытом аукционе, Заказчик передает участнику закупки, подавшему единственную заявку на участие в закрытом аукционе, проект договора, который составляется путем включения условий исполнения </w:t>
      </w:r>
      <w:r>
        <w:lastRenderedPageBreak/>
        <w:t>договора (в том числе включая информацию о стране происхождения товара), предложенных участником закупки в заявке на участие в закрытом аукционе, в проект договора, прилагаемый к документации о закрытом аукционе. Договор заключается по НМЦД или по согласованной с участником закупки и не превышающей НМЦД цене. При этом участник закупки признается победителем закрытого аукциона и не вправе отказаться от заключения договора.</w:t>
      </w:r>
    </w:p>
    <w:p w:rsidR="000B7215" w:rsidRDefault="000B7215">
      <w:pPr>
        <w:pStyle w:val="ConsPlusNormal"/>
        <w:jc w:val="both"/>
      </w:pPr>
      <w:r>
        <w:t xml:space="preserve">(в ред. </w:t>
      </w:r>
      <w:hyperlink r:id="rId29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25. В случае если только один участник закупки, подавший заявку на участие в закрытом аукционе, признан участником аукциона, аукцион признается несостоявшимся. Заказчик передает такому участнику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на участие в закрытом аукционе, в проект договора, прилагаемый к документации о закрытом аукционе. Договор заключается по НМЦД или по согласованной с участником закупки и не превышающей НМЦД цене. При этом такой участник закупки признается победителем закрытого аукциона и не вправе отказаться от заключения договора.</w:t>
      </w:r>
    </w:p>
    <w:p w:rsidR="000B7215" w:rsidRDefault="000B7215">
      <w:pPr>
        <w:pStyle w:val="ConsPlusNormal"/>
        <w:jc w:val="both"/>
      </w:pPr>
      <w:r>
        <w:t xml:space="preserve">(в ред. </w:t>
      </w:r>
      <w:hyperlink r:id="rId29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25.1. В случае если по окончании срока подачи заявок на участие в закрытом аукционе не подано ни одной заявки на участие в закрытом аукционе, аукцион признается несостоявшимся.</w:t>
      </w:r>
    </w:p>
    <w:p w:rsidR="000B7215" w:rsidRDefault="000B7215">
      <w:pPr>
        <w:pStyle w:val="ConsPlusNormal"/>
        <w:jc w:val="both"/>
      </w:pPr>
      <w:r>
        <w:t xml:space="preserve">(п. 25.1 введен </w:t>
      </w:r>
      <w:hyperlink r:id="rId300">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25.2. В случае если ни один участник закупки, подавший заявку на участие в закрытом аукционе, не признан участником аукциона, аукцион признается несостоявшимся.</w:t>
      </w:r>
    </w:p>
    <w:p w:rsidR="000B7215" w:rsidRDefault="000B7215">
      <w:pPr>
        <w:pStyle w:val="ConsPlusNormal"/>
        <w:jc w:val="both"/>
      </w:pPr>
      <w:r>
        <w:t xml:space="preserve">(п. 25.2 введен </w:t>
      </w:r>
      <w:hyperlink r:id="rId301">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26. Днем проведения закрытого аукциона является рабочий день, следующий после истечения двух дней с даты окончания срока рассмотрения заявок на участие в таком аукционе.</w:t>
      </w:r>
    </w:p>
    <w:p w:rsidR="000B7215" w:rsidRDefault="000B7215">
      <w:pPr>
        <w:pStyle w:val="ConsPlusNormal"/>
        <w:spacing w:before="220"/>
        <w:ind w:firstLine="540"/>
        <w:jc w:val="both"/>
      </w:pPr>
      <w:r>
        <w:t>27. Закрытый аукцион проводится в следующем порядке:</w:t>
      </w:r>
    </w:p>
    <w:p w:rsidR="000B7215" w:rsidRDefault="000B7215">
      <w:pPr>
        <w:pStyle w:val="ConsPlusNormal"/>
        <w:spacing w:before="220"/>
        <w:ind w:firstLine="540"/>
        <w:jc w:val="both"/>
      </w:pPr>
      <w:r>
        <w:t>1) в закрытом аукционе могут участвовать только участники закупки, признанные участниками закрытого аукциона;</w:t>
      </w:r>
    </w:p>
    <w:p w:rsidR="000B7215" w:rsidRDefault="000B7215">
      <w:pPr>
        <w:pStyle w:val="ConsPlusNormal"/>
        <w:spacing w:before="220"/>
        <w:ind w:firstLine="540"/>
        <w:jc w:val="both"/>
      </w:pPr>
      <w:r>
        <w:t>2) закрытый аукцион проводится комиссией в присутствии участников закрытого аукциона или их представителей;</w:t>
      </w:r>
    </w:p>
    <w:p w:rsidR="000B7215" w:rsidRDefault="000B7215">
      <w:pPr>
        <w:pStyle w:val="ConsPlusNormal"/>
        <w:spacing w:before="220"/>
        <w:ind w:firstLine="540"/>
        <w:jc w:val="both"/>
      </w:pPr>
      <w:r>
        <w:t>3) аукционист выбирается из числа членов комиссии путем открытого голосования членов комиссии большинством голосов;</w:t>
      </w:r>
    </w:p>
    <w:p w:rsidR="000B7215" w:rsidRDefault="000B7215">
      <w:pPr>
        <w:pStyle w:val="ConsPlusNormal"/>
        <w:spacing w:before="220"/>
        <w:ind w:firstLine="540"/>
        <w:jc w:val="both"/>
      </w:pPr>
      <w:r>
        <w:t>4) закрытый аукцион проводится путем снижения НМЦД на "шаг аукциона";</w:t>
      </w:r>
    </w:p>
    <w:p w:rsidR="000B7215" w:rsidRDefault="000B7215">
      <w:pPr>
        <w:pStyle w:val="ConsPlusNormal"/>
        <w:jc w:val="both"/>
      </w:pPr>
      <w:r>
        <w:t xml:space="preserve">(в ред. </w:t>
      </w:r>
      <w:hyperlink r:id="rId30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5) "шаг аукциона" устанавливается в размере пяти процентов НМЦД.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процента НМЦД, но не ниже 0,5 процента НМЦД;</w:t>
      </w:r>
    </w:p>
    <w:p w:rsidR="000B7215" w:rsidRDefault="000B7215">
      <w:pPr>
        <w:pStyle w:val="ConsPlusNormal"/>
        <w:jc w:val="both"/>
      </w:pPr>
      <w:r>
        <w:t xml:space="preserve">(в ред. </w:t>
      </w:r>
      <w:hyperlink r:id="rId30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6) комиссия непосредственно перед началом проведения закрытого аукциона регистрирует участников аукциона, явившихся на аукцион, или их представителей. В случае проведения закрытого аукциона по нескольким лотам комиссия перед началом каждого лота регистрирует участников закрытого аукциона, подавших заявки в отношении такого лота и явившихся на закрытый аукцион, или их представителей. Представители участников закрытого аукциона должны предоставить комиссии документы, удостоверяющие личность, и документы, подтверждающие полномочия на осуществление действий от имени участника закупки (если в аукционе участвует руководитель - копию решения о назначении или избрании руководителя на должность, если иное </w:t>
      </w:r>
      <w:r>
        <w:lastRenderedPageBreak/>
        <w:t>лицо - оригинал доверенности). При регистрации участникам закрытого аукциона или их представителям выдаются пронумерованные карточки;</w:t>
      </w:r>
    </w:p>
    <w:p w:rsidR="000B7215" w:rsidRDefault="000B7215">
      <w:pPr>
        <w:pStyle w:val="ConsPlusNormal"/>
        <w:spacing w:before="220"/>
        <w:ind w:firstLine="540"/>
        <w:jc w:val="both"/>
      </w:pPr>
      <w:r>
        <w:t>7) закрытый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НМЦД;</w:t>
      </w:r>
    </w:p>
    <w:p w:rsidR="000B7215" w:rsidRDefault="000B7215">
      <w:pPr>
        <w:pStyle w:val="ConsPlusNormal"/>
        <w:jc w:val="both"/>
      </w:pPr>
      <w:r>
        <w:t xml:space="preserve">(в ред. </w:t>
      </w:r>
      <w:hyperlink r:id="rId30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8) участник закрытого аукциона после объявления аукционистом НМЦД и цены договора, сниженной в соответствии с "шагом аукциона", поднимает карточку в случае, если он согласен заключить договор по объявленной цене;</w:t>
      </w:r>
    </w:p>
    <w:p w:rsidR="000B7215" w:rsidRDefault="000B7215">
      <w:pPr>
        <w:pStyle w:val="ConsPlusNormal"/>
        <w:jc w:val="both"/>
      </w:pPr>
      <w:r>
        <w:t xml:space="preserve">(в ред. </w:t>
      </w:r>
      <w:hyperlink r:id="rId30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9) аукционист объявляет номер карточки участника закрытого аукциона, который первым поднял карточку после объявления аукционистом НМЦД и цены договора, сниженной в соответствии с "шагом аукциона", и "шаг аукциона", в соответствии с которым снижается цена;</w:t>
      </w:r>
    </w:p>
    <w:p w:rsidR="000B7215" w:rsidRDefault="000B7215">
      <w:pPr>
        <w:pStyle w:val="ConsPlusNormal"/>
        <w:jc w:val="both"/>
      </w:pPr>
      <w:r>
        <w:t xml:space="preserve">(в ред. </w:t>
      </w:r>
      <w:hyperlink r:id="rId30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10) закрытый аукцион считается оконченным, если после троекратного объявления аукционистом цены договора при минимальном "шаге аукциона" ни один участник закрытого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закрытого аукциона и участника аукциона, сделавшего предпоследнее предложение о цене договора.</w:t>
      </w:r>
    </w:p>
    <w:p w:rsidR="000B7215" w:rsidRDefault="000B7215">
      <w:pPr>
        <w:pStyle w:val="ConsPlusNormal"/>
        <w:spacing w:before="220"/>
        <w:ind w:firstLine="540"/>
        <w:jc w:val="both"/>
      </w:pPr>
      <w:r>
        <w:t>28. Победителем закрытого аукциона признается лицо, предложившее наиболее низкую цену договора, за исключением случая, если при проведении аукциона цена договора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права заключить договор.</w:t>
      </w:r>
    </w:p>
    <w:p w:rsidR="000B7215" w:rsidRDefault="000B7215">
      <w:pPr>
        <w:pStyle w:val="ConsPlusNormal"/>
        <w:spacing w:before="220"/>
        <w:ind w:firstLine="540"/>
        <w:jc w:val="both"/>
      </w:pPr>
      <w:r>
        <w:t>29.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аукционе, содержащим лучшие условия поставки товаров, выполнения работ, оказания услуг. Число заявок на участие в закрытом аукционе, которым присвоен первый порядковый номер:</w:t>
      </w:r>
    </w:p>
    <w:p w:rsidR="000B7215" w:rsidRDefault="000B7215">
      <w:pPr>
        <w:pStyle w:val="ConsPlusNormal"/>
        <w:spacing w:before="220"/>
        <w:ind w:firstLine="540"/>
        <w:jc w:val="both"/>
      </w:pPr>
      <w:r>
        <w:t>должно равняться установленному документацией о закупке количеству победителей, если число заявок на участие в закрытом аукционе,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0B7215" w:rsidRDefault="000B7215">
      <w:pPr>
        <w:pStyle w:val="ConsPlusNormal"/>
        <w:spacing w:before="220"/>
        <w:ind w:firstLine="540"/>
        <w:jc w:val="both"/>
      </w:pPr>
      <w:r>
        <w:t>должно равняться количеству заявок на участие в закрытом аукционе,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0B7215" w:rsidRDefault="000B7215">
      <w:pPr>
        <w:pStyle w:val="ConsPlusNormal"/>
        <w:spacing w:before="220"/>
        <w:ind w:firstLine="540"/>
        <w:jc w:val="both"/>
      </w:pPr>
      <w:r>
        <w:t>30. В случае если только один участник закрытого аукциона сделал в ходе проведения аукциона предложение о цене договора, аукцион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а также предложенной в ходе проведения аукциона цене договора, в проект договора, прилагаемый к документации об аукционе. При этом такой участник закупки признается победителем закрытого аукциона и не вправе отказаться от заключения договора.</w:t>
      </w:r>
    </w:p>
    <w:p w:rsidR="000B7215" w:rsidRDefault="000B7215">
      <w:pPr>
        <w:pStyle w:val="ConsPlusNormal"/>
        <w:spacing w:before="220"/>
        <w:ind w:firstLine="540"/>
        <w:jc w:val="both"/>
      </w:pPr>
      <w:r>
        <w:t xml:space="preserve">31. В случае если только один участник закрытого аукциона явился на аукцион, закрытый аукцион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w:t>
      </w:r>
      <w:r>
        <w:lastRenderedPageBreak/>
        <w:t>закупки в заявке на участие в закрытом аукционе, в проект договора, прилагаемый к документации об аукционе. Договор заключается по НМЦД или по согласованной с участником закупки и не превышающей НМЦД цене. При этом такой участник закупки признается победителем закрытого аукциона и не вправе отказаться от заключения договора.</w:t>
      </w:r>
    </w:p>
    <w:p w:rsidR="000B7215" w:rsidRDefault="000B7215">
      <w:pPr>
        <w:pStyle w:val="ConsPlusNormal"/>
        <w:jc w:val="both"/>
      </w:pPr>
      <w:r>
        <w:t xml:space="preserve">(в ред. </w:t>
      </w:r>
      <w:hyperlink r:id="rId307">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32. Комиссия ведет протокол закрытого аукциона, который подписывается всеми присутствующими членами комиссии. Указанный протокол направляется участникам аукциона, признанным участниками закрытого аукциона, не позднее чем через три дня со дня подписания такого протокола.</w:t>
      </w:r>
    </w:p>
    <w:p w:rsidR="000B7215" w:rsidRDefault="000B7215">
      <w:pPr>
        <w:pStyle w:val="ConsPlusNormal"/>
        <w:spacing w:before="220"/>
        <w:ind w:firstLine="540"/>
        <w:jc w:val="both"/>
      </w:pPr>
      <w:r>
        <w:t>33. Протокол закрытого аукциона должен содержать следующие сведения:</w:t>
      </w:r>
    </w:p>
    <w:p w:rsidR="000B7215" w:rsidRDefault="000B7215">
      <w:pPr>
        <w:pStyle w:val="ConsPlusNormal"/>
        <w:spacing w:before="220"/>
        <w:ind w:firstLine="540"/>
        <w:jc w:val="both"/>
      </w:pPr>
      <w:r>
        <w:t>1) дата подписания протокола;</w:t>
      </w:r>
    </w:p>
    <w:p w:rsidR="000B7215" w:rsidRDefault="000B7215">
      <w:pPr>
        <w:pStyle w:val="ConsPlusNormal"/>
        <w:spacing w:before="220"/>
        <w:ind w:firstLine="540"/>
        <w:jc w:val="both"/>
      </w:pPr>
      <w:r>
        <w:t>2) сведения о каждом члене комиссии, присутствующем на процедуре закрытого аукциона;</w:t>
      </w:r>
    </w:p>
    <w:p w:rsidR="000B7215" w:rsidRDefault="000B7215">
      <w:pPr>
        <w:pStyle w:val="ConsPlusNormal"/>
        <w:spacing w:before="220"/>
        <w:ind w:firstLine="540"/>
        <w:jc w:val="both"/>
      </w:pPr>
      <w:r>
        <w:t>3) количество поданных заявок на участие в закрытом аукционе, а также дата и время регистрации каждой такой заявки;</w:t>
      </w:r>
    </w:p>
    <w:p w:rsidR="000B7215" w:rsidRDefault="000B7215">
      <w:pPr>
        <w:pStyle w:val="ConsPlusNormal"/>
        <w:spacing w:before="220"/>
        <w:ind w:firstLine="540"/>
        <w:jc w:val="both"/>
      </w:pPr>
      <w:r>
        <w:t>4) информация об участниках закупки, явившихся на закрытый аукцион;</w:t>
      </w:r>
    </w:p>
    <w:p w:rsidR="000B7215" w:rsidRDefault="000B7215">
      <w:pPr>
        <w:pStyle w:val="ConsPlusNormal"/>
        <w:spacing w:before="220"/>
        <w:ind w:firstLine="540"/>
        <w:jc w:val="both"/>
      </w:pPr>
      <w:r>
        <w:t>5) порядковые номера заявок на участие в закрытом аукционе, которые присваиваются каждой заявке относительно других заявок по мере увеличения предложенной в ходе проведения закрытого аукциона 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p w:rsidR="000B7215" w:rsidRDefault="000B7215">
      <w:pPr>
        <w:pStyle w:val="ConsPlusNormal"/>
        <w:spacing w:before="220"/>
        <w:ind w:firstLine="540"/>
        <w:jc w:val="both"/>
      </w:pPr>
      <w:r>
        <w:t>6) сведения об объеме, цене закупаемых товаров, работ, услуг, сроке исполнения договора;</w:t>
      </w:r>
    </w:p>
    <w:p w:rsidR="000B7215" w:rsidRDefault="000B7215">
      <w:pPr>
        <w:pStyle w:val="ConsPlusNormal"/>
        <w:spacing w:before="220"/>
        <w:ind w:firstLine="540"/>
        <w:jc w:val="both"/>
      </w:pPr>
      <w:r>
        <w:t>7) причины, по которым закрытый аукцион признан несостоявшимся, в случае признания его таковым;</w:t>
      </w:r>
    </w:p>
    <w:p w:rsidR="000B7215" w:rsidRDefault="000B7215">
      <w:pPr>
        <w:pStyle w:val="ConsPlusNormal"/>
        <w:spacing w:before="220"/>
        <w:ind w:firstLine="540"/>
        <w:jc w:val="both"/>
      </w:pPr>
      <w:r>
        <w:t>8) иные сведения (при необходимости).</w:t>
      </w:r>
    </w:p>
    <w:p w:rsidR="000B7215" w:rsidRDefault="000B7215">
      <w:pPr>
        <w:pStyle w:val="ConsPlusNormal"/>
        <w:spacing w:before="220"/>
        <w:ind w:firstLine="540"/>
        <w:jc w:val="both"/>
      </w:pPr>
      <w:r>
        <w:t>34. Заказчик в течение пяти дней со дня подписания протокола закрытого аукциона или протокола рассмотрения заявок на участие в закрытом аукционе направляет победителю закрытого аукциона в двух экземплярах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победителем закрытого аукциона в составе заявки, а также предложенной в ходе проведения аукциона цены договора или НМЦД или иной согласованной с единственным участником аукциона цены, не превышающей НМЦД, в проект договора, прилагаемый к документации об аукционе.</w:t>
      </w:r>
    </w:p>
    <w:p w:rsidR="000B7215" w:rsidRDefault="000B7215">
      <w:pPr>
        <w:pStyle w:val="ConsPlusNormal"/>
        <w:jc w:val="both"/>
      </w:pPr>
      <w:r>
        <w:t xml:space="preserve">(в ред. </w:t>
      </w:r>
      <w:hyperlink r:id="rId30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35. В случае если при проведении закрытого аукциона цена договора снижена до нуля и аукцион проводился на право заключить договор, договор заключается по цене, равной нулю.</w:t>
      </w:r>
    </w:p>
    <w:p w:rsidR="000B7215" w:rsidRDefault="000B7215">
      <w:pPr>
        <w:pStyle w:val="ConsPlusNormal"/>
        <w:spacing w:before="220"/>
        <w:ind w:firstLine="540"/>
        <w:jc w:val="both"/>
      </w:pPr>
      <w:r>
        <w:t xml:space="preserve">36. Утратил силу. - </w:t>
      </w:r>
      <w:hyperlink r:id="rId309">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bookmarkStart w:id="34" w:name="P1149"/>
      <w:bookmarkEnd w:id="34"/>
      <w:r>
        <w:t xml:space="preserve">37. Победитель закрытого аукциона в течение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и передать его Заказчику вместе с обеспечением исполнения договора, соответствующим требованиям документации об аукционе (если требование о предоставлении обеспечения исполнения договора было предусмотрено Заказчиком в документации об аукционе). В случае если при проведении закрытого аукциона цена договора снижена до нуля и аукцион </w:t>
      </w:r>
      <w:r>
        <w:lastRenderedPageBreak/>
        <w:t>проводился на право заключить договор, победитель аукциона должен также в срок, установленный Заказчиком для подписания проекта договора, перечислить на счет Заказчика, указанный в документации о закрытом аукционе, денежные средства за право заключить договор в размере, предложенном победителем закрытого аукциона в ходе проведения закрытого аукциона.</w:t>
      </w:r>
    </w:p>
    <w:p w:rsidR="000B7215" w:rsidRDefault="000B7215">
      <w:pPr>
        <w:pStyle w:val="ConsPlusNormal"/>
        <w:spacing w:before="220"/>
        <w:ind w:firstLine="540"/>
        <w:jc w:val="both"/>
      </w:pPr>
      <w:r>
        <w:t xml:space="preserve">38. В случае если победитель закрытого аукциона не предоставил Заказчику в указанный в </w:t>
      </w:r>
      <w:hyperlink w:anchor="P1149">
        <w:r>
          <w:rPr>
            <w:color w:val="0000FF"/>
          </w:rPr>
          <w:t>пункте 37</w:t>
        </w:r>
      </w:hyperlink>
      <w:r>
        <w:t xml:space="preserve"> настоящего раздела Положения о закупке срок подписанный договор, либо не предоставил надлежащее обеспечение исполнения договора, либо (в случае если при проведении аукциона цена договора снижена до нуля и аукцион проводился на право заключить договор) в указанный срок денежные средства за право заключить договор не поступили на счет Заказчика,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обеспечения заявки, такому победителю не возвращается (если требование о предоставлении обеспечения заявки на участие в закрытом аукционе было предусмотрено Заказчиком в документации о закрытом аукционе).</w:t>
      </w:r>
    </w:p>
    <w:p w:rsidR="000B7215" w:rsidRDefault="000B7215">
      <w:pPr>
        <w:pStyle w:val="ConsPlusNormal"/>
        <w:spacing w:before="220"/>
        <w:ind w:firstLine="540"/>
        <w:jc w:val="both"/>
      </w:pPr>
      <w:r>
        <w:t>39. В случае если победитель закрытого аукциона признан уклонившимся от заключения договора, Заказчик вправе заключить договор с участником закупки, который сделал предпоследнее предложение о цене договора. При этом такой участник закупки признается победителем закрытого аукциона и не вправе отказаться от заключения договора.</w:t>
      </w:r>
    </w:p>
    <w:p w:rsidR="000B7215" w:rsidRDefault="000B7215">
      <w:pPr>
        <w:pStyle w:val="ConsPlusNormal"/>
        <w:jc w:val="both"/>
      </w:pPr>
    </w:p>
    <w:p w:rsidR="000B7215" w:rsidRDefault="000B7215">
      <w:pPr>
        <w:pStyle w:val="ConsPlusNormal"/>
        <w:jc w:val="center"/>
        <w:outlineLvl w:val="2"/>
      </w:pPr>
      <w:r>
        <w:t>Раздел 6. Условия применения и порядок проведения открытого</w:t>
      </w:r>
    </w:p>
    <w:p w:rsidR="000B7215" w:rsidRDefault="000B7215">
      <w:pPr>
        <w:pStyle w:val="ConsPlusNormal"/>
        <w:jc w:val="center"/>
      </w:pPr>
      <w:r>
        <w:t>запроса котировок в электронной форме</w:t>
      </w:r>
    </w:p>
    <w:p w:rsidR="000B7215" w:rsidRDefault="000B7215">
      <w:pPr>
        <w:pStyle w:val="ConsPlusNormal"/>
        <w:jc w:val="both"/>
      </w:pPr>
    </w:p>
    <w:p w:rsidR="000B7215" w:rsidRDefault="000B7215">
      <w:pPr>
        <w:pStyle w:val="ConsPlusNormal"/>
        <w:ind w:firstLine="540"/>
        <w:jc w:val="both"/>
      </w:pPr>
      <w:r>
        <w:t>1. Выбор поставщика (подрядчика, исполнителя) путем проведения открытого запроса котировок в электронной форме (далее - запрос котировок в электронной форме) может осуществляться, если предметом закупки являются любые виды товаров, работ, услуг, а НМЦД составляет не более десяти миллионов рублей.</w:t>
      </w:r>
    </w:p>
    <w:p w:rsidR="000B7215" w:rsidRDefault="000B7215">
      <w:pPr>
        <w:pStyle w:val="ConsPlusNormal"/>
        <w:jc w:val="both"/>
      </w:pPr>
      <w:r>
        <w:t xml:space="preserve">(в ред. Приказов Минобрнауки России от 09.09.2022 </w:t>
      </w:r>
      <w:hyperlink r:id="rId310">
        <w:r>
          <w:rPr>
            <w:color w:val="0000FF"/>
          </w:rPr>
          <w:t>N 877</w:t>
        </w:r>
      </w:hyperlink>
      <w:r>
        <w:t xml:space="preserve">, от 14.03.2024 </w:t>
      </w:r>
      <w:hyperlink r:id="rId311">
        <w:r>
          <w:rPr>
            <w:color w:val="0000FF"/>
          </w:rPr>
          <w:t>N 196</w:t>
        </w:r>
      </w:hyperlink>
      <w:r>
        <w:t>)</w:t>
      </w:r>
    </w:p>
    <w:p w:rsidR="000B7215" w:rsidRDefault="000B7215">
      <w:pPr>
        <w:pStyle w:val="ConsPlusNormal"/>
        <w:spacing w:before="220"/>
        <w:ind w:firstLine="540"/>
        <w:jc w:val="both"/>
      </w:pPr>
      <w:r>
        <w:t>2. Запрос котировок в электронной форме - это форма торгов, при которой:</w:t>
      </w:r>
    </w:p>
    <w:p w:rsidR="000B7215" w:rsidRDefault="000B7215">
      <w:pPr>
        <w:pStyle w:val="ConsPlusNormal"/>
        <w:spacing w:before="220"/>
        <w:ind w:firstLine="540"/>
        <w:jc w:val="both"/>
      </w:pPr>
      <w:r>
        <w:t>информация о закупке сообщается Заказчиком путем размещения в Единой информационной системе извещения о проведении запроса котировок в электронной форме, доступного неограниченному кругу лиц;</w:t>
      </w:r>
    </w:p>
    <w:p w:rsidR="000B7215" w:rsidRDefault="000B7215">
      <w:pPr>
        <w:pStyle w:val="ConsPlusNormal"/>
        <w:spacing w:before="220"/>
        <w:ind w:firstLine="540"/>
        <w:jc w:val="both"/>
      </w:pPr>
      <w:r>
        <w:t xml:space="preserve">описание предмета закупки осуществляется с соблюдением требований </w:t>
      </w:r>
      <w:hyperlink r:id="rId312">
        <w:r>
          <w:rPr>
            <w:color w:val="0000FF"/>
          </w:rPr>
          <w:t>части 6.1 статьи 3</w:t>
        </w:r>
      </w:hyperlink>
      <w:r>
        <w:t xml:space="preserve"> Федерального закона N 223-ФЗ;</w:t>
      </w:r>
    </w:p>
    <w:p w:rsidR="000B7215" w:rsidRDefault="000B7215">
      <w:pPr>
        <w:pStyle w:val="ConsPlusNormal"/>
        <w:spacing w:before="220"/>
        <w:ind w:firstLine="540"/>
        <w:jc w:val="both"/>
      </w:pPr>
      <w: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rsidR="000B7215" w:rsidRDefault="000B7215">
      <w:pPr>
        <w:pStyle w:val="ConsPlusNormal"/>
        <w:spacing w:before="220"/>
        <w:ind w:firstLine="540"/>
        <w:jc w:val="both"/>
      </w:pPr>
      <w:r>
        <w:t>3. Запрос котировок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w:t>
      </w:r>
    </w:p>
    <w:p w:rsidR="000B7215" w:rsidRDefault="000B7215">
      <w:pPr>
        <w:pStyle w:val="ConsPlusNormal"/>
        <w:spacing w:before="220"/>
        <w:ind w:firstLine="540"/>
        <w:jc w:val="both"/>
      </w:pPr>
      <w:r>
        <w:t>4. При осуществлении запроса котировок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запросе котировок в электронной форме и (или) условия для разглашения конфиденциальной информации.</w:t>
      </w:r>
    </w:p>
    <w:p w:rsidR="000B7215" w:rsidRDefault="000B7215">
      <w:pPr>
        <w:pStyle w:val="ConsPlusNormal"/>
        <w:spacing w:before="220"/>
        <w:ind w:firstLine="540"/>
        <w:jc w:val="both"/>
      </w:pPr>
      <w:r>
        <w:t xml:space="preserve">5. Направление участниками закупки запросов о даче разъяснений положений извещение о </w:t>
      </w:r>
      <w:r>
        <w:lastRenderedPageBreak/>
        <w:t>проведении запроса котировок в электронной форме, размещение в Единой информационной системе таких разъяснений, подача участниками закупки заявок,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rsidR="000B7215" w:rsidRDefault="000B7215">
      <w:pPr>
        <w:pStyle w:val="ConsPlusNormal"/>
        <w:spacing w:before="220"/>
        <w:ind w:firstLine="540"/>
        <w:jc w:val="both"/>
      </w:pPr>
      <w:r>
        <w:t>6. 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запроса котировок в электронной форме, осуществляется на электронной площадке в форме электронных документов.</w:t>
      </w:r>
    </w:p>
    <w:p w:rsidR="000B7215" w:rsidRDefault="000B7215">
      <w:pPr>
        <w:pStyle w:val="ConsPlusNormal"/>
        <w:spacing w:before="220"/>
        <w:ind w:firstLine="540"/>
        <w:jc w:val="both"/>
      </w:pPr>
      <w: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0B7215" w:rsidRDefault="000B7215">
      <w:pPr>
        <w:pStyle w:val="ConsPlusNormal"/>
        <w:spacing w:before="220"/>
        <w:ind w:firstLine="540"/>
        <w:jc w:val="both"/>
      </w:pPr>
      <w:r>
        <w:t>8. Информация о проведении запроса котировок в электронной форме, включая извещение о проведении запроса котировок в электронной форме, проект договора, размещается Заказчиком в Единой информационной системе не менее чем за пять рабочих дней до установленной в извещении о проведении запроса котировок в электронной форме даты окончания срока подачи заявок на участие в запросе котировок в электронной форме. Документация о закупке при проведении запроса котировок в электронной форме не разрабатывается.</w:t>
      </w:r>
    </w:p>
    <w:p w:rsidR="000B7215" w:rsidRDefault="000B7215">
      <w:pPr>
        <w:pStyle w:val="ConsPlusNormal"/>
        <w:spacing w:before="220"/>
        <w:ind w:firstLine="540"/>
        <w:jc w:val="both"/>
      </w:pPr>
      <w:r>
        <w:t>9. Любой участник закупки вправе направить Заказчику запрос о даче разъяснений положений извещения о проведении запроса котировок в электронной форме. В течение трех рабочих дней со дня поступления указанного запроса Заказчик размещает ответ на запрос в Единой информационной системе и направляет оператору электронной площадки разъяснения положений извещения о проведении запроса котировок в электронной форме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запросе котировок в электронной форме.</w:t>
      </w:r>
    </w:p>
    <w:p w:rsidR="000B7215" w:rsidRDefault="000B7215">
      <w:pPr>
        <w:pStyle w:val="ConsPlusNormal"/>
        <w:spacing w:before="220"/>
        <w:ind w:firstLine="540"/>
        <w:jc w:val="both"/>
      </w:pPr>
      <w:r>
        <w:t>В течение одного часа с момента размещения в Единой информационной системе разъяснений положений извещения о проведении запроса котировок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запроса котировок в электронной форме, подавшим заявки на участие в нем, по адресам электронной почты, указанным участниками при аккредитации 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rsidR="000B7215" w:rsidRDefault="000B7215">
      <w:pPr>
        <w:pStyle w:val="ConsPlusNormal"/>
        <w:spacing w:before="220"/>
        <w:ind w:firstLine="540"/>
        <w:jc w:val="both"/>
      </w:pPr>
      <w:r>
        <w:t>Разъяснения положений извещения о проведении запроса котировок в электронной форме могут быть даны Заказчиком по собственной инициативе в любое время до даты окончания срока подачи заявок на участие в запросе котировок.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запросе котировок в электронной форме, такие разъяснения размещаются Заказчиком в Единой информационной системе.</w:t>
      </w:r>
    </w:p>
    <w:p w:rsidR="000B7215" w:rsidRDefault="000B7215">
      <w:pPr>
        <w:pStyle w:val="ConsPlusNormal"/>
        <w:spacing w:before="220"/>
        <w:ind w:firstLine="540"/>
        <w:jc w:val="both"/>
      </w:pPr>
      <w:r>
        <w:t>Разъяснения положений извещения о проведении запроса котировок в электронной форме не должны изменять предмет закупки и существенные условия проекта договора.</w:t>
      </w:r>
    </w:p>
    <w:p w:rsidR="000B7215" w:rsidRDefault="000B7215">
      <w:pPr>
        <w:pStyle w:val="ConsPlusNormal"/>
        <w:spacing w:before="220"/>
        <w:ind w:firstLine="540"/>
        <w:jc w:val="both"/>
      </w:pPr>
      <w:r>
        <w:t xml:space="preserve">10. Заказчик вправе принять решение о внесении изменений в извещение о проведении запроса котировок в электронной форме до наступления даты и времени окончания срока подачи заявок на участие в запросе котировок. В течение трех дней с даты принятия указанного решения такие изменения направляются Заказчиком оператору электронной площадки, размещаются в </w:t>
      </w:r>
      <w:r>
        <w:lastRenderedPageBreak/>
        <w:t>Единой информационной системе. 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такой срок составлял не менее чем три рабочих дня.</w:t>
      </w:r>
    </w:p>
    <w:p w:rsidR="000B7215" w:rsidRDefault="000B7215">
      <w:pPr>
        <w:pStyle w:val="ConsPlusNormal"/>
        <w:spacing w:before="220"/>
        <w:ind w:firstLine="540"/>
        <w:jc w:val="both"/>
      </w:pPr>
      <w:r>
        <w:t>В течение одного часа с момента размещения в Единой информационной системе изменений извещения о проведении запроса котировок в электронной форме оператор электронной площадки размещает такие изменения на электронной площадке, направляет уведомление об изменениях всем участникам запроса котировок в электронной форме, подавшим заявки на участие в нем, по адресам электронной почты, указанным участниками при аккредитации на электронной площадке.</w:t>
      </w:r>
    </w:p>
    <w:p w:rsidR="000B7215" w:rsidRDefault="000B7215">
      <w:pPr>
        <w:pStyle w:val="ConsPlusNormal"/>
        <w:spacing w:before="220"/>
        <w:ind w:firstLine="540"/>
        <w:jc w:val="both"/>
      </w:pPr>
      <w:r>
        <w:t>11. Заказчик вправе отменить запрос котировок в электронной форме до наступления даты и времени окончания срока подачи заявок на участие в запросе котировок в электронной форме. Решение об отмене запроса котировок размещается в Единой информационной системе в день принятия такого решения и в течение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запросе котировок в электронной форме и до заключения договора Заказчик вправе отменить запрос котировок в электронной форме только в случае возникновения обстоятельств в соответствии с гражданским законодательством. В случае отмены запроса котировок в электронной форме оператор электронной площадки не предоставляет Заказчику заявки на участие в таком запросе котировок, поданные участниками закупки.</w:t>
      </w:r>
    </w:p>
    <w:p w:rsidR="000B7215" w:rsidRDefault="000B7215">
      <w:pPr>
        <w:pStyle w:val="ConsPlusNormal"/>
        <w:spacing w:before="220"/>
        <w:ind w:firstLine="540"/>
        <w:jc w:val="both"/>
      </w:pPr>
      <w:r>
        <w:t>12. В извещении о проведении запроса котировок в электронной форме должны быть указаны следующие сведения:</w:t>
      </w:r>
    </w:p>
    <w:p w:rsidR="000B7215" w:rsidRDefault="000B7215">
      <w:pPr>
        <w:pStyle w:val="ConsPlusNormal"/>
        <w:spacing w:before="220"/>
        <w:ind w:firstLine="540"/>
        <w:jc w:val="both"/>
      </w:pPr>
      <w:r>
        <w:t>1) способ осуществления закупки (запрос котировок в электронной форме);</w:t>
      </w:r>
    </w:p>
    <w:p w:rsidR="000B7215" w:rsidRDefault="000B7215">
      <w:pPr>
        <w:pStyle w:val="ConsPlusNormal"/>
        <w:spacing w:before="220"/>
        <w:ind w:firstLine="540"/>
        <w:jc w:val="both"/>
      </w:pPr>
      <w:r>
        <w:t>2) наименование, место нахождения, почтовый адрес, адрес электронной почты, номер контактного телефона Заказчика;</w:t>
      </w:r>
    </w:p>
    <w:p w:rsidR="000B7215" w:rsidRDefault="000B7215">
      <w:pPr>
        <w:pStyle w:val="ConsPlusNormal"/>
        <w:spacing w:before="220"/>
        <w:ind w:firstLine="540"/>
        <w:jc w:val="both"/>
      </w:pPr>
      <w:r>
        <w:t>3) адрес электронной площадки в сети "Интернет";</w:t>
      </w:r>
    </w:p>
    <w:p w:rsidR="000B7215" w:rsidRDefault="000B7215">
      <w:pPr>
        <w:pStyle w:val="ConsPlusNormal"/>
        <w:spacing w:before="220"/>
        <w:ind w:firstLine="540"/>
        <w:jc w:val="both"/>
      </w:pPr>
      <w:r>
        <w:t xml:space="preserve">4) предмет договора с указанием количества поставляемого товара, объема выполняемой работы, оказываемой услуги, а также описание предмета закупки в соответствии с </w:t>
      </w:r>
      <w:hyperlink r:id="rId313">
        <w:r>
          <w:rPr>
            <w:color w:val="0000FF"/>
          </w:rPr>
          <w:t>частью 6.1 статьи 3</w:t>
        </w:r>
      </w:hyperlink>
      <w:r>
        <w:t xml:space="preserve"> Федерального закона N 223-ФЗ;</w:t>
      </w:r>
    </w:p>
    <w:p w:rsidR="000B7215" w:rsidRDefault="000B7215">
      <w:pPr>
        <w:pStyle w:val="ConsPlusNormal"/>
        <w:spacing w:before="220"/>
        <w:ind w:firstLine="540"/>
        <w:jc w:val="both"/>
      </w:pPr>
      <w:r>
        <w:t>5) место поставки товара, выполнения работы, оказания услуги;</w:t>
      </w:r>
    </w:p>
    <w:p w:rsidR="000B7215" w:rsidRDefault="000B7215">
      <w:pPr>
        <w:pStyle w:val="ConsPlusNormal"/>
        <w:spacing w:before="220"/>
        <w:ind w:firstLine="540"/>
        <w:jc w:val="both"/>
      </w:pPr>
      <w:r>
        <w:t>6) сведения о НМЦД, либо формула цены и максимальное значение цены договора, либо цена единицы товара, работы, услуги и максимальное значение цены договора, включающие информацию о расходах на перевозку, страхование, уплату таможенных пошлин, налогов и других обязательных платежей;</w:t>
      </w:r>
    </w:p>
    <w:p w:rsidR="000B7215" w:rsidRDefault="000B7215">
      <w:pPr>
        <w:pStyle w:val="ConsPlusNormal"/>
        <w:jc w:val="both"/>
      </w:pPr>
      <w:r>
        <w:t xml:space="preserve">(в ред. </w:t>
      </w:r>
      <w:hyperlink r:id="rId31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7) требования к участникам закупки;</w:t>
      </w:r>
    </w:p>
    <w:p w:rsidR="000B7215" w:rsidRDefault="000B7215">
      <w:pPr>
        <w:pStyle w:val="ConsPlusNormal"/>
        <w:spacing w:before="220"/>
        <w:ind w:firstLine="540"/>
        <w:jc w:val="both"/>
      </w:pPr>
      <w:r>
        <w:t>8)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0B7215" w:rsidRDefault="000B7215">
      <w:pPr>
        <w:pStyle w:val="ConsPlusNormal"/>
        <w:spacing w:before="220"/>
        <w:ind w:firstLine="540"/>
        <w:jc w:val="both"/>
      </w:pPr>
      <w:r>
        <w:t xml:space="preserve">9) порядок, дата начала, дата и время окончания срока подачи заявок на участие в запросе </w:t>
      </w:r>
      <w:r>
        <w:lastRenderedPageBreak/>
        <w:t>котировок в электронной форме, при этом срок подачи заявок должен составлять не менее пяти рабочих дней;</w:t>
      </w:r>
    </w:p>
    <w:p w:rsidR="000B7215" w:rsidRDefault="000B7215">
      <w:pPr>
        <w:pStyle w:val="ConsPlusNormal"/>
        <w:spacing w:before="220"/>
        <w:ind w:firstLine="540"/>
        <w:jc w:val="both"/>
      </w:pPr>
      <w:r>
        <w:t>10) сроки и порядок подведения итогов запроса котировок в электронной форме;</w:t>
      </w:r>
    </w:p>
    <w:p w:rsidR="000B7215" w:rsidRDefault="000B7215">
      <w:pPr>
        <w:pStyle w:val="ConsPlusNormal"/>
        <w:spacing w:before="220"/>
        <w:ind w:firstLine="540"/>
        <w:jc w:val="both"/>
      </w:pPr>
      <w:r>
        <w:t>11)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11 в ред. </w:t>
      </w:r>
      <w:hyperlink r:id="rId31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12) реквизиты счета Заказчика, на который перечисляются денежные средства, внесенные в качестве обеспечения заявок на специальный счет в банке, в случае уклонения участника закупки от заключения договора или отказа участника закупки заключить договор (при наличии требования о предоставлении обеспечения заявки);</w:t>
      </w:r>
    </w:p>
    <w:p w:rsidR="000B7215" w:rsidRDefault="000B7215">
      <w:pPr>
        <w:pStyle w:val="ConsPlusNormal"/>
        <w:spacing w:before="220"/>
        <w:ind w:firstLine="540"/>
        <w:jc w:val="both"/>
      </w:pPr>
      <w:r>
        <w:t>13) форма заявки на участие в запросе котировок в электронной форме;</w:t>
      </w:r>
    </w:p>
    <w:p w:rsidR="000B7215" w:rsidRDefault="000B7215">
      <w:pPr>
        <w:pStyle w:val="ConsPlusNormal"/>
        <w:spacing w:before="220"/>
        <w:ind w:firstLine="540"/>
        <w:jc w:val="both"/>
      </w:pPr>
      <w:r>
        <w:t>14)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14 в ред. </w:t>
      </w:r>
      <w:hyperlink r:id="rId31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15) реквизиты счета Заказчика, на который перечисляются денежные средства, внесенные в качестве обеспечения исполнения договора;</w:t>
      </w:r>
    </w:p>
    <w:p w:rsidR="000B7215" w:rsidRDefault="000B7215">
      <w:pPr>
        <w:pStyle w:val="ConsPlusNormal"/>
        <w:spacing w:before="220"/>
        <w:ind w:firstLine="540"/>
        <w:jc w:val="both"/>
      </w:pPr>
      <w:r>
        <w:t xml:space="preserve">16)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317">
        <w:r>
          <w:rPr>
            <w:color w:val="0000FF"/>
          </w:rPr>
          <w:t>пунктом 1 части 2 статьи 3.1-4</w:t>
        </w:r>
      </w:hyperlink>
      <w:r>
        <w:t xml:space="preserve"> Федерального закона N 223-ФЗ в отношении товара, работы, услуги, являющихся предметом закупки.</w:t>
      </w:r>
    </w:p>
    <w:p w:rsidR="000B7215" w:rsidRDefault="000B7215">
      <w:pPr>
        <w:pStyle w:val="ConsPlusNormal"/>
        <w:jc w:val="both"/>
      </w:pPr>
      <w:r>
        <w:t xml:space="preserve">(пп. 16 в ред. </w:t>
      </w:r>
      <w:hyperlink r:id="rId318">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13. Заявка на участие в запросе котировок в электронной форме должна состоять из ценового предложения и одной части.</w:t>
      </w:r>
    </w:p>
    <w:p w:rsidR="000B7215" w:rsidRDefault="000B7215">
      <w:pPr>
        <w:pStyle w:val="ConsPlusNormal"/>
        <w:spacing w:before="220"/>
        <w:ind w:firstLine="540"/>
        <w:jc w:val="both"/>
      </w:pPr>
      <w:r>
        <w:t>Факт подачи заявки на участие в запросе котировок в электронной форме является подтверждением согласия участника закупки с требованиями извещения о проведении запроса котировок в электронной форме.</w:t>
      </w:r>
    </w:p>
    <w:p w:rsidR="000B7215" w:rsidRDefault="000B7215">
      <w:pPr>
        <w:pStyle w:val="ConsPlusNormal"/>
        <w:jc w:val="both"/>
      </w:pPr>
      <w:r>
        <w:t xml:space="preserve">(абзац введен </w:t>
      </w:r>
      <w:hyperlink r:id="rId319">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14. Заявка на участие в запросе котировок в электронной форме должна содержать описание поставляемого товара (в том числе включая информацию о стране происхождения товара), выполняемой работы, оказываемой услуги, которые являются предметом закупки, а также сведения об участнике закупке, информацию о его соответствии требованиям (если такие требования установлены в извещении о проведении запроса котировок в электронной форме) и об иных условиях исполнения договора в соответствии с требованиями извещения о проведении запроса котировок в электронной форме. Требования к содержанию, форме, оформлению и составу заявки на участие в запросе котировок в электронной форме, в том числе исчерпывающий перечень документов, которые должны быть представлены в составе заявки, указываются в извещении о проведении запроса котировок в электронной форме с учетом требований настоящего раздела Положения о закупке.</w:t>
      </w:r>
    </w:p>
    <w:p w:rsidR="000B7215" w:rsidRDefault="000B7215">
      <w:pPr>
        <w:pStyle w:val="ConsPlusNormal"/>
        <w:spacing w:before="220"/>
        <w:ind w:firstLine="540"/>
        <w:jc w:val="both"/>
      </w:pPr>
      <w:r>
        <w:t xml:space="preserve">15. Участник закупки, получивший аккредитацию на электронной площадке, указанной в извещении о проведении запроса котировок в электронной форме, направляет оператору </w:t>
      </w:r>
      <w:r>
        <w:lastRenderedPageBreak/>
        <w:t>электронной площадки заявку на участие в запросе котировок в электронной форме в сроки, установленные для подачи заявок в извещении о проведении запроса котировок.</w:t>
      </w:r>
    </w:p>
    <w:p w:rsidR="000B7215" w:rsidRDefault="000B7215">
      <w:pPr>
        <w:pStyle w:val="ConsPlusNormal"/>
        <w:spacing w:before="220"/>
        <w:ind w:firstLine="540"/>
        <w:jc w:val="both"/>
      </w:pPr>
      <w:r>
        <w:t>16. Участник закупки вправе подать только одну заявку на участие в запросе котировок в электронной форме в любое время с момента размещения извещения о проведении запроса котировок в электронной форме до предусмотренных извещением о проведении запроса котировок в электронной форме даты и времени окончания срока подачи заявок на участие в запросе котировок в электронной форме.</w:t>
      </w:r>
    </w:p>
    <w:p w:rsidR="000B7215" w:rsidRDefault="000B7215">
      <w:pPr>
        <w:pStyle w:val="ConsPlusNormal"/>
        <w:spacing w:before="220"/>
        <w:ind w:firstLine="540"/>
        <w:jc w:val="both"/>
      </w:pPr>
      <w:r>
        <w:t>17. Участник запроса котировок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электронной площадки.</w:t>
      </w:r>
    </w:p>
    <w:p w:rsidR="000B7215" w:rsidRDefault="000B7215">
      <w:pPr>
        <w:pStyle w:val="ConsPlusNormal"/>
        <w:spacing w:before="220"/>
        <w:ind w:firstLine="540"/>
        <w:jc w:val="both"/>
      </w:pPr>
      <w:r>
        <w:t xml:space="preserve">17.1. Утратил силу. - </w:t>
      </w:r>
      <w:hyperlink r:id="rId320">
        <w:r>
          <w:rPr>
            <w:color w:val="0000FF"/>
          </w:rPr>
          <w:t>Приказ</w:t>
        </w:r>
      </w:hyperlink>
      <w:r>
        <w:t xml:space="preserve"> Минобрнауки России от 27.11.2024 N 819.</w:t>
      </w:r>
    </w:p>
    <w:p w:rsidR="000B7215" w:rsidRDefault="000B7215">
      <w:pPr>
        <w:pStyle w:val="ConsPlusNormal"/>
        <w:spacing w:before="220"/>
        <w:ind w:firstLine="540"/>
        <w:jc w:val="both"/>
      </w:pPr>
      <w:r>
        <w:t>18. 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направляет Заказчику поступившие заявки на участие в запросе котировок в электронной форме.</w:t>
      </w:r>
    </w:p>
    <w:p w:rsidR="000B7215" w:rsidRDefault="000B7215">
      <w:pPr>
        <w:pStyle w:val="ConsPlusNormal"/>
        <w:spacing w:before="220"/>
        <w:ind w:firstLine="540"/>
        <w:jc w:val="both"/>
      </w:pPr>
      <w:r>
        <w:t>19. Срок рассмотрения заявок на участие в запросе котировок в электронной форме не должен превышать три рабочих дня со дня окончания срока подачи заявок. При этом дата окончания рассмотрения заявок на участие в запросе котировок в электронной форме устанавливается в извещении о проведении запроса котировок в электронной форме.</w:t>
      </w:r>
    </w:p>
    <w:p w:rsidR="000B7215" w:rsidRDefault="000B7215">
      <w:pPr>
        <w:pStyle w:val="ConsPlusNormal"/>
        <w:jc w:val="both"/>
      </w:pPr>
      <w:r>
        <w:t xml:space="preserve">(в ред. </w:t>
      </w:r>
      <w:hyperlink r:id="rId321">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20. Комиссия принимает решение о несоответствии заявки на участие в запросе котировок в электронной форме в следующих случаях:</w:t>
      </w:r>
    </w:p>
    <w:p w:rsidR="000B7215" w:rsidRDefault="000B7215">
      <w:pPr>
        <w:pStyle w:val="ConsPlusNormal"/>
        <w:spacing w:before="220"/>
        <w:ind w:firstLine="540"/>
        <w:jc w:val="both"/>
      </w:pPr>
      <w:r>
        <w:t>1) непредоставления документов и информации, предусмотренных извещением о проведении запроса котировок в электронной форме;</w:t>
      </w:r>
    </w:p>
    <w:p w:rsidR="000B7215" w:rsidRDefault="000B7215">
      <w:pPr>
        <w:pStyle w:val="ConsPlusNormal"/>
        <w:spacing w:before="220"/>
        <w:ind w:firstLine="540"/>
        <w:jc w:val="both"/>
      </w:pPr>
      <w:r>
        <w:t>2) несоответствия указанных документов и информации требованиям, установленным извещением о проведении запроса котировок в электронной форме;</w:t>
      </w:r>
    </w:p>
    <w:p w:rsidR="000B7215" w:rsidRDefault="000B7215">
      <w:pPr>
        <w:pStyle w:val="ConsPlusNormal"/>
        <w:spacing w:before="220"/>
        <w:ind w:firstLine="540"/>
        <w:jc w:val="both"/>
      </w:pPr>
      <w:r>
        <w:t>3) наличия в указанных документах недостоверной информации об участнике закупке и (или) о предлагаемых им товаре, работе, услуге;</w:t>
      </w:r>
    </w:p>
    <w:p w:rsidR="000B7215" w:rsidRDefault="000B7215">
      <w:pPr>
        <w:pStyle w:val="ConsPlusNormal"/>
        <w:spacing w:before="220"/>
        <w:ind w:firstLine="540"/>
        <w:jc w:val="both"/>
      </w:pPr>
      <w:r>
        <w:t>4) несоответствия участника закупки требованиям, установленным извещением о проведении запроса котировок в электронной форме;</w:t>
      </w:r>
    </w:p>
    <w:p w:rsidR="000B7215" w:rsidRDefault="000B7215">
      <w:pPr>
        <w:pStyle w:val="ConsPlusNormal"/>
        <w:spacing w:before="220"/>
        <w:ind w:firstLine="540"/>
        <w:jc w:val="both"/>
      </w:pPr>
      <w:r>
        <w:t>5) непоступления до даты рассмотрения заявок на участие в запросе котировок в электронной форме на счет, который указан Заказчиком в извещении о проведении запроса котировок в электронной форме, денежных средств в качестве обеспечения заявки на участие в закупке.</w:t>
      </w:r>
    </w:p>
    <w:p w:rsidR="000B7215" w:rsidRDefault="000B7215">
      <w:pPr>
        <w:pStyle w:val="ConsPlusNormal"/>
        <w:spacing w:before="220"/>
        <w:ind w:firstLine="540"/>
        <w:jc w:val="both"/>
      </w:pPr>
      <w:r>
        <w:t>21. По результатам рассмотрения заявок на участие в запросе котировок в электронной форме комиссия Заказчика формирует протокол рассмотрения заявок на участие в запросе котировок в электронной форме и направляет такой протокол оператору электронной площадки. Такой протокол должен содержать сведения об объеме, цене закупаемых товаров, работ, услуг, сроке исполнения контракта, на несостоявшейся конкурентной закупке (в случае признания конкурентной закупки таковой), а также следующую информацию:</w:t>
      </w:r>
    </w:p>
    <w:p w:rsidR="000B7215" w:rsidRDefault="000B7215">
      <w:pPr>
        <w:pStyle w:val="ConsPlusNormal"/>
        <w:spacing w:before="220"/>
        <w:ind w:firstLine="540"/>
        <w:jc w:val="both"/>
      </w:pPr>
      <w:r>
        <w:t>1) дата подписания протокола;</w:t>
      </w:r>
    </w:p>
    <w:p w:rsidR="000B7215" w:rsidRDefault="000B7215">
      <w:pPr>
        <w:pStyle w:val="ConsPlusNormal"/>
        <w:spacing w:before="220"/>
        <w:ind w:firstLine="540"/>
        <w:jc w:val="both"/>
      </w:pPr>
      <w:r>
        <w:t>2) сведения о каждом члене комиссии, принимающем участие в процедуре рассмотрения заявок на участие в запросе котировок в электронной форме;</w:t>
      </w:r>
    </w:p>
    <w:p w:rsidR="000B7215" w:rsidRDefault="000B7215">
      <w:pPr>
        <w:pStyle w:val="ConsPlusNormal"/>
        <w:spacing w:before="220"/>
        <w:ind w:firstLine="540"/>
        <w:jc w:val="both"/>
      </w:pPr>
      <w:r>
        <w:lastRenderedPageBreak/>
        <w:t>3) количество поданных на участие в закупке заявок, а также дата и время поступления каждой такой заявки;</w:t>
      </w:r>
    </w:p>
    <w:p w:rsidR="000B7215" w:rsidRDefault="000B7215">
      <w:pPr>
        <w:pStyle w:val="ConsPlusNormal"/>
        <w:spacing w:before="220"/>
        <w:ind w:firstLine="540"/>
        <w:jc w:val="both"/>
      </w:pPr>
      <w:r>
        <w:t>4) результаты рассмотрения заявок на участие в закупке с указанием в том числе:</w:t>
      </w:r>
    </w:p>
    <w:p w:rsidR="000B7215" w:rsidRDefault="000B7215">
      <w:pPr>
        <w:pStyle w:val="ConsPlusNormal"/>
        <w:spacing w:before="220"/>
        <w:ind w:firstLine="540"/>
        <w:jc w:val="both"/>
      </w:pPr>
      <w:r>
        <w:t>а) количества заявок на участие в закупке, которые отклонены;</w:t>
      </w:r>
    </w:p>
    <w:p w:rsidR="000B7215" w:rsidRDefault="000B7215">
      <w:pPr>
        <w:pStyle w:val="ConsPlusNormal"/>
        <w:spacing w:before="220"/>
        <w:ind w:firstLine="540"/>
        <w:jc w:val="both"/>
      </w:pPr>
      <w: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rsidR="000B7215" w:rsidRDefault="000B7215">
      <w:pPr>
        <w:pStyle w:val="ConsPlusNormal"/>
        <w:spacing w:before="220"/>
        <w:ind w:firstLine="540"/>
        <w:jc w:val="both"/>
      </w:pPr>
      <w:r>
        <w:t>5) причины, по которым конкурентная закупка признана несостоявшейся, в случае ее признания таковой.</w:t>
      </w:r>
    </w:p>
    <w:p w:rsidR="000B7215" w:rsidRDefault="000B7215">
      <w:pPr>
        <w:pStyle w:val="ConsPlusNormal"/>
        <w:spacing w:before="220"/>
        <w:ind w:firstLine="540"/>
        <w:jc w:val="both"/>
      </w:pPr>
      <w:r>
        <w:t>В течение часа с момента получения указанного протокола оператор электронной площадки размещает его в Единой информационной системе. В случае неразмещения оператором электронной площадки протокола рассмотрения заявок на участие в запросе котировок в электронной форме указанный протокол размещается в Единой информационной системе Заказчиком в течение трех дней со дня его подписания.</w:t>
      </w:r>
    </w:p>
    <w:p w:rsidR="000B7215" w:rsidRDefault="000B7215">
      <w:pPr>
        <w:pStyle w:val="ConsPlusNormal"/>
        <w:spacing w:before="220"/>
        <w:ind w:firstLine="540"/>
        <w:jc w:val="both"/>
      </w:pPr>
      <w:r>
        <w:t>22. После получения протокола рассмотрения заявок на участие в запросе котировок в электронной форме оператор электронной площадки ранжирует ценовые предложения участников запроса котировок, формирует протокол сопоставления ценовых предложений, размещает его в Единой информационной системе и в течение одного часа направляет Заказчику результаты осуществленного сопоставления ценовых предложений, а также информацию о ценовых предложениях каждого участника запроса котировок в электронной форме.</w:t>
      </w:r>
    </w:p>
    <w:p w:rsidR="000B7215" w:rsidRDefault="000B7215">
      <w:pPr>
        <w:pStyle w:val="ConsPlusNormal"/>
        <w:spacing w:before="220"/>
        <w:ind w:firstLine="540"/>
        <w:jc w:val="both"/>
      </w:pPr>
      <w:r>
        <w:t>23. В течение одного рабочего дня после направления оператором электронной площадки результатов сопоставления ценовых предложений комиссия выбирает победителя запроса котировок в электронной форме, составляет итоговый протокол и размещает его на электронной площадке и в Единой информационной системе.</w:t>
      </w:r>
    </w:p>
    <w:p w:rsidR="000B7215" w:rsidRDefault="000B7215">
      <w:pPr>
        <w:pStyle w:val="ConsPlusNormal"/>
        <w:spacing w:before="220"/>
        <w:ind w:firstLine="540"/>
        <w:jc w:val="both"/>
      </w:pPr>
      <w:r>
        <w:t>24. Победителем запроса котировок в электронной форме признается участник закупки, сделавший наименьшее предложение о цене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rsidR="000B7215" w:rsidRDefault="000B7215">
      <w:pPr>
        <w:pStyle w:val="ConsPlusNormal"/>
        <w:spacing w:before="220"/>
        <w:ind w:firstLine="540"/>
        <w:jc w:val="both"/>
      </w:pPr>
      <w:r>
        <w:t>25. 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котировок в электронной форме, содержащим лучшие условия поставки товаров, выполнения работ, оказания услуг. Число заявок на участие в запросе котировок в электронной форме, которым присвоен первый порядковый номер:</w:t>
      </w:r>
    </w:p>
    <w:p w:rsidR="000B7215" w:rsidRDefault="000B7215">
      <w:pPr>
        <w:pStyle w:val="ConsPlusNormal"/>
        <w:spacing w:before="220"/>
        <w:ind w:firstLine="540"/>
        <w:jc w:val="both"/>
      </w:pPr>
      <w:r>
        <w:t>должно равняться установленному извещением о проведении запроса котировок в электронной форме количеству победителей, если число заявок на участие в запросе котировок в электронной форме, соответствующих требованиям извещения о проведении запроса котировок в электронной форме, равно установленному в извещении о проведении запроса котировок в электронной форме количеству победителей или превышает его;</w:t>
      </w:r>
    </w:p>
    <w:p w:rsidR="000B7215" w:rsidRDefault="000B7215">
      <w:pPr>
        <w:pStyle w:val="ConsPlusNormal"/>
        <w:spacing w:before="220"/>
        <w:ind w:firstLine="540"/>
        <w:jc w:val="both"/>
      </w:pPr>
      <w:r>
        <w:t>должно равняться количеству заявок на участие в запросе котировок в электронной форме, соответствующих требованиям извещения о проведении запроса котировок в электронной форме, если число таких заявок менее установленного извещением о проведении запроса котировок в электронной форме количества победителей.</w:t>
      </w:r>
    </w:p>
    <w:p w:rsidR="000B7215" w:rsidRDefault="000B7215">
      <w:pPr>
        <w:pStyle w:val="ConsPlusNormal"/>
        <w:spacing w:before="220"/>
        <w:ind w:firstLine="540"/>
        <w:jc w:val="both"/>
      </w:pPr>
      <w:r>
        <w:t xml:space="preserve">26. Итоговый протокол должен содержать сведения об объеме, цене закупаемых товаров, </w:t>
      </w:r>
      <w:r>
        <w:lastRenderedPageBreak/>
        <w:t>работ, услуг, сроке исполнения договора, а также следующие сведения:</w:t>
      </w:r>
    </w:p>
    <w:p w:rsidR="000B7215" w:rsidRDefault="000B7215">
      <w:pPr>
        <w:pStyle w:val="ConsPlusNormal"/>
        <w:spacing w:before="220"/>
        <w:ind w:firstLine="540"/>
        <w:jc w:val="both"/>
      </w:pPr>
      <w:r>
        <w:t>1) дата подписания протокола;</w:t>
      </w:r>
    </w:p>
    <w:p w:rsidR="000B7215" w:rsidRDefault="000B7215">
      <w:pPr>
        <w:pStyle w:val="ConsPlusNormal"/>
        <w:spacing w:before="220"/>
        <w:ind w:firstLine="540"/>
        <w:jc w:val="both"/>
      </w:pPr>
      <w:r>
        <w:t>2) сведения о каждом члене комиссии, присутствующем на процедуре выбора победителя запроса котировок в электронной форме;</w:t>
      </w:r>
    </w:p>
    <w:p w:rsidR="000B7215" w:rsidRDefault="000B7215">
      <w:pPr>
        <w:pStyle w:val="ConsPlusNormal"/>
        <w:spacing w:before="220"/>
        <w:ind w:firstLine="540"/>
        <w:jc w:val="both"/>
      </w:pPr>
      <w:r>
        <w:t>3) количество поданных заявок на участие в закупке, а также дата и время регистрации каждой такой заявки;</w:t>
      </w:r>
    </w:p>
    <w:p w:rsidR="000B7215" w:rsidRDefault="000B7215">
      <w:pPr>
        <w:pStyle w:val="ConsPlusNormal"/>
        <w:spacing w:before="220"/>
        <w:ind w:firstLine="540"/>
        <w:jc w:val="both"/>
      </w:pPr>
      <w: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0B7215" w:rsidRDefault="000B7215">
      <w:pPr>
        <w:pStyle w:val="ConsPlusNormal"/>
        <w:spacing w:before="220"/>
        <w:ind w:firstLine="540"/>
        <w:jc w:val="both"/>
      </w:pPr>
      <w:r>
        <w:t>5) результаты рассмотрения заявок на участие в закупке;</w:t>
      </w:r>
    </w:p>
    <w:p w:rsidR="000B7215" w:rsidRDefault="000B7215">
      <w:pPr>
        <w:pStyle w:val="ConsPlusNormal"/>
        <w:spacing w:before="220"/>
        <w:ind w:firstLine="540"/>
        <w:jc w:val="both"/>
      </w:pPr>
      <w:r>
        <w:t>6) причины, по которым закупка признана несостоявшейся, в случае признания ее таковой.</w:t>
      </w:r>
    </w:p>
    <w:p w:rsidR="000B7215" w:rsidRDefault="000B7215">
      <w:pPr>
        <w:pStyle w:val="ConsPlusNormal"/>
        <w:spacing w:before="220"/>
        <w:ind w:firstLine="540"/>
        <w:jc w:val="both"/>
      </w:pPr>
      <w:r>
        <w:t>27. В случае если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 такой запрос котировок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передает участнику закупки, подавшему единственную заявку на участие в запросе котировок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участник закупки признается победителем запроса котировок в электронной форме и не вправе отказаться от заключения договора.</w:t>
      </w:r>
    </w:p>
    <w:p w:rsidR="000B7215" w:rsidRDefault="000B7215">
      <w:pPr>
        <w:pStyle w:val="ConsPlusNormal"/>
        <w:spacing w:before="220"/>
        <w:ind w:firstLine="540"/>
        <w:jc w:val="both"/>
      </w:pPr>
      <w:r>
        <w:t>28. В случае если только один участник закупки, подавший заявку на участие в запросе котировок в электронной форме, признан участником запроса котировок в электронной форме, запрос котировок в электронной форме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такой участник закупки признается победителем запроса котировок в электронной форме и не вправе отказаться от заключения договора.</w:t>
      </w:r>
    </w:p>
    <w:p w:rsidR="000B7215" w:rsidRDefault="000B7215">
      <w:pPr>
        <w:pStyle w:val="ConsPlusNormal"/>
        <w:spacing w:before="220"/>
        <w:ind w:firstLine="540"/>
        <w:jc w:val="both"/>
      </w:pPr>
      <w:r>
        <w:t>28.1. В случае если по окончании срока подачи заявок на участие в запросе котировок в электронной форме не подано ни одной заявки на участие в запросе котировок в электронной форме, такой запрос котировок признается несостоявшимся.</w:t>
      </w:r>
    </w:p>
    <w:p w:rsidR="000B7215" w:rsidRDefault="000B7215">
      <w:pPr>
        <w:pStyle w:val="ConsPlusNormal"/>
        <w:jc w:val="both"/>
      </w:pPr>
      <w:r>
        <w:t xml:space="preserve">(п. 28.1 введен </w:t>
      </w:r>
      <w:hyperlink r:id="rId322">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28.2. В случае если ни один участник закупки, подавший заявку на участие в запросе котировок в электронной форме, не признан участником запроса котировок в электронной форме, такой запрос котировок признается несостоявшимся.</w:t>
      </w:r>
    </w:p>
    <w:p w:rsidR="000B7215" w:rsidRDefault="000B7215">
      <w:pPr>
        <w:pStyle w:val="ConsPlusNormal"/>
        <w:jc w:val="both"/>
      </w:pPr>
      <w:r>
        <w:t xml:space="preserve">(п. 28.2 введен </w:t>
      </w:r>
      <w:hyperlink r:id="rId323">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29. Договор по результатам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rsidR="000B7215" w:rsidRDefault="000B7215">
      <w:pPr>
        <w:pStyle w:val="ConsPlusNormal"/>
        <w:spacing w:before="220"/>
        <w:ind w:firstLine="540"/>
        <w:jc w:val="both"/>
      </w:pPr>
      <w:r>
        <w:t xml:space="preserve">30. Изменения, вносимые в извещение об осуществлении запроса котировок в электронной </w:t>
      </w:r>
      <w:r>
        <w:lastRenderedPageBreak/>
        <w:t xml:space="preserve">форме, разъяснения положений извещения о запросе котировок в электронной форме, а также протоколы, составляемые в ходе проведения запроса котировок в электронной форме, размещаются Заказчиком в Единой информационной системе, на официальном сайте, за исключением случаев, предусмотренных Федеральным </w:t>
      </w:r>
      <w:hyperlink r:id="rId324">
        <w:r>
          <w:rPr>
            <w:color w:val="0000FF"/>
          </w:rPr>
          <w:t>законом</w:t>
        </w:r>
      </w:hyperlink>
      <w:r>
        <w:t xml:space="preserve"> N 223-ФЗ.</w:t>
      </w:r>
    </w:p>
    <w:p w:rsidR="000B7215" w:rsidRDefault="000B7215">
      <w:pPr>
        <w:pStyle w:val="ConsPlusNormal"/>
        <w:jc w:val="both"/>
      </w:pPr>
      <w:r>
        <w:t xml:space="preserve">(п. 30 в ред. </w:t>
      </w:r>
      <w:hyperlink r:id="rId325">
        <w:r>
          <w:rPr>
            <w:color w:val="0000FF"/>
          </w:rPr>
          <w:t>Приказа</w:t>
        </w:r>
      </w:hyperlink>
      <w:r>
        <w:t xml:space="preserve"> Минобрнауки России от 24.04.2023 N 447)</w:t>
      </w:r>
    </w:p>
    <w:p w:rsidR="000B7215" w:rsidRDefault="000B7215">
      <w:pPr>
        <w:pStyle w:val="ConsPlusNormal"/>
        <w:jc w:val="both"/>
      </w:pPr>
    </w:p>
    <w:p w:rsidR="000B7215" w:rsidRDefault="000B7215">
      <w:pPr>
        <w:pStyle w:val="ConsPlusNormal"/>
        <w:jc w:val="center"/>
        <w:outlineLvl w:val="2"/>
      </w:pPr>
      <w:r>
        <w:t>Раздел 7. Условия применения и порядок проведения</w:t>
      </w:r>
    </w:p>
    <w:p w:rsidR="000B7215" w:rsidRDefault="000B7215">
      <w:pPr>
        <w:pStyle w:val="ConsPlusNormal"/>
        <w:jc w:val="center"/>
      </w:pPr>
      <w:r>
        <w:t>закрытого запроса котировок</w:t>
      </w:r>
    </w:p>
    <w:p w:rsidR="000B7215" w:rsidRDefault="000B7215">
      <w:pPr>
        <w:pStyle w:val="ConsPlusNormal"/>
        <w:jc w:val="both"/>
      </w:pPr>
    </w:p>
    <w:p w:rsidR="000B7215" w:rsidRDefault="000B7215">
      <w:pPr>
        <w:pStyle w:val="ConsPlusNormal"/>
        <w:ind w:firstLine="540"/>
        <w:jc w:val="both"/>
      </w:pPr>
      <w:r>
        <w:t xml:space="preserve">1. Выбор поставщика (подрядчика, исполнителя) путем проведения закрытого запроса котировок может осуществляться, если предметом закупки являются любые виды товаров, работ, услуг, но при этом 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r:id="rId326">
        <w:r>
          <w:rPr>
            <w:color w:val="0000FF"/>
          </w:rPr>
          <w:t>пунктом 2</w:t>
        </w:r>
      </w:hyperlink>
      <w:r>
        <w:t xml:space="preserve"> или </w:t>
      </w:r>
      <w:hyperlink r:id="rId327">
        <w:r>
          <w:rPr>
            <w:color w:val="0000FF"/>
          </w:rPr>
          <w:t>3 части 8 статьи 3.1</w:t>
        </w:r>
      </w:hyperlink>
      <w:r>
        <w:t xml:space="preserve"> Федерального закона N 223-ФЗ, или если закупка проводится в случаях, определенных Правительством Российской Федерации в соответствии с </w:t>
      </w:r>
      <w:hyperlink r:id="rId328">
        <w:r>
          <w:rPr>
            <w:color w:val="0000FF"/>
          </w:rPr>
          <w:t>частью 16 статьи 4</w:t>
        </w:r>
      </w:hyperlink>
      <w:r>
        <w:t xml:space="preserve"> Федерального закона N 223-ФЗ, а НМЦД составляет не более десяти миллионов рублей.</w:t>
      </w:r>
    </w:p>
    <w:p w:rsidR="000B7215" w:rsidRDefault="000B7215">
      <w:pPr>
        <w:pStyle w:val="ConsPlusNormal"/>
        <w:jc w:val="both"/>
      </w:pPr>
      <w:r>
        <w:t xml:space="preserve">(в ред. Приказов Минобрнауки России от 09.09.2022 </w:t>
      </w:r>
      <w:hyperlink r:id="rId329">
        <w:r>
          <w:rPr>
            <w:color w:val="0000FF"/>
          </w:rPr>
          <w:t>N 877</w:t>
        </w:r>
      </w:hyperlink>
      <w:r>
        <w:t xml:space="preserve">, от 24.04.2023 </w:t>
      </w:r>
      <w:hyperlink r:id="rId330">
        <w:r>
          <w:rPr>
            <w:color w:val="0000FF"/>
          </w:rPr>
          <w:t>N 447</w:t>
        </w:r>
      </w:hyperlink>
      <w:r>
        <w:t xml:space="preserve">, от 14.03.2024 </w:t>
      </w:r>
      <w:hyperlink r:id="rId331">
        <w:r>
          <w:rPr>
            <w:color w:val="0000FF"/>
          </w:rPr>
          <w:t>N 196</w:t>
        </w:r>
      </w:hyperlink>
      <w:r>
        <w:t>)</w:t>
      </w:r>
    </w:p>
    <w:p w:rsidR="000B7215" w:rsidRDefault="000B7215">
      <w:pPr>
        <w:pStyle w:val="ConsPlusNormal"/>
        <w:spacing w:before="220"/>
        <w:ind w:firstLine="540"/>
        <w:jc w:val="both"/>
      </w:pPr>
      <w:r>
        <w:t>2. Закрытый запрос котировок - это форма торгов, при которой:</w:t>
      </w:r>
    </w:p>
    <w:p w:rsidR="000B7215" w:rsidRDefault="000B7215">
      <w:pPr>
        <w:pStyle w:val="ConsPlusNormal"/>
        <w:spacing w:before="220"/>
        <w:ind w:firstLine="540"/>
        <w:jc w:val="both"/>
      </w:pPr>
      <w:r>
        <w:t xml:space="preserve">информация о закупке не подлежит размещению в Единой информационной системе, за исключением закупки, проводимой в случаях, определенных Правительством Российской Федерации в соответствии с </w:t>
      </w:r>
      <w:hyperlink r:id="rId332">
        <w:r>
          <w:rPr>
            <w:color w:val="0000FF"/>
          </w:rPr>
          <w:t>частью 16 статьи 4</w:t>
        </w:r>
      </w:hyperlink>
      <w:r>
        <w:t xml:space="preserve"> Федерального закона N 223-ФЗ, информация о которой не подлежит размещению на официальном сайте;</w:t>
      </w:r>
    </w:p>
    <w:p w:rsidR="000B7215" w:rsidRDefault="000B7215">
      <w:pPr>
        <w:pStyle w:val="ConsPlusNormal"/>
        <w:jc w:val="both"/>
      </w:pPr>
      <w:r>
        <w:t xml:space="preserve">(в ред. </w:t>
      </w:r>
      <w:hyperlink r:id="rId333">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информация о закупке сообщается Заказчиком путем направления приглашения принять участие в закрытом запросе котировок с приложением извещения о проведении закрытого запроса котировок не менее чем двум лицам, которые способны осуществить поставки товаров, выполнение работ, оказание услуг, являющихся предметом закупки;</w:t>
      </w:r>
    </w:p>
    <w:p w:rsidR="000B7215" w:rsidRDefault="000B7215">
      <w:pPr>
        <w:pStyle w:val="ConsPlusNormal"/>
        <w:jc w:val="both"/>
      </w:pPr>
      <w:r>
        <w:t xml:space="preserve">(в ред. </w:t>
      </w:r>
      <w:hyperlink r:id="rId334">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 xml:space="preserve">описание предмета закупки осуществляется с соблюдением требований </w:t>
      </w:r>
      <w:hyperlink r:id="rId335">
        <w:r>
          <w:rPr>
            <w:color w:val="0000FF"/>
          </w:rPr>
          <w:t>части 6.1 статьи 3</w:t>
        </w:r>
      </w:hyperlink>
      <w:r>
        <w:t xml:space="preserve"> Федерального закона N 223-ФЗ;</w:t>
      </w:r>
    </w:p>
    <w:p w:rsidR="000B7215" w:rsidRDefault="000B7215">
      <w:pPr>
        <w:pStyle w:val="ConsPlusNormal"/>
        <w:spacing w:before="220"/>
        <w:ind w:firstLine="540"/>
        <w:jc w:val="both"/>
      </w:pPr>
      <w:r>
        <w:t>победителем закрытого запроса котировок признается участник закупки, заявка которого соответствует требованиям, установленным извещением о проведении закрытого запроса котировок, и содержит наиболее низкую цену договора.</w:t>
      </w:r>
    </w:p>
    <w:p w:rsidR="000B7215" w:rsidRDefault="000B7215">
      <w:pPr>
        <w:pStyle w:val="ConsPlusNormal"/>
        <w:jc w:val="both"/>
      </w:pPr>
      <w:r>
        <w:t xml:space="preserve">(в ред. </w:t>
      </w:r>
      <w:hyperlink r:id="rId336">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3. Приглашения принять участие в закрытом запросе котировок с приложением извещения о проведении закрытого запроса котировок направляются Заказчиком не менее чем за пять рабочих дней до установленной в извещении о проведении закрытого запроса котировок даты окончания срока подачи заявок на участие в запросе котировок.</w:t>
      </w:r>
    </w:p>
    <w:p w:rsidR="000B7215" w:rsidRDefault="000B7215">
      <w:pPr>
        <w:pStyle w:val="ConsPlusNormal"/>
        <w:jc w:val="both"/>
      </w:pPr>
      <w:r>
        <w:t xml:space="preserve">(п. 3 в ред. </w:t>
      </w:r>
      <w:hyperlink r:id="rId337">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 xml:space="preserve">4. Любой участник закупки вправе направить Заказчику запрос о даче разъяснений положений приглашения принять участие в закрытом запросе котировок и (или) извещения о проведении закрытого запроса котировок с указанием адреса электронной почты участника закупки для получения указанных разъяснений. В течение трех рабочих дней со дня поступления </w:t>
      </w:r>
      <w:r>
        <w:lastRenderedPageBreak/>
        <w:t>указанного запроса Заказчик направляет в форме электронного документа разъяснения положений приглашения принять участие в закрытом запросе котировок и (или) извещения о проведении закрытого запроса котировок лицу, направившему запрос, а также иным лицам, которым было направлено приглашение принять участие в закрытом запросе котировок, если запрос поступил к Заказчику не позднее чем за три рабочих дня до даты окончания срока подачи заявок на участие в закрытом запросе котировок. Разъяснения иным лицам, которым было направлено приглашение принять участие в закрытом запросе котировок, не должны содержать информацию об участнике закупки, от которого поступил запрос.</w:t>
      </w:r>
    </w:p>
    <w:p w:rsidR="000B7215" w:rsidRDefault="000B7215">
      <w:pPr>
        <w:pStyle w:val="ConsPlusNormal"/>
        <w:spacing w:before="220"/>
        <w:ind w:firstLine="540"/>
        <w:jc w:val="both"/>
      </w:pPr>
      <w:r>
        <w:t>Разъяснения положений приглашения принять участие в закрытом запросе котировок и (или) извещения о проведении закрытого запроса котировок могут быть даны Заказчиком по собственной инициативе в любое время до даты окончания срока подачи заявок на участие в закрытом запросе котировок.</w:t>
      </w:r>
    </w:p>
    <w:p w:rsidR="000B7215" w:rsidRDefault="000B7215">
      <w:pPr>
        <w:pStyle w:val="ConsPlusNormal"/>
        <w:spacing w:before="220"/>
        <w:ind w:firstLine="540"/>
        <w:jc w:val="both"/>
      </w:pPr>
      <w:r>
        <w:t>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закрытом запросе котировок, такие разъяснения направляются лицам, которым было направлено приглашение принять участие в закрытом запросе котировок.</w:t>
      </w:r>
    </w:p>
    <w:p w:rsidR="000B7215" w:rsidRDefault="000B7215">
      <w:pPr>
        <w:pStyle w:val="ConsPlusNormal"/>
        <w:spacing w:before="220"/>
        <w:ind w:firstLine="540"/>
        <w:jc w:val="both"/>
      </w:pPr>
      <w:r>
        <w:t>Разъяснения положений приглашения принять участие в закрытом запросе котировок и (или) извещения о проведении закрытого запроса котировок не должны изменять предмет закупки и существенные условия проекта договора.</w:t>
      </w:r>
    </w:p>
    <w:p w:rsidR="000B7215" w:rsidRDefault="000B7215">
      <w:pPr>
        <w:pStyle w:val="ConsPlusNormal"/>
        <w:jc w:val="both"/>
      </w:pPr>
      <w:r>
        <w:t xml:space="preserve">(п. 4 в ред. </w:t>
      </w:r>
      <w:hyperlink r:id="rId338">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5. Заказчик вправе принять решение о внесении изменений в приглашение принять участие в закрытом запросе котировок и (или) извещение о проведении закрытого запроса котировок до наступления даты и времени окончания срока подачи заявок на участие в закрытом запросе котировок. В течение трех дней с даты принятия указанного решения такие изменения направляются лицам, которым было направлено приглашение принять участие в закрытом запросе котировок. При этом срок подачи заявок на участие в закрытом запросе котировок должен быть продлен таким образом, чтобы с даты направления указанных изменений до даты окончания срока подачи заявок на участие в закрытом запросе котировок такой срок составлял не менее чем три рабочих дня.</w:t>
      </w:r>
    </w:p>
    <w:p w:rsidR="000B7215" w:rsidRDefault="000B7215">
      <w:pPr>
        <w:pStyle w:val="ConsPlusNormal"/>
        <w:jc w:val="both"/>
      </w:pPr>
      <w:r>
        <w:t xml:space="preserve">(в ред. </w:t>
      </w:r>
      <w:hyperlink r:id="rId339">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6. Заказчик вправе отменить закрытый запрос котировок по одному и более предмету закупки до наступления даты и времени окончания срока подачи заявок на участие в закрытом запросе котировок. Решение об отмене закрытого запроса котировок направляется лицам, которым было направлено приглашение принять участие в закрытом запросе котировок в день принятия этого решения. После наступления даты и времени окончания срока подачи заявок на участие в закрытом запросе котировок и до заключения договора Заказчик вправе отменить закрытый запрос котировок только в случае возникновения обстоятельств непреодолимой силы в соответствии с гражданским законодательством Российской Федерации. В случае отмены закрытого запроса котировок заявки на участие в закрытом запросе котировок, поданные участниками закупки, не возвращаются.</w:t>
      </w:r>
    </w:p>
    <w:p w:rsidR="000B7215" w:rsidRDefault="000B7215">
      <w:pPr>
        <w:pStyle w:val="ConsPlusNormal"/>
        <w:jc w:val="both"/>
      </w:pPr>
      <w:r>
        <w:t xml:space="preserve">(в ред. </w:t>
      </w:r>
      <w:hyperlink r:id="rId34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7. В приглашении принять участие в закрытом запросе котировок должны быть указаны следующие сведения:</w:t>
      </w:r>
    </w:p>
    <w:p w:rsidR="000B7215" w:rsidRDefault="000B7215">
      <w:pPr>
        <w:pStyle w:val="ConsPlusNormal"/>
        <w:spacing w:before="220"/>
        <w:ind w:firstLine="540"/>
        <w:jc w:val="both"/>
      </w:pPr>
      <w:r>
        <w:t>1) способ осуществления закупки;</w:t>
      </w:r>
    </w:p>
    <w:p w:rsidR="000B7215" w:rsidRDefault="000B7215">
      <w:pPr>
        <w:pStyle w:val="ConsPlusNormal"/>
        <w:spacing w:before="220"/>
        <w:ind w:firstLine="540"/>
        <w:jc w:val="both"/>
      </w:pPr>
      <w:r>
        <w:t>2) наименование, место нахождения, почтовый адрес, адрес электронной почты, номер контактного телефона Заказчика;</w:t>
      </w:r>
    </w:p>
    <w:p w:rsidR="000B7215" w:rsidRDefault="000B7215">
      <w:pPr>
        <w:pStyle w:val="ConsPlusNormal"/>
        <w:spacing w:before="220"/>
        <w:ind w:firstLine="540"/>
        <w:jc w:val="both"/>
      </w:pPr>
      <w:r>
        <w:lastRenderedPageBreak/>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341">
        <w:r>
          <w:rPr>
            <w:color w:val="0000FF"/>
          </w:rPr>
          <w:t>частью 6.1 статьи 3</w:t>
        </w:r>
      </w:hyperlink>
      <w:r>
        <w:t xml:space="preserve"> Федерального закона N 223-ФЗ;</w:t>
      </w:r>
    </w:p>
    <w:p w:rsidR="000B7215" w:rsidRDefault="000B7215">
      <w:pPr>
        <w:pStyle w:val="ConsPlusNormal"/>
        <w:spacing w:before="220"/>
        <w:ind w:firstLine="540"/>
        <w:jc w:val="both"/>
      </w:pPr>
      <w:r>
        <w:t>4) место поставки товара, выполнения работы, оказания услуги;</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34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 срок, место и порядок предоставления извещения о проведении закрытого запроса котировок, размер, порядок и сроки внесения платы, взимаемой Заказчиком за предоставление данного извещения, если такая плата установлена Заказчиком, за исключением случаев предоставления извещения о проведении закрытого запроса котировок в форме электронного документа;</w:t>
      </w:r>
    </w:p>
    <w:p w:rsidR="000B7215" w:rsidRDefault="000B7215">
      <w:pPr>
        <w:pStyle w:val="ConsPlusNormal"/>
        <w:jc w:val="both"/>
      </w:pPr>
      <w:r>
        <w:t xml:space="preserve">(пп. 6 в ред. </w:t>
      </w:r>
      <w:hyperlink r:id="rId343">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7) порядок, дата начала, дата и время окончания срока подачи заявок на участие в закрытом запросе котировок и порядок подведения итогов закрытого запроса котировок. При этом срок для подачи заявок на участие в закрытом запросе котировок должен составлять не менее пяти рабочих дней со дня направления приглашения принять участие в закрытом запросе котировок;</w:t>
      </w:r>
    </w:p>
    <w:p w:rsidR="000B7215" w:rsidRDefault="000B7215">
      <w:pPr>
        <w:pStyle w:val="ConsPlusNormal"/>
        <w:spacing w:before="220"/>
        <w:ind w:firstLine="540"/>
        <w:jc w:val="both"/>
      </w:pPr>
      <w:r>
        <w:t>8)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8 в ред. </w:t>
      </w:r>
      <w:hyperlink r:id="rId34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9 в ред. </w:t>
      </w:r>
      <w:hyperlink r:id="rId34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8. Для осуществления закрытого запроса котировок Заказчик разрабатывает и утверждает извещение о проведении закрытого запроса котировок, которое включает в себя следующие сведения:</w:t>
      </w:r>
    </w:p>
    <w:p w:rsidR="000B7215" w:rsidRDefault="000B7215">
      <w:pPr>
        <w:pStyle w:val="ConsPlusNormal"/>
        <w:jc w:val="both"/>
      </w:pPr>
      <w:r>
        <w:t xml:space="preserve">(в ред. Приказов Минобрнауки России от 14.03.2024 </w:t>
      </w:r>
      <w:hyperlink r:id="rId346">
        <w:r>
          <w:rPr>
            <w:color w:val="0000FF"/>
          </w:rPr>
          <w:t>N 196</w:t>
        </w:r>
      </w:hyperlink>
      <w:r>
        <w:t xml:space="preserve">, от 27.11.2024 </w:t>
      </w:r>
      <w:hyperlink r:id="rId347">
        <w:r>
          <w:rPr>
            <w:color w:val="0000FF"/>
          </w:rPr>
          <w:t>N 819</w:t>
        </w:r>
      </w:hyperlink>
      <w:r>
        <w:t>)</w:t>
      </w:r>
    </w:p>
    <w:p w:rsidR="000B7215" w:rsidRDefault="000B7215">
      <w:pPr>
        <w:pStyle w:val="ConsPlusNormal"/>
        <w:spacing w:before="220"/>
        <w:ind w:firstLine="540"/>
        <w:jc w:val="both"/>
      </w:pPr>
      <w:r>
        <w:t>1) описание предмета закупки с учетом требований Положения о закупке;</w:t>
      </w:r>
    </w:p>
    <w:p w:rsidR="000B7215" w:rsidRDefault="000B7215">
      <w:pPr>
        <w:pStyle w:val="ConsPlusNormal"/>
        <w:spacing w:before="220"/>
        <w:ind w:firstLine="540"/>
        <w:jc w:val="both"/>
      </w:pPr>
      <w:r>
        <w:t>2) требования к содержанию, форме, оформлению и составу заявки на участие в закрытом запросе котировок, в том числе исчерпывающий перечень документов, которые должны быть представлены в составе заявки;</w:t>
      </w:r>
    </w:p>
    <w:p w:rsidR="000B7215" w:rsidRDefault="000B7215">
      <w:pPr>
        <w:pStyle w:val="ConsPlusNormal"/>
        <w:spacing w:before="220"/>
        <w:ind w:firstLine="540"/>
        <w:jc w:val="both"/>
      </w:pPr>
      <w: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0B7215" w:rsidRDefault="000B7215">
      <w:pPr>
        <w:pStyle w:val="ConsPlusNormal"/>
        <w:spacing w:before="220"/>
        <w:ind w:firstLine="540"/>
        <w:jc w:val="both"/>
      </w:pPr>
      <w:r>
        <w:t>4) место, условия и сроки (периоды) поставки товара, выполнения работы, оказания услуги;</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34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 форма, сроки и порядок оплаты товара, работы, услуги;</w:t>
      </w:r>
    </w:p>
    <w:p w:rsidR="000B7215" w:rsidRDefault="000B7215">
      <w:pPr>
        <w:pStyle w:val="ConsPlusNormal"/>
        <w:spacing w:before="220"/>
        <w:ind w:firstLine="540"/>
        <w:jc w:val="both"/>
      </w:pPr>
      <w:r>
        <w:lastRenderedPageBreak/>
        <w:t>7) 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B7215" w:rsidRDefault="000B7215">
      <w:pPr>
        <w:pStyle w:val="ConsPlusNormal"/>
        <w:jc w:val="both"/>
      </w:pPr>
      <w:r>
        <w:t xml:space="preserve">(в ред. </w:t>
      </w:r>
      <w:hyperlink r:id="rId34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8) порядок, дата начала, дата и время окончания срока подачи заявок на участие в закрытом запросе котировок, порядок подведения итогов закрытого запроса котировок;</w:t>
      </w:r>
    </w:p>
    <w:p w:rsidR="000B7215" w:rsidRDefault="000B7215">
      <w:pPr>
        <w:pStyle w:val="ConsPlusNormal"/>
        <w:spacing w:before="220"/>
        <w:ind w:firstLine="540"/>
        <w:jc w:val="both"/>
      </w:pPr>
      <w:r>
        <w:t>9) требования к участникам закупки;</w:t>
      </w:r>
    </w:p>
    <w:p w:rsidR="000B7215" w:rsidRDefault="000B7215">
      <w:pPr>
        <w:pStyle w:val="ConsPlusNormal"/>
        <w:spacing w:before="220"/>
        <w:ind w:firstLine="540"/>
        <w:jc w:val="both"/>
      </w:pPr>
      <w:r>
        <w:t>10)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0B7215" w:rsidRDefault="000B7215">
      <w:pPr>
        <w:pStyle w:val="ConsPlusNormal"/>
        <w:spacing w:before="220"/>
        <w:ind w:firstLine="540"/>
        <w:jc w:val="both"/>
      </w:pPr>
      <w:r>
        <w:t>11) формы, порядок, дата и время окончания срока предоставления участникам закупки разъяснений положений извещения о проведении закрытого запроса котировок;</w:t>
      </w:r>
    </w:p>
    <w:p w:rsidR="000B7215" w:rsidRDefault="000B7215">
      <w:pPr>
        <w:pStyle w:val="ConsPlusNormal"/>
        <w:jc w:val="both"/>
      </w:pPr>
      <w:r>
        <w:t xml:space="preserve">(в ред. </w:t>
      </w:r>
      <w:hyperlink r:id="rId350">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12) дата рассмотрения предложений участников закупки и подведения итогов закрытого запроса котировок;</w:t>
      </w:r>
    </w:p>
    <w:p w:rsidR="000B7215" w:rsidRDefault="000B7215">
      <w:pPr>
        <w:pStyle w:val="ConsPlusNormal"/>
        <w:spacing w:before="220"/>
        <w:ind w:firstLine="540"/>
        <w:jc w:val="both"/>
      </w:pPr>
      <w:r>
        <w:t>13)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13 в ред. </w:t>
      </w:r>
      <w:hyperlink r:id="rId351">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14)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14 в ред. </w:t>
      </w:r>
      <w:hyperlink r:id="rId35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15) утратил силу. - </w:t>
      </w:r>
      <w:hyperlink r:id="rId353">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 xml:space="preserve">16)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354">
        <w:r>
          <w:rPr>
            <w:color w:val="0000FF"/>
          </w:rPr>
          <w:t>пунктом 1 части 2 статьи 3.1-4</w:t>
        </w:r>
      </w:hyperlink>
      <w:r>
        <w:t xml:space="preserve"> Федерального закона N 223-ФЗ в отношении товара, работы, услуги, являющихся предметом закупки.</w:t>
      </w:r>
    </w:p>
    <w:p w:rsidR="000B7215" w:rsidRDefault="000B7215">
      <w:pPr>
        <w:pStyle w:val="ConsPlusNormal"/>
        <w:jc w:val="both"/>
      </w:pPr>
      <w:r>
        <w:t xml:space="preserve">(пп. 16 в ред. </w:t>
      </w:r>
      <w:hyperlink r:id="rId355">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9. Для участия в закрытом запросе котировок участник закупки подает заявку на участие в закрытом запросе котировок.</w:t>
      </w:r>
    </w:p>
    <w:p w:rsidR="000B7215" w:rsidRDefault="000B7215">
      <w:pPr>
        <w:pStyle w:val="ConsPlusNormal"/>
        <w:spacing w:before="220"/>
        <w:ind w:firstLine="540"/>
        <w:jc w:val="both"/>
      </w:pPr>
      <w:r>
        <w:t>Факт подачи заявки на участие в закрытом запросе котировок является подтверждением согласия участника закупки с требованиями извещения о проведении закрытого запроса котировок.</w:t>
      </w:r>
    </w:p>
    <w:p w:rsidR="000B7215" w:rsidRDefault="000B7215">
      <w:pPr>
        <w:pStyle w:val="ConsPlusNormal"/>
        <w:spacing w:before="220"/>
        <w:ind w:firstLine="540"/>
        <w:jc w:val="both"/>
      </w:pPr>
      <w:r>
        <w:t>Требования к содержанию, форме, оформлению и составу заявки на участие в закрытом запросе котировок, в том числе исчерпывающий перечень документов, которые должны быть представлены в составе заявки, указываются в извещении о проведении закрытого запроса котировок. Заявка на участие в закрытом запросе котировок должна содержать всю указанную Заказчиком в извещении о проведении закрытого запроса котировок информацию.</w:t>
      </w:r>
    </w:p>
    <w:p w:rsidR="000B7215" w:rsidRDefault="000B7215">
      <w:pPr>
        <w:pStyle w:val="ConsPlusNormal"/>
        <w:jc w:val="both"/>
      </w:pPr>
      <w:r>
        <w:t xml:space="preserve">(п. 9 в ред. </w:t>
      </w:r>
      <w:hyperlink r:id="rId356">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lastRenderedPageBreak/>
        <w:t>10. Участник закупки подает заявку на участие в закрытом запросе котировок в письменной форме в запечатанном конверте, не позволяющем просматривать ее содержание до даты и времени окончания срока подачи заявок. Каждый конверт с заявкой на участие в закрытом запросе котировок, поступивший в срок, указанный в извещении о проведении закрытого запроса котировок, регистрируется Заказчиком. Заказчик обеспечивает сохранность конвертов с заявками на участие в закрытом запросе котировок, рассмотрение содержания заявок на участие в закрытом запросе котировок только после даты и времени окончания срока подачи заявок.</w:t>
      </w:r>
    </w:p>
    <w:p w:rsidR="000B7215" w:rsidRDefault="000B7215">
      <w:pPr>
        <w:pStyle w:val="ConsPlusNormal"/>
        <w:jc w:val="both"/>
      </w:pPr>
      <w:r>
        <w:t xml:space="preserve">(в ред. </w:t>
      </w:r>
      <w:hyperlink r:id="rId357">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Конверты без указания номера извещения, присвоенного проводимому закрытому запросу котировок, на который передается запечатанный конверт, к регистрации не принимаются.</w:t>
      </w:r>
    </w:p>
    <w:p w:rsidR="000B7215" w:rsidRDefault="000B7215">
      <w:pPr>
        <w:pStyle w:val="ConsPlusNormal"/>
        <w:jc w:val="both"/>
      </w:pPr>
      <w:r>
        <w:t xml:space="preserve">(абзац введен </w:t>
      </w:r>
      <w:hyperlink r:id="rId358">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11. Участник закупки вправе подать только одну заявку на участие в закрытом запросе котировок. В случае подачи участником закупки двух и более заявок на участие в закрытом запросе котировок при условии, что поданные ранее этим участником заявки на участие в закрытом запросе котировок не отозваны, комиссия рассматривает и оценивает заявку на участие в закрытом запросе котировок, поступившую к Заказчику первой.</w:t>
      </w:r>
    </w:p>
    <w:p w:rsidR="000B7215" w:rsidRDefault="000B7215">
      <w:pPr>
        <w:pStyle w:val="ConsPlusNormal"/>
        <w:spacing w:before="220"/>
        <w:ind w:firstLine="540"/>
        <w:jc w:val="both"/>
      </w:pPr>
      <w:r>
        <w:t>12. Прием заявок на участие в закрытом запросе котировок прекращается после окончания срока подачи заявок на участие в закрытом запросе котировок, установленного в извещении о проведении закрытого запроса котировок.</w:t>
      </w:r>
    </w:p>
    <w:p w:rsidR="000B7215" w:rsidRDefault="000B7215">
      <w:pPr>
        <w:pStyle w:val="ConsPlusNormal"/>
        <w:jc w:val="both"/>
      </w:pPr>
      <w:r>
        <w:t xml:space="preserve">(в ред. </w:t>
      </w:r>
      <w:hyperlink r:id="rId359">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13. Участник закупки вправе изменить или отозвать заявку на участие в закрытом запросе котировок до истечения срока подачи заявок. Заявка на участие в закрытом запросе котировок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закрытом запросе котировок.</w:t>
      </w:r>
    </w:p>
    <w:p w:rsidR="000B7215" w:rsidRDefault="000B7215">
      <w:pPr>
        <w:pStyle w:val="ConsPlusNormal"/>
        <w:spacing w:before="220"/>
        <w:ind w:firstLine="540"/>
        <w:jc w:val="both"/>
      </w:pPr>
      <w:r>
        <w:t>13.1. Конверты с заявками на участие в закрытом запросе котировок, поступившие после окончания срока подачи заявок на участие в закрытом запросе котировок, а также конверты с заявками на участие в закрытом запросе котировок, поступившие от отправителей, которым не направлялись приглашения принять участие в закрытом запросе котировок, направляются отправителю способом, которым указанные заявки на участие в закрытом запросе котировок поступили к Заказчику, в течение десяти дней с даты получения указанных конвертов.</w:t>
      </w:r>
    </w:p>
    <w:p w:rsidR="000B7215" w:rsidRDefault="000B7215">
      <w:pPr>
        <w:pStyle w:val="ConsPlusNormal"/>
        <w:jc w:val="both"/>
      </w:pPr>
      <w:r>
        <w:t xml:space="preserve">(п. 13.1 введен </w:t>
      </w:r>
      <w:hyperlink r:id="rId360">
        <w:r>
          <w:rPr>
            <w:color w:val="0000FF"/>
          </w:rPr>
          <w:t>Приказом</w:t>
        </w:r>
      </w:hyperlink>
      <w:r>
        <w:t xml:space="preserve"> Минобрнауки России от 14.03.2024 N 196; в ред. </w:t>
      </w:r>
      <w:hyperlink r:id="rId361">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14. Комиссия рассматривает заявки на участие в закрытом запросе котировок и участников закупки, подавших такие заявки, на соответствие требованиям, установленным извещением о проведении закрытого запроса котировок, а также оценивает и сопоставляет такие заявки. Срок рассмотрения, оценки и сопоставления заявок на участие в закрытом запросе котировок не должен превышать десять рабочих дней со дня окончания срока подачи заявок. При этом дата окончания рассмотрения, оценки и сопоставления заявок на участие в закрытом запросе котировок устанавливается в извещении о проведении закрытого запроса котировок.</w:t>
      </w:r>
    </w:p>
    <w:p w:rsidR="000B7215" w:rsidRDefault="000B7215">
      <w:pPr>
        <w:pStyle w:val="ConsPlusNormal"/>
        <w:jc w:val="both"/>
      </w:pPr>
      <w:r>
        <w:t xml:space="preserve">(в ред. Приказов Минобрнауки России от 14.03.2024 </w:t>
      </w:r>
      <w:hyperlink r:id="rId362">
        <w:r>
          <w:rPr>
            <w:color w:val="0000FF"/>
          </w:rPr>
          <w:t>N 196</w:t>
        </w:r>
      </w:hyperlink>
      <w:r>
        <w:t xml:space="preserve">, от 27.11.2024 </w:t>
      </w:r>
      <w:hyperlink r:id="rId363">
        <w:r>
          <w:rPr>
            <w:color w:val="0000FF"/>
          </w:rPr>
          <w:t>N 819</w:t>
        </w:r>
      </w:hyperlink>
      <w:r>
        <w:t>)</w:t>
      </w:r>
    </w:p>
    <w:p w:rsidR="000B7215" w:rsidRDefault="000B7215">
      <w:pPr>
        <w:pStyle w:val="ConsPlusNormal"/>
        <w:spacing w:before="220"/>
        <w:ind w:firstLine="540"/>
        <w:jc w:val="both"/>
      </w:pPr>
      <w:r>
        <w:t>15. На основании результатов рассмотрения заявок на участие в закрытом запросе котировок комиссией принимается решение о допуске к участию в закрытом запросе котировок участника закупки и о признании участника закупки, подавшего заявку на участие в закрытом запросе котировок, участником закрытого запроса котировок или об отказе в допуске такого участника закупки к участию в закрытом запросе котировок в порядке и по основаниям, предусмотренным в извещении о проведении закрытого запроса котировок.</w:t>
      </w:r>
    </w:p>
    <w:p w:rsidR="000B7215" w:rsidRDefault="000B7215">
      <w:pPr>
        <w:pStyle w:val="ConsPlusNormal"/>
        <w:jc w:val="both"/>
      </w:pPr>
      <w:r>
        <w:t xml:space="preserve">(в ред. </w:t>
      </w:r>
      <w:hyperlink r:id="rId364">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lastRenderedPageBreak/>
        <w:t>16. Комиссия отказывает участнику закупки в допуске к участию в закрытом запросе котировок по следующим основаниям:</w:t>
      </w:r>
    </w:p>
    <w:p w:rsidR="000B7215" w:rsidRDefault="000B7215">
      <w:pPr>
        <w:pStyle w:val="ConsPlusNormal"/>
        <w:spacing w:before="220"/>
        <w:ind w:firstLine="540"/>
        <w:jc w:val="both"/>
      </w:pPr>
      <w:r>
        <w:t>1) непредоставление документов и информации, предусмотренной извещением о проведении закрытого запроса котировок, или предоставление недостоверной информации;</w:t>
      </w:r>
    </w:p>
    <w:p w:rsidR="000B7215" w:rsidRDefault="000B7215">
      <w:pPr>
        <w:pStyle w:val="ConsPlusNormal"/>
        <w:jc w:val="both"/>
      </w:pPr>
      <w:r>
        <w:t xml:space="preserve">(в ред. </w:t>
      </w:r>
      <w:hyperlink r:id="rId365">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2) несоответствие указанных документов и информации требованиям, установленным извещением о проведении закрытого запроса котировок;</w:t>
      </w:r>
    </w:p>
    <w:p w:rsidR="000B7215" w:rsidRDefault="000B7215">
      <w:pPr>
        <w:pStyle w:val="ConsPlusNormal"/>
        <w:jc w:val="both"/>
      </w:pPr>
      <w:r>
        <w:t xml:space="preserve">(в ред. </w:t>
      </w:r>
      <w:hyperlink r:id="rId366">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3) несоответствие заявки на участие в закрытом запросе котировок требованиям к содержанию, оформлению и составу заявки, указанным в извещении о проведении закрытого запроса котировок;</w:t>
      </w:r>
    </w:p>
    <w:p w:rsidR="000B7215" w:rsidRDefault="000B7215">
      <w:pPr>
        <w:pStyle w:val="ConsPlusNormal"/>
        <w:jc w:val="both"/>
      </w:pPr>
      <w:r>
        <w:t xml:space="preserve">(в ред. </w:t>
      </w:r>
      <w:hyperlink r:id="rId367">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4) несоответствие участника закупки требованиям, установленным извещением о проведении закрытого запроса котировок;</w:t>
      </w:r>
    </w:p>
    <w:p w:rsidR="000B7215" w:rsidRDefault="000B7215">
      <w:pPr>
        <w:pStyle w:val="ConsPlusNormal"/>
        <w:jc w:val="both"/>
      </w:pPr>
      <w:r>
        <w:t xml:space="preserve">(в ред. </w:t>
      </w:r>
      <w:hyperlink r:id="rId368">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5) непоступление до даты рассмотрения заявок на участие в закрытом запросе котировок на счет, который указан Заказчиком в извещении о проведении закрытого запроса котировок, денежных средств в качестве обеспечения заявки на участие в закрытом запросе котировок в случае, если участником закупки в составе заявки на участие в закрытом запросе котировок представлены документы, подтверждающие внесение денежных средств в качестве обеспечения заявки на участие в закрытом запросе котировок.</w:t>
      </w:r>
    </w:p>
    <w:p w:rsidR="000B7215" w:rsidRDefault="000B7215">
      <w:pPr>
        <w:pStyle w:val="ConsPlusNormal"/>
        <w:jc w:val="both"/>
      </w:pPr>
      <w:r>
        <w:t xml:space="preserve">(в ред. </w:t>
      </w:r>
      <w:hyperlink r:id="rId369">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Отказ в допуске к участию в закрытом запросе котировок по иным основаниям не допускается.</w:t>
      </w:r>
    </w:p>
    <w:p w:rsidR="000B7215" w:rsidRDefault="000B7215">
      <w:pPr>
        <w:pStyle w:val="ConsPlusNormal"/>
        <w:spacing w:before="220"/>
        <w:ind w:firstLine="540"/>
        <w:jc w:val="both"/>
      </w:pPr>
      <w:r>
        <w:t>17. В случае если по окончании срока подачи заявок на участие в закрытом запросе котировок подана только одна заявка на участие в закрытом запросе котировок, запрос котировок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извещением о проведении закрытого запроса котировок, Заказчик передает участнику закупки, подавшему единственную заявку на участие в закрытом запросе котировок,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извещению о проведении закрытого запроса котировок. При этом участник закупки признается победителем закрытого запроса котировок и не вправе отказаться от заключения договора.</w:t>
      </w:r>
    </w:p>
    <w:p w:rsidR="000B7215" w:rsidRDefault="000B7215">
      <w:pPr>
        <w:pStyle w:val="ConsPlusNormal"/>
        <w:jc w:val="both"/>
      </w:pPr>
      <w:r>
        <w:t xml:space="preserve">(в ред. </w:t>
      </w:r>
      <w:hyperlink r:id="rId370">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18. В случае если только один участник закупки, подавший заявку на участие в закрытом запросе котировок, признан участником закрытого запроса котировок, запрос котировок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извещению о проведении закрытого запроса котировок. При этом такой участник закупки признается победителем закрытого запроса котировок и не вправе отказаться от заключения договора.</w:t>
      </w:r>
    </w:p>
    <w:p w:rsidR="000B7215" w:rsidRDefault="000B7215">
      <w:pPr>
        <w:pStyle w:val="ConsPlusNormal"/>
        <w:jc w:val="both"/>
      </w:pPr>
      <w:r>
        <w:t xml:space="preserve">(в ред. </w:t>
      </w:r>
      <w:hyperlink r:id="rId371">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18.1. В случае если по окончании срока подачи заявок на участие в закрытом запросе котировок не подано ни одной заявки на участие в закрытом запросе котировок, такой запрос котировок признается несостоявшимся.</w:t>
      </w:r>
    </w:p>
    <w:p w:rsidR="000B7215" w:rsidRDefault="000B7215">
      <w:pPr>
        <w:pStyle w:val="ConsPlusNormal"/>
        <w:jc w:val="both"/>
      </w:pPr>
      <w:r>
        <w:lastRenderedPageBreak/>
        <w:t xml:space="preserve">(п. 18.1 введен </w:t>
      </w:r>
      <w:hyperlink r:id="rId372">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18.2. В случае если ни один участник закупки, подавший заявку на участие в закрытом запросе котировок, не признан участником закрытого запроса котировок, такой запрос котировок признается несостоявшимся.</w:t>
      </w:r>
    </w:p>
    <w:p w:rsidR="000B7215" w:rsidRDefault="000B7215">
      <w:pPr>
        <w:pStyle w:val="ConsPlusNormal"/>
        <w:jc w:val="both"/>
      </w:pPr>
      <w:r>
        <w:t xml:space="preserve">(п. 18.2 введен </w:t>
      </w:r>
      <w:hyperlink r:id="rId373">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19. Комиссия осуществляет оценку и сопоставление заявок на участие в закрытом запросе котировок, поданных участниками закупки, признанными участниками закрытого запроса котировок путем сравнения цен договора, предложенных участниками закрытого запроса котировок в составе заявок на участие в закрытом запросе котировок.</w:t>
      </w:r>
    </w:p>
    <w:p w:rsidR="000B7215" w:rsidRDefault="000B7215">
      <w:pPr>
        <w:pStyle w:val="ConsPlusNormal"/>
        <w:spacing w:before="220"/>
        <w:ind w:firstLine="540"/>
        <w:jc w:val="both"/>
      </w:pPr>
      <w:r>
        <w:t>20. Оценка и сопоставление заявок на участие в закрытом запросе котировок,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(пятнадцать) процентов, при этом договор заключается по цене договора, предложенной участником в заявке на участие в закрытом запросе котировок. Указанное снижение не производится в случаях, если:</w:t>
      </w:r>
    </w:p>
    <w:p w:rsidR="000B7215" w:rsidRDefault="000B7215">
      <w:pPr>
        <w:pStyle w:val="ConsPlusNormal"/>
        <w:spacing w:before="220"/>
        <w:ind w:firstLine="540"/>
        <w:jc w:val="both"/>
      </w:pPr>
      <w:r>
        <w:t>а) закрытый запрос котировок признан несостоявшимся и договор заключается с единственным участником закупки;</w:t>
      </w:r>
    </w:p>
    <w:p w:rsidR="000B7215" w:rsidRDefault="000B7215">
      <w:pPr>
        <w:pStyle w:val="ConsPlusNormal"/>
        <w:spacing w:before="220"/>
        <w:ind w:firstLine="540"/>
        <w:jc w:val="both"/>
      </w:pPr>
      <w:r>
        <w:t>б) в заявке на участие в закрытом запросе котировок не содержится предложений о поставке товаров российского происхождения, выполнении работ, оказании услуг российскими лицами;</w:t>
      </w:r>
    </w:p>
    <w:p w:rsidR="000B7215" w:rsidRDefault="000B7215">
      <w:pPr>
        <w:pStyle w:val="ConsPlusNormal"/>
        <w:spacing w:before="220"/>
        <w:ind w:firstLine="540"/>
        <w:jc w:val="both"/>
      </w:pPr>
      <w:r>
        <w:t>в) в заявке на участие в закрытом запросе котировок не содержится предложений о поставке товаров иностранного происхождения, выполнении работ, оказании услуг иностранными лицами;</w:t>
      </w:r>
    </w:p>
    <w:p w:rsidR="000B7215" w:rsidRDefault="000B7215">
      <w:pPr>
        <w:pStyle w:val="ConsPlusNormal"/>
        <w:spacing w:before="220"/>
        <w:ind w:firstLine="540"/>
        <w:jc w:val="both"/>
      </w:pPr>
      <w:r>
        <w:t>г) в заявке на участие в закрытом запросе котировок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(пятидесяти) процентов стоимости всех предложенных таким участником товаров, работ, услуг.</w:t>
      </w:r>
    </w:p>
    <w:p w:rsidR="000B7215" w:rsidRDefault="000B7215">
      <w:pPr>
        <w:pStyle w:val="ConsPlusNormal"/>
        <w:spacing w:before="220"/>
        <w:ind w:firstLine="540"/>
        <w:jc w:val="both"/>
      </w:pPr>
      <w:r>
        <w:t>21. Победителем закрытого запроса котировок признается участник закрытого запроса котировок, который предложил наиболее низкую цену договора. При предложении наиболее низкой цены договора несколькими участниками закрытого запроса котировок победителем закрытого запроса котировок признается участник, заявка на участие в закрытом запросе котировок которого поступила ранее других заявок, в которых предложена такая же цена.</w:t>
      </w:r>
    </w:p>
    <w:p w:rsidR="000B7215" w:rsidRDefault="000B7215">
      <w:pPr>
        <w:pStyle w:val="ConsPlusNormal"/>
        <w:spacing w:before="220"/>
        <w:ind w:firstLine="540"/>
        <w:jc w:val="both"/>
      </w:pPr>
      <w:r>
        <w:t>22. Если извещением о проведении закрытого запроса котировок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котировок, содержащим лучшие условия поставки товаров, выполнения работ, оказания услуг. Число заявок на участие в закрытом запросе котировок, которым присвоен первый порядковый номер:</w:t>
      </w:r>
    </w:p>
    <w:p w:rsidR="000B7215" w:rsidRDefault="000B7215">
      <w:pPr>
        <w:pStyle w:val="ConsPlusNormal"/>
        <w:spacing w:before="220"/>
        <w:ind w:firstLine="540"/>
        <w:jc w:val="both"/>
      </w:pPr>
      <w:r>
        <w:t>должно равняться установленному извещением о проведении закрытого запроса котировок количеству победителей, если число заявок на участие в закрытом запросе котировок, соответствующих требованиям извещения о проведении закрытого запроса котировок, равно установленному в извещении о проведении закрытого запроса котировок количеству победителей или превышает его;</w:t>
      </w:r>
    </w:p>
    <w:p w:rsidR="000B7215" w:rsidRDefault="000B7215">
      <w:pPr>
        <w:pStyle w:val="ConsPlusNormal"/>
        <w:spacing w:before="220"/>
        <w:ind w:firstLine="540"/>
        <w:jc w:val="both"/>
      </w:pPr>
      <w:r>
        <w:t>должно равняться количеству заявок на участие в закрытом запросе котировок, соответствующих требованиям извещения о проведении закрытого запроса котировок, если число таких заявок менее установленного извещением о проведении закрытого запроса котировок количества победителей.</w:t>
      </w:r>
    </w:p>
    <w:p w:rsidR="000B7215" w:rsidRDefault="000B7215">
      <w:pPr>
        <w:pStyle w:val="ConsPlusNormal"/>
        <w:jc w:val="both"/>
      </w:pPr>
      <w:r>
        <w:lastRenderedPageBreak/>
        <w:t xml:space="preserve">(п. 22 в ред. </w:t>
      </w:r>
      <w:hyperlink r:id="rId374">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23. Комиссия ведет протокол рассмотрения, оценки и сопоставления заявок на участие в закрытом запросе котировок, который подписывается всеми присутствующими членами комиссии и направляется участникам закупки, подавшим заявки на участие в закрытом запросе котировок, не позднее чем через три дня со дня подписания такого протокола.</w:t>
      </w:r>
    </w:p>
    <w:p w:rsidR="000B7215" w:rsidRDefault="000B7215">
      <w:pPr>
        <w:pStyle w:val="ConsPlusNormal"/>
        <w:jc w:val="both"/>
      </w:pPr>
      <w:r>
        <w:t xml:space="preserve">(п. 23 в ред. </w:t>
      </w:r>
      <w:hyperlink r:id="rId375">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24. Протокол рассмотрения, оценки и сопоставления заявок на участие в закрытом запросе котировок должен содержать следующие сведения:</w:t>
      </w:r>
    </w:p>
    <w:p w:rsidR="000B7215" w:rsidRDefault="000B7215">
      <w:pPr>
        <w:pStyle w:val="ConsPlusNormal"/>
        <w:spacing w:before="220"/>
        <w:ind w:firstLine="540"/>
        <w:jc w:val="both"/>
      </w:pPr>
      <w:r>
        <w:t>1) дата подписания протокола;</w:t>
      </w:r>
    </w:p>
    <w:p w:rsidR="000B7215" w:rsidRDefault="000B7215">
      <w:pPr>
        <w:pStyle w:val="ConsPlusNormal"/>
        <w:spacing w:before="220"/>
        <w:ind w:firstLine="540"/>
        <w:jc w:val="both"/>
      </w:pPr>
      <w:r>
        <w:t>2) сведения о каждом члене комиссии, присутствующем на процедуре рассмотрения, оценки и сопоставления заявок на участие в закрытом запросе котировок;</w:t>
      </w:r>
    </w:p>
    <w:p w:rsidR="000B7215" w:rsidRDefault="000B7215">
      <w:pPr>
        <w:pStyle w:val="ConsPlusNormal"/>
        <w:spacing w:before="220"/>
        <w:ind w:firstLine="540"/>
        <w:jc w:val="both"/>
      </w:pPr>
      <w:r>
        <w:t>3) количество поданных на участие в закрытом запросе котировок заявок, а также дата и время регистрации каждой такой заявки;</w:t>
      </w:r>
    </w:p>
    <w:p w:rsidR="000B7215" w:rsidRDefault="000B7215">
      <w:pPr>
        <w:pStyle w:val="ConsPlusNormal"/>
        <w:spacing w:before="220"/>
        <w:ind w:firstLine="540"/>
        <w:jc w:val="both"/>
      </w:pPr>
      <w:r>
        <w:t>4) наименование (для юридического лица), фамилия, имя, отчество (при наличии) (для физического лица) участников закупки, заявки на участие в закрытом запросе котировок которых были рассмотрены;</w:t>
      </w:r>
    </w:p>
    <w:p w:rsidR="000B7215" w:rsidRDefault="000B7215">
      <w:pPr>
        <w:pStyle w:val="ConsPlusNormal"/>
        <w:spacing w:before="220"/>
        <w:ind w:firstLine="540"/>
        <w:jc w:val="both"/>
      </w:pPr>
      <w:r>
        <w:t>5) результаты рассмотрения заявок на участие в закрытом запросе котировок с указанием в том числе:</w:t>
      </w:r>
    </w:p>
    <w:p w:rsidR="000B7215" w:rsidRDefault="000B7215">
      <w:pPr>
        <w:pStyle w:val="ConsPlusNormal"/>
        <w:spacing w:before="220"/>
        <w:ind w:firstLine="540"/>
        <w:jc w:val="both"/>
      </w:pPr>
      <w:r>
        <w:t>а) количества заявок на участие в закрытом запросе котировок, которые отклонены;</w:t>
      </w:r>
    </w:p>
    <w:p w:rsidR="000B7215" w:rsidRDefault="000B7215">
      <w:pPr>
        <w:pStyle w:val="ConsPlusNormal"/>
        <w:spacing w:before="220"/>
        <w:ind w:firstLine="540"/>
        <w:jc w:val="both"/>
      </w:pPr>
      <w:r>
        <w:t>б) оснований отклонения каждой заявки на участие в закрытом запросе котировок с указанием положений извещения о проведении закрытого запроса котировок, которым не соответствует такая заявка;</w:t>
      </w:r>
    </w:p>
    <w:p w:rsidR="000B7215" w:rsidRDefault="000B7215">
      <w:pPr>
        <w:pStyle w:val="ConsPlusNormal"/>
        <w:jc w:val="both"/>
      </w:pPr>
      <w:r>
        <w:t xml:space="preserve">(в ред. </w:t>
      </w:r>
      <w:hyperlink r:id="rId376">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6) порядковые номера заявок на участие в закрытом запросе котировок, которые присваиваются каждой заявке относительно других заявок по мере увеличения предложенной участником закупки цены договора. Заявке на участие в закрытом запросе котировок, поданной участником закупки, предложившим наименьшую цену договора, присваивается первый номер;</w:t>
      </w:r>
    </w:p>
    <w:p w:rsidR="000B7215" w:rsidRDefault="000B7215">
      <w:pPr>
        <w:pStyle w:val="ConsPlusNormal"/>
        <w:spacing w:before="220"/>
        <w:ind w:firstLine="540"/>
        <w:jc w:val="both"/>
      </w:pPr>
      <w:r>
        <w:t>7) сведения об объеме, цене закупаемых товаров, работ, услуг, сроке исполнения договора;</w:t>
      </w:r>
    </w:p>
    <w:p w:rsidR="000B7215" w:rsidRDefault="000B7215">
      <w:pPr>
        <w:pStyle w:val="ConsPlusNormal"/>
        <w:spacing w:before="220"/>
        <w:ind w:firstLine="540"/>
        <w:jc w:val="both"/>
      </w:pPr>
      <w:r>
        <w:t>8) причины, по которым закрытый запрос котировок признан несостоявшимся, в случае признания его таковым;</w:t>
      </w:r>
    </w:p>
    <w:p w:rsidR="000B7215" w:rsidRDefault="000B7215">
      <w:pPr>
        <w:pStyle w:val="ConsPlusNormal"/>
        <w:spacing w:before="220"/>
        <w:ind w:firstLine="540"/>
        <w:jc w:val="both"/>
      </w:pPr>
      <w:r>
        <w:t>9) иные сведения (при необходимости).</w:t>
      </w:r>
    </w:p>
    <w:p w:rsidR="000B7215" w:rsidRDefault="000B7215">
      <w:pPr>
        <w:pStyle w:val="ConsPlusNormal"/>
        <w:spacing w:before="220"/>
        <w:ind w:firstLine="540"/>
        <w:jc w:val="both"/>
      </w:pPr>
      <w:r>
        <w:t>25. Заказчик в течение пяти дней со дня подписания протокола рассмотрения, оценки и сопоставления заявок на участие в закрытом запросе котировок направляет победителю закрытого запроса котировок в двух экземплярах проект договора, который составляется путем включения условий исполнения договора, предложенных победителем закрытого запроса котировок, в проект договора, прилагаемый к извещению о проведении закрытого запроса котировок. Проект договора может быть направлен на электронную почту победителя, указанную им в заявке.</w:t>
      </w:r>
    </w:p>
    <w:p w:rsidR="000B7215" w:rsidRDefault="000B7215">
      <w:pPr>
        <w:pStyle w:val="ConsPlusNormal"/>
        <w:jc w:val="both"/>
      </w:pPr>
      <w:r>
        <w:t xml:space="preserve">(в ред. </w:t>
      </w:r>
      <w:hyperlink r:id="rId377">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 xml:space="preserve">26. Победитель закрытого запроса котировок в течение десяти дней со дня направления ему проекта договора обязан подписать проект договора и передать его Заказчику вместе с обеспечением исполнения договора, соответствующим требованиям извещения о проведении </w:t>
      </w:r>
      <w:r>
        <w:lastRenderedPageBreak/>
        <w:t>закрытого запроса котировок (если требование о предоставлении обеспечения исполнения договора было предусмотрено Заказчиком в извещении о проведении закрытого запроса котировок).</w:t>
      </w:r>
    </w:p>
    <w:p w:rsidR="000B7215" w:rsidRDefault="000B7215">
      <w:pPr>
        <w:pStyle w:val="ConsPlusNormal"/>
        <w:jc w:val="both"/>
      </w:pPr>
      <w:r>
        <w:t xml:space="preserve">(п. 26 в ред. </w:t>
      </w:r>
      <w:hyperlink r:id="rId378">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27. В случае если победитель закрытого запроса котировок не предоставил Заказчику 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обеспечения заявки, такому победителю не возвращается (если требование о предоставлении обеспечения заявки на участие в закрытом запросе котировок было предусмотрено Заказчиком в извещении о проведении закрытого запроса котировок).</w:t>
      </w:r>
    </w:p>
    <w:p w:rsidR="000B7215" w:rsidRDefault="000B7215">
      <w:pPr>
        <w:pStyle w:val="ConsPlusNormal"/>
        <w:jc w:val="both"/>
      </w:pPr>
      <w:r>
        <w:t xml:space="preserve">(в ред. </w:t>
      </w:r>
      <w:hyperlink r:id="rId379">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28. В случае если победитель закрытого запроса котировок признан уклонившимся от заключения договора, Заказчик вправе заключить договор с участником закупки, который предложил такую же, как и победитель закрытого запроса котировок, цену договора, или при отсутствии этого участника с участником закупки, предложение о цене договора которого содержит лучшее условие по цене договора, следующее после предложенного победителем закрытого запроса котировок условия. При этом такой участник закупки признается победителем закрытого запроса котировок и не вправе отказаться от заключения договора.</w:t>
      </w:r>
    </w:p>
    <w:p w:rsidR="000B7215" w:rsidRDefault="000B7215">
      <w:pPr>
        <w:pStyle w:val="ConsPlusNormal"/>
        <w:jc w:val="both"/>
      </w:pPr>
    </w:p>
    <w:p w:rsidR="000B7215" w:rsidRDefault="000B7215">
      <w:pPr>
        <w:pStyle w:val="ConsPlusNormal"/>
        <w:jc w:val="center"/>
        <w:outlineLvl w:val="2"/>
      </w:pPr>
      <w:r>
        <w:t>Раздел 8. Условия применения и порядок проведения открытого</w:t>
      </w:r>
    </w:p>
    <w:p w:rsidR="000B7215" w:rsidRDefault="000B7215">
      <w:pPr>
        <w:pStyle w:val="ConsPlusNormal"/>
        <w:jc w:val="center"/>
      </w:pPr>
      <w:r>
        <w:t>запроса предложений в электронной форме</w:t>
      </w:r>
    </w:p>
    <w:p w:rsidR="000B7215" w:rsidRDefault="000B7215">
      <w:pPr>
        <w:pStyle w:val="ConsPlusNormal"/>
        <w:jc w:val="both"/>
      </w:pPr>
    </w:p>
    <w:p w:rsidR="000B7215" w:rsidRDefault="000B7215">
      <w:pPr>
        <w:pStyle w:val="ConsPlusNormal"/>
        <w:ind w:firstLine="540"/>
        <w:jc w:val="both"/>
      </w:pPr>
      <w:r>
        <w:t>1. Выбор поставщика (подрядчика, исполнителя) путем проведения открытого запроса предложений в электронной форме (далее - запрос предложений в электронной форме) может осуществляться при совокупном соблюдении следующих условий:</w:t>
      </w:r>
    </w:p>
    <w:p w:rsidR="000B7215" w:rsidRDefault="000B7215">
      <w:pPr>
        <w:pStyle w:val="ConsPlusNormal"/>
        <w:spacing w:before="220"/>
        <w:ind w:firstLine="540"/>
        <w:jc w:val="both"/>
      </w:pPr>
      <w:r>
        <w:t>1) НМЦД не превышает пятнадцати миллионов рублей;</w:t>
      </w:r>
    </w:p>
    <w:p w:rsidR="000B7215" w:rsidRDefault="000B7215">
      <w:pPr>
        <w:pStyle w:val="ConsPlusNormal"/>
        <w:jc w:val="both"/>
      </w:pPr>
      <w:r>
        <w:t xml:space="preserve">(в ред. </w:t>
      </w:r>
      <w:hyperlink r:id="rId38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 сложность товаров, работ, услуг или условий поставки товаров, выполнения работ, оказания услуг не допускает проведения запроса котировок.</w:t>
      </w:r>
    </w:p>
    <w:p w:rsidR="000B7215" w:rsidRDefault="000B7215">
      <w:pPr>
        <w:pStyle w:val="ConsPlusNormal"/>
        <w:spacing w:before="220"/>
        <w:ind w:firstLine="540"/>
        <w:jc w:val="both"/>
      </w:pPr>
      <w:r>
        <w:t>2. Под сложными товарами, работами, услугами понимаются товары, работы, услуги, в отношении которых выполняется хотя бы одно из перечисленных условий (при их закупке):</w:t>
      </w:r>
    </w:p>
    <w:p w:rsidR="000B7215" w:rsidRDefault="000B7215">
      <w:pPr>
        <w:pStyle w:val="ConsPlusNormal"/>
        <w:spacing w:before="220"/>
        <w:ind w:firstLine="540"/>
        <w:jc w:val="both"/>
      </w:pPr>
      <w:r>
        <w:t>а) осуществляется закупка работ и (или) услуг, предусматривающих наличие у участника закупки специальных квалификационных навыков;</w:t>
      </w:r>
    </w:p>
    <w:p w:rsidR="000B7215" w:rsidRDefault="000B7215">
      <w:pPr>
        <w:pStyle w:val="ConsPlusNormal"/>
        <w:spacing w:before="220"/>
        <w:ind w:firstLine="540"/>
        <w:jc w:val="both"/>
      </w:pPr>
      <w:r>
        <w:t>б) ожидаются предложения инновационных решений;</w:t>
      </w:r>
    </w:p>
    <w:p w:rsidR="000B7215" w:rsidRDefault="000B7215">
      <w:pPr>
        <w:pStyle w:val="ConsPlusNormal"/>
        <w:spacing w:before="220"/>
        <w:ind w:firstLine="540"/>
        <w:jc w:val="both"/>
      </w:pPr>
      <w:r>
        <w:t>в) осуществляется поставка товара с установлением в документации о закупке требований о выполнении дополнительных работ (услуг), например, требований к обязательности осуществления монтажа и наладки товара, к обучению лиц, осуществляющих использование и обслуживание товара, предполагающих наличие у поставщика специальных квалификационных навыков.</w:t>
      </w:r>
    </w:p>
    <w:p w:rsidR="000B7215" w:rsidRDefault="000B7215">
      <w:pPr>
        <w:pStyle w:val="ConsPlusNormal"/>
        <w:spacing w:before="220"/>
        <w:ind w:firstLine="540"/>
        <w:jc w:val="both"/>
      </w:pPr>
      <w:r>
        <w:t>3. Запрос предложений в электронной форме - это форма торгов, при которой:</w:t>
      </w:r>
    </w:p>
    <w:p w:rsidR="000B7215" w:rsidRDefault="000B7215">
      <w:pPr>
        <w:pStyle w:val="ConsPlusNormal"/>
        <w:spacing w:before="220"/>
        <w:ind w:firstLine="540"/>
        <w:jc w:val="both"/>
      </w:pPr>
      <w:r>
        <w:t>информация о закупке сообщается Заказчиком путем размещения в Единой информационной системе извещения и документации о проведении запроса предложений в электронной форме, доступного неограниченному кругу лиц;</w:t>
      </w:r>
    </w:p>
    <w:p w:rsidR="000B7215" w:rsidRDefault="000B7215">
      <w:pPr>
        <w:pStyle w:val="ConsPlusNormal"/>
        <w:spacing w:before="220"/>
        <w:ind w:firstLine="540"/>
        <w:jc w:val="both"/>
      </w:pPr>
      <w:r>
        <w:t xml:space="preserve">описание предмета закупки осуществляется с соблюдением требований </w:t>
      </w:r>
      <w:hyperlink r:id="rId381">
        <w:r>
          <w:rPr>
            <w:color w:val="0000FF"/>
          </w:rPr>
          <w:t>части 6.1 статьи 3</w:t>
        </w:r>
      </w:hyperlink>
      <w:r>
        <w:t xml:space="preserve"> </w:t>
      </w:r>
      <w:r>
        <w:lastRenderedPageBreak/>
        <w:t>Федерального закона N 223-ФЗ;</w:t>
      </w:r>
    </w:p>
    <w:p w:rsidR="000B7215" w:rsidRDefault="000B7215">
      <w:pPr>
        <w:pStyle w:val="ConsPlusNormal"/>
        <w:spacing w:before="220"/>
        <w:ind w:firstLine="540"/>
        <w:jc w:val="both"/>
      </w:pPr>
      <w:r>
        <w:t>победителем запроса предложений в электронной форме признается участник закупки, заявка на участие в запросе предложений в электронной форме которого в соответствии с критериями, определенными в документации о запросе предложений в электронной форме, наиболее полно соответствует требованиям документации и содержит лучшие условия поставки товаров, выполнения работ, оказания услуг.</w:t>
      </w:r>
    </w:p>
    <w:p w:rsidR="000B7215" w:rsidRDefault="000B7215">
      <w:pPr>
        <w:pStyle w:val="ConsPlusNormal"/>
        <w:spacing w:before="220"/>
        <w:ind w:firstLine="540"/>
        <w:jc w:val="both"/>
      </w:pPr>
      <w:r>
        <w:t>4. Запрос предложений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w:t>
      </w:r>
    </w:p>
    <w:p w:rsidR="000B7215" w:rsidRDefault="000B7215">
      <w:pPr>
        <w:pStyle w:val="ConsPlusNormal"/>
        <w:spacing w:before="220"/>
        <w:ind w:firstLine="540"/>
        <w:jc w:val="both"/>
      </w:pPr>
      <w:r>
        <w:t>5. При осуществлении запроса предложений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запросе предложений в электронной форме и (или) условия для разглашения конфиденциальной информации.</w:t>
      </w:r>
    </w:p>
    <w:p w:rsidR="000B7215" w:rsidRDefault="000B7215">
      <w:pPr>
        <w:pStyle w:val="ConsPlusNormal"/>
        <w:spacing w:before="220"/>
        <w:ind w:firstLine="540"/>
        <w:jc w:val="both"/>
      </w:pPr>
      <w:r>
        <w:t>6. Направление участниками закупки запросов о даче разъяснений положений извещения о проведении запроса предложений в электронной форме и (или) документации о закупке, размещение в Единой информационной системе таких разъяснений, подача участниками закупки заявок,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rsidR="000B7215" w:rsidRDefault="000B7215">
      <w:pPr>
        <w:pStyle w:val="ConsPlusNormal"/>
        <w:spacing w:before="220"/>
        <w:ind w:firstLine="540"/>
        <w:jc w:val="both"/>
      </w:pPr>
      <w:r>
        <w:t>7. 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запроса предложений в электронной форме, осуществляется на электронной площадке в форме электронных документов.</w:t>
      </w:r>
    </w:p>
    <w:p w:rsidR="000B7215" w:rsidRDefault="000B7215">
      <w:pPr>
        <w:pStyle w:val="ConsPlusNormal"/>
        <w:spacing w:before="220"/>
        <w:ind w:firstLine="540"/>
        <w:jc w:val="both"/>
      </w:pPr>
      <w:r>
        <w:t>8.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0B7215" w:rsidRDefault="000B7215">
      <w:pPr>
        <w:pStyle w:val="ConsPlusNormal"/>
        <w:spacing w:before="220"/>
        <w:ind w:firstLine="540"/>
        <w:jc w:val="both"/>
      </w:pPr>
      <w:r>
        <w:t>9. Информация о проведении запроса предложений в электронной форме, включая извещение и документацию о проведении запроса предложений в электронной форме, проект договора, размещается Заказчиком в Единой информационной системе не менее чем за семь рабочих дней до установленной в документации о запросе предложений в электронной форме даты окончания срока подачи заявок на участие в запросе предложений в электронной форме.</w:t>
      </w:r>
    </w:p>
    <w:p w:rsidR="000B7215" w:rsidRDefault="000B7215">
      <w:pPr>
        <w:pStyle w:val="ConsPlusNormal"/>
        <w:spacing w:before="220"/>
        <w:ind w:firstLine="540"/>
        <w:jc w:val="both"/>
      </w:pPr>
      <w:r>
        <w:t>10. Любой участник закупки вправе направить Заказчику запрос о даче разъяснений положений извещения и (или) документации о проведении запроса предложений в электронной форме. В течение трех дней со дня поступления указанного запроса Заказчик размещает ответ на запрос в Единой информационной системе и направляет оператору электронной площадки разъяснения положений извещения и (или) документации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запросе предложений в электронной форме.</w:t>
      </w:r>
    </w:p>
    <w:p w:rsidR="000B7215" w:rsidRDefault="000B7215">
      <w:pPr>
        <w:pStyle w:val="ConsPlusNormal"/>
        <w:spacing w:before="220"/>
        <w:ind w:firstLine="540"/>
        <w:jc w:val="both"/>
      </w:pPr>
      <w:r>
        <w:t xml:space="preserve">В течение одного часа с момента размещения в Единой информационной системе разъяснений положений извещения и (или) документации о проведении запроса предложений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запроса </w:t>
      </w:r>
      <w:r>
        <w:lastRenderedPageBreak/>
        <w:t>предложений в электронной форме, подавшим заявки на участие в нем, по адресам электронной почты, указанным участниками при аккредитации 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rsidR="000B7215" w:rsidRDefault="000B7215">
      <w:pPr>
        <w:pStyle w:val="ConsPlusNormal"/>
        <w:spacing w:before="220"/>
        <w:ind w:firstLine="540"/>
        <w:jc w:val="both"/>
      </w:pPr>
      <w:r>
        <w:t>Разъяснения положений извещения и (или) документации о проведении запроса предложений в электронной форме могут быть даны Заказчиком по собственной инициативе в любое время до даты окончания срока подачи заявок на участие в запросе предложений.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запросе предложений в электронной форме, такие разъяснения размещаются Заказчиком в Единой информационной системе.</w:t>
      </w:r>
    </w:p>
    <w:p w:rsidR="000B7215" w:rsidRDefault="000B7215">
      <w:pPr>
        <w:pStyle w:val="ConsPlusNormal"/>
        <w:spacing w:before="220"/>
        <w:ind w:firstLine="540"/>
        <w:jc w:val="both"/>
      </w:pPr>
      <w:r>
        <w:t>Разъяснения положений извещения и (или) документации о проведении запроса предложений в электронной форме не должны изменять предмет закупки и существенные условия проекта договора.</w:t>
      </w:r>
    </w:p>
    <w:p w:rsidR="000B7215" w:rsidRDefault="000B7215">
      <w:pPr>
        <w:pStyle w:val="ConsPlusNormal"/>
        <w:spacing w:before="220"/>
        <w:ind w:firstLine="540"/>
        <w:jc w:val="both"/>
      </w:pPr>
      <w:r>
        <w:t>11. Заказчик вправе принять решение о внесении изменений в извещение и (или) документации о проведении запроса предложений в электронной форме до наступления даты и времени окончания срока подачи заявок на участие в запросе предложений.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предложений в электронной форме такой срок составлял не менее чем четыре рабочих дня.</w:t>
      </w:r>
    </w:p>
    <w:p w:rsidR="000B7215" w:rsidRDefault="000B7215">
      <w:pPr>
        <w:pStyle w:val="ConsPlusNormal"/>
        <w:spacing w:before="220"/>
        <w:ind w:firstLine="540"/>
        <w:jc w:val="both"/>
      </w:pPr>
      <w:r>
        <w:t>В течение одного часа с момента размещения в Единой информационной системе изменений извещения и (или) документации о проведении запроса предложений в электронной форме оператор электронной площадки размещает такие изменения на электронной площадке, направляет уведомление об изменениях всем участникам запроса предложений в электронной форме, подавшим заявки на участие в нем, по адресам электронной почты, указанным участниками при аккредитации на электронной площадке.</w:t>
      </w:r>
    </w:p>
    <w:p w:rsidR="000B7215" w:rsidRDefault="000B7215">
      <w:pPr>
        <w:pStyle w:val="ConsPlusNormal"/>
        <w:spacing w:before="220"/>
        <w:ind w:firstLine="540"/>
        <w:jc w:val="both"/>
      </w:pPr>
      <w:r>
        <w:t>12. 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размещается в Единой информационной системе в день принятия такого решения и в течение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запросе предложений в электронной форме и до заключения договора Заказчик вправе отменить запрос предложений в электронной форме только в случае возникновения обстоятельств непреодолимой силы в соответствии с гражданским законодательством Российской Федерации. В случае отмены запроса предложений в электронной форме оператор электронной площадки не предоставляет Заказчику заявки на участие в таком запросе предложений, поданные участниками закупки.</w:t>
      </w:r>
    </w:p>
    <w:p w:rsidR="000B7215" w:rsidRDefault="000B7215">
      <w:pPr>
        <w:pStyle w:val="ConsPlusNormal"/>
        <w:jc w:val="both"/>
      </w:pPr>
      <w:r>
        <w:t xml:space="preserve">(в ред. </w:t>
      </w:r>
      <w:hyperlink r:id="rId38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13. В извещении о проведении запроса предложений в электронной форме должны быть указаны следующие сведения:</w:t>
      </w:r>
    </w:p>
    <w:p w:rsidR="000B7215" w:rsidRDefault="000B7215">
      <w:pPr>
        <w:pStyle w:val="ConsPlusNormal"/>
        <w:spacing w:before="220"/>
        <w:ind w:firstLine="540"/>
        <w:jc w:val="both"/>
      </w:pPr>
      <w:r>
        <w:t>1) способ осуществления закупки (запрос предложений в электронной форме);</w:t>
      </w:r>
    </w:p>
    <w:p w:rsidR="000B7215" w:rsidRDefault="000B7215">
      <w:pPr>
        <w:pStyle w:val="ConsPlusNormal"/>
        <w:spacing w:before="220"/>
        <w:ind w:firstLine="540"/>
        <w:jc w:val="both"/>
      </w:pPr>
      <w:r>
        <w:t>2) наименование, место нахождения, почтовый адрес, адрес электронной почты, номер контактного телефона Заказчика;</w:t>
      </w:r>
    </w:p>
    <w:p w:rsidR="000B7215" w:rsidRDefault="000B7215">
      <w:pPr>
        <w:pStyle w:val="ConsPlusNormal"/>
        <w:spacing w:before="220"/>
        <w:ind w:firstLine="540"/>
        <w:jc w:val="both"/>
      </w:pPr>
      <w:r>
        <w:lastRenderedPageBreak/>
        <w:t>3) адрес электронной площадки в сети "Интернет";</w:t>
      </w:r>
    </w:p>
    <w:p w:rsidR="000B7215" w:rsidRDefault="000B7215">
      <w:pPr>
        <w:pStyle w:val="ConsPlusNormal"/>
        <w:spacing w:before="220"/>
        <w:ind w:firstLine="540"/>
        <w:jc w:val="both"/>
      </w:pPr>
      <w:r>
        <w:t>4) условие о том, что участниками закупки могут быть только субъекты малого и среднего предпринимательства;</w:t>
      </w:r>
    </w:p>
    <w:p w:rsidR="000B7215" w:rsidRDefault="000B7215">
      <w:pPr>
        <w:pStyle w:val="ConsPlusNormal"/>
        <w:spacing w:before="220"/>
        <w:ind w:firstLine="540"/>
        <w:jc w:val="both"/>
      </w:pPr>
      <w:r>
        <w:t xml:space="preserve">5)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383">
        <w:r>
          <w:rPr>
            <w:color w:val="0000FF"/>
          </w:rPr>
          <w:t>частью 6.1 статьи 3</w:t>
        </w:r>
      </w:hyperlink>
      <w:r>
        <w:t xml:space="preserve"> Федерального закона N 223-ФЗ;</w:t>
      </w:r>
    </w:p>
    <w:p w:rsidR="000B7215" w:rsidRDefault="000B7215">
      <w:pPr>
        <w:pStyle w:val="ConsPlusNormal"/>
        <w:spacing w:before="220"/>
        <w:ind w:firstLine="540"/>
        <w:jc w:val="both"/>
      </w:pPr>
      <w:r>
        <w:t>6) место поставки товара, выполнения работы, оказания услуги;</w:t>
      </w:r>
    </w:p>
    <w:p w:rsidR="000B7215" w:rsidRDefault="000B7215">
      <w:pPr>
        <w:pStyle w:val="ConsPlusNormal"/>
        <w:spacing w:before="220"/>
        <w:ind w:firstLine="540"/>
        <w:jc w:val="both"/>
      </w:pPr>
      <w:r>
        <w:t>7)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38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8) срок, место и порядок предоставления документации,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в форме электронного документа;</w:t>
      </w:r>
    </w:p>
    <w:p w:rsidR="000B7215" w:rsidRDefault="000B7215">
      <w:pPr>
        <w:pStyle w:val="ConsPlusNormal"/>
        <w:spacing w:before="220"/>
        <w:ind w:firstLine="540"/>
        <w:jc w:val="both"/>
      </w:pPr>
      <w:r>
        <w:t>9) порядок, дата начала, дата и время окончания срока подачи заявок на участие в запросе предложений и порядок подведения итогов запроса предложений в электронной форме, при этом срок подачи заявок должен составлять не менее пяти рабочих дней;</w:t>
      </w:r>
    </w:p>
    <w:p w:rsidR="000B7215" w:rsidRDefault="000B7215">
      <w:pPr>
        <w:pStyle w:val="ConsPlusNormal"/>
        <w:spacing w:before="220"/>
        <w:ind w:firstLine="540"/>
        <w:jc w:val="both"/>
      </w:pPr>
      <w:r>
        <w:t>10)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10 в ред. </w:t>
      </w:r>
      <w:hyperlink r:id="rId38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11)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11 в ред. </w:t>
      </w:r>
      <w:hyperlink r:id="rId38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387">
        <w:r>
          <w:rPr>
            <w:color w:val="0000FF"/>
          </w:rPr>
          <w:t>пунктом 1 части 2 статьи 3.1-4</w:t>
        </w:r>
      </w:hyperlink>
      <w:r>
        <w:t xml:space="preserve"> Федерального закона N 223-ФЗ в отношении товара, работы, услуги, являющихся предметом закупки.</w:t>
      </w:r>
    </w:p>
    <w:p w:rsidR="000B7215" w:rsidRDefault="000B7215">
      <w:pPr>
        <w:pStyle w:val="ConsPlusNormal"/>
        <w:jc w:val="both"/>
      </w:pPr>
      <w:r>
        <w:t xml:space="preserve">(пп. 12 введен </w:t>
      </w:r>
      <w:hyperlink r:id="rId388">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14. Для осуществления запроса предложений в электронной форме Заказчик разрабатывает и утверждает документацию, которая размещается в Единой информационной системе вместе с извещением о проведении запроса предложений и включает в себя следующие сведения:</w:t>
      </w:r>
    </w:p>
    <w:p w:rsidR="000B7215" w:rsidRDefault="000B7215">
      <w:pPr>
        <w:pStyle w:val="ConsPlusNormal"/>
        <w:spacing w:before="220"/>
        <w:ind w:firstLine="540"/>
        <w:jc w:val="both"/>
      </w:pPr>
      <w:r>
        <w:t>1) описание предмета закупки с учетом требований Положения о закупке;</w:t>
      </w:r>
    </w:p>
    <w:p w:rsidR="000B7215" w:rsidRDefault="000B7215">
      <w:pPr>
        <w:pStyle w:val="ConsPlusNormal"/>
        <w:spacing w:before="220"/>
        <w:ind w:firstLine="540"/>
        <w:jc w:val="both"/>
      </w:pPr>
      <w:r>
        <w:t>2) требования к содержанию, форме, оформлению и составу заявки на участие в запросе предложений в электронной форме, в том числе исчерпывающий перечень документов, которые должны быть представлены в составе заявки;</w:t>
      </w:r>
    </w:p>
    <w:p w:rsidR="000B7215" w:rsidRDefault="000B7215">
      <w:pPr>
        <w:pStyle w:val="ConsPlusNormal"/>
        <w:spacing w:before="220"/>
        <w:ind w:firstLine="540"/>
        <w:jc w:val="both"/>
      </w:pPr>
      <w: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w:t>
      </w:r>
      <w:r>
        <w:lastRenderedPageBreak/>
        <w:t>выполняемой работы, оказываемой услуги, которые являются предметом закупки, их количественных и качественных характеристик;</w:t>
      </w:r>
    </w:p>
    <w:p w:rsidR="000B7215" w:rsidRDefault="000B7215">
      <w:pPr>
        <w:pStyle w:val="ConsPlusNormal"/>
        <w:spacing w:before="220"/>
        <w:ind w:firstLine="540"/>
        <w:jc w:val="both"/>
      </w:pPr>
      <w:r>
        <w:t>4) место, условия и сроки (периоды) поставки товара, выполнения работы, оказания услуги;</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38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 форма, сроки и порядок оплаты товара, работы, услуги;</w:t>
      </w:r>
    </w:p>
    <w:p w:rsidR="000B7215" w:rsidRDefault="000B7215">
      <w:pPr>
        <w:pStyle w:val="ConsPlusNormal"/>
        <w:spacing w:before="220"/>
        <w:ind w:firstLine="540"/>
        <w:jc w:val="both"/>
      </w:pPr>
      <w:r>
        <w:t>7) 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B7215" w:rsidRDefault="000B7215">
      <w:pPr>
        <w:pStyle w:val="ConsPlusNormal"/>
        <w:jc w:val="both"/>
      </w:pPr>
      <w:r>
        <w:t xml:space="preserve">(в ред. </w:t>
      </w:r>
      <w:hyperlink r:id="rId39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8) порядок, дата начала, дата и время окончания срока подачи заявок на участие в закупке, сроки проведения этапов запроса предложений в электронной форме (при наличии) и порядок подведения итогов такой закупки;</w:t>
      </w:r>
    </w:p>
    <w:p w:rsidR="000B7215" w:rsidRDefault="000B7215">
      <w:pPr>
        <w:pStyle w:val="ConsPlusNormal"/>
        <w:jc w:val="both"/>
      </w:pPr>
      <w:r>
        <w:t xml:space="preserve">(в ред. </w:t>
      </w:r>
      <w:hyperlink r:id="rId391">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9) требования к участникам закупки;</w:t>
      </w:r>
    </w:p>
    <w:p w:rsidR="000B7215" w:rsidRDefault="000B7215">
      <w:pPr>
        <w:pStyle w:val="ConsPlusNormal"/>
        <w:spacing w:before="220"/>
        <w:ind w:firstLine="540"/>
        <w:jc w:val="both"/>
      </w:pPr>
      <w:r>
        <w:t>10) квалификационные требования к участникам закупки;</w:t>
      </w:r>
    </w:p>
    <w:p w:rsidR="000B7215" w:rsidRDefault="000B7215">
      <w:pPr>
        <w:pStyle w:val="ConsPlusNormal"/>
        <w:jc w:val="both"/>
      </w:pPr>
      <w:r>
        <w:t xml:space="preserve">(в ред. </w:t>
      </w:r>
      <w:hyperlink r:id="rId392">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11)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0B7215" w:rsidRDefault="000B7215">
      <w:pPr>
        <w:pStyle w:val="ConsPlusNormal"/>
        <w:spacing w:before="220"/>
        <w:ind w:firstLine="540"/>
        <w:jc w:val="both"/>
      </w:pPr>
      <w:r>
        <w:t>12) формы, порядок, дата и время окончания срока предоставления участникам закупки разъяснений положений документации о закупке;</w:t>
      </w:r>
    </w:p>
    <w:p w:rsidR="000B7215" w:rsidRDefault="000B7215">
      <w:pPr>
        <w:pStyle w:val="ConsPlusNormal"/>
        <w:spacing w:before="220"/>
        <w:ind w:firstLine="540"/>
        <w:jc w:val="both"/>
      </w:pPr>
      <w:r>
        <w:t>13) дата рассмотрения предложений участников такой закупки, дата подведения итогов такой закупки;</w:t>
      </w:r>
    </w:p>
    <w:p w:rsidR="000B7215" w:rsidRDefault="000B7215">
      <w:pPr>
        <w:pStyle w:val="ConsPlusNormal"/>
        <w:spacing w:before="220"/>
        <w:ind w:firstLine="540"/>
        <w:jc w:val="both"/>
      </w:pPr>
      <w:r>
        <w:t xml:space="preserve">14) критерии оценки и сопоставления заявок на участие в запросе предложений в электронной форме в соответствии с </w:t>
      </w:r>
      <w:hyperlink w:anchor="P2421">
        <w:r>
          <w:rPr>
            <w:color w:val="0000FF"/>
          </w:rPr>
          <w:t>приложением N 2</w:t>
        </w:r>
      </w:hyperlink>
      <w:r>
        <w:t xml:space="preserve"> к Положению о закупке;</w:t>
      </w:r>
    </w:p>
    <w:p w:rsidR="000B7215" w:rsidRDefault="000B7215">
      <w:pPr>
        <w:pStyle w:val="ConsPlusNormal"/>
        <w:spacing w:before="220"/>
        <w:ind w:firstLine="540"/>
        <w:jc w:val="both"/>
      </w:pPr>
      <w:r>
        <w:t xml:space="preserve">15) порядок оценки и сопоставления заявок на участие в запросе предложений в электронной форме в соответствии с </w:t>
      </w:r>
      <w:hyperlink w:anchor="P2421">
        <w:r>
          <w:rPr>
            <w:color w:val="0000FF"/>
          </w:rPr>
          <w:t>приложением N 2</w:t>
        </w:r>
      </w:hyperlink>
      <w:r>
        <w:t xml:space="preserve"> к Положению о закупке;</w:t>
      </w:r>
    </w:p>
    <w:p w:rsidR="000B7215" w:rsidRDefault="000B7215">
      <w:pPr>
        <w:pStyle w:val="ConsPlusNormal"/>
        <w:spacing w:before="220"/>
        <w:ind w:firstLine="540"/>
        <w:jc w:val="both"/>
      </w:pPr>
      <w: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16 в ред. </w:t>
      </w:r>
      <w:hyperlink r:id="rId39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17 в ред. </w:t>
      </w:r>
      <w:hyperlink r:id="rId39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18) утратил силу. - </w:t>
      </w:r>
      <w:hyperlink r:id="rId395">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 xml:space="preserve">19)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w:t>
      </w:r>
      <w:r>
        <w:lastRenderedPageBreak/>
        <w:t xml:space="preserve">закупаемых услуг), информация и документы, определенные в соответствии с </w:t>
      </w:r>
      <w:hyperlink r:id="rId396">
        <w:r>
          <w:rPr>
            <w:color w:val="0000FF"/>
          </w:rPr>
          <w:t>пунктом 2 части 2 статьи 3.1-4</w:t>
        </w:r>
      </w:hyperlink>
      <w:r>
        <w:t xml:space="preserve"> Федерального закона N 223-ФЗ.</w:t>
      </w:r>
    </w:p>
    <w:p w:rsidR="000B7215" w:rsidRDefault="000B7215">
      <w:pPr>
        <w:pStyle w:val="ConsPlusNormal"/>
        <w:jc w:val="both"/>
      </w:pPr>
      <w:r>
        <w:t xml:space="preserve">(пп. 19 в ред. </w:t>
      </w:r>
      <w:hyperlink r:id="rId397">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15. Участник закупки, получивший аккредитацию на электронной площадке, указанной в извещении и документации о проведении запроса предложений в электронной форме, направляет оператору электронной площадки заявку на участие в запросе предложений в электронной форме, состоящую из первой части, ценового предложения и второй части в сроки, установленные для подачи заявок в извещении и документации о проведении запроса предложений.</w:t>
      </w:r>
    </w:p>
    <w:p w:rsidR="000B7215" w:rsidRDefault="000B7215">
      <w:pPr>
        <w:pStyle w:val="ConsPlusNormal"/>
        <w:spacing w:before="220"/>
        <w:ind w:firstLine="540"/>
        <w:jc w:val="both"/>
      </w:pPr>
      <w:r>
        <w:t>16. Первая часть заявки на участие в запросе предложений в электронной форме должна содержать описание поставляемого товара (в том числе включая информацию о стране происхождения товара), выполняемой работы, оказываемой услуги, которые являются предметом закупки в соответствии с требованиями документации о закупке.</w:t>
      </w:r>
    </w:p>
    <w:p w:rsidR="000B7215" w:rsidRDefault="000B7215">
      <w:pPr>
        <w:pStyle w:val="ConsPlusNormal"/>
        <w:spacing w:before="220"/>
        <w:ind w:firstLine="540"/>
        <w:jc w:val="both"/>
      </w:pPr>
      <w:r>
        <w:t>17. Вторая часть заявки на участие в запросе предложений в электронной форме должна содержать сведения об участнике, подавшем заявку, информацию о его соответствии требованиям (если они установлены в документации о закупке) и об иных условиях исполнения договора, предусмотренных документацией о закупке.</w:t>
      </w:r>
    </w:p>
    <w:p w:rsidR="000B7215" w:rsidRDefault="000B7215">
      <w:pPr>
        <w:pStyle w:val="ConsPlusNormal"/>
        <w:spacing w:before="220"/>
        <w:ind w:firstLine="540"/>
        <w:jc w:val="both"/>
      </w:pPr>
      <w:r>
        <w:t>18. Требования к содержанию, оформлению и составу заявки на участие в запросе предложений в электронной форме, в том числе исчерпывающий перечень документов, которые должны быть представлены в составе заявки, указываются в документации о проведении закупки с учетом требований настоящего раздела Положения о закупке.</w:t>
      </w:r>
    </w:p>
    <w:p w:rsidR="000B7215" w:rsidRDefault="000B7215">
      <w:pPr>
        <w:pStyle w:val="ConsPlusNormal"/>
        <w:spacing w:before="220"/>
        <w:ind w:firstLine="540"/>
        <w:jc w:val="both"/>
      </w:pPr>
      <w:r>
        <w:t>Факт подачи заявки на участие в запросе предложений в электронной форме является подтверждением согласия участника закупки с требованиями документации о проведении запроса предложений в электронной форме.</w:t>
      </w:r>
    </w:p>
    <w:p w:rsidR="000B7215" w:rsidRDefault="000B7215">
      <w:pPr>
        <w:pStyle w:val="ConsPlusNormal"/>
        <w:jc w:val="both"/>
      </w:pPr>
      <w:r>
        <w:t xml:space="preserve">(абзац введен </w:t>
      </w:r>
      <w:hyperlink r:id="rId398">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19. Участник запроса предложений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электронной площадки.</w:t>
      </w:r>
    </w:p>
    <w:p w:rsidR="000B7215" w:rsidRDefault="000B7215">
      <w:pPr>
        <w:pStyle w:val="ConsPlusNormal"/>
        <w:spacing w:before="220"/>
        <w:ind w:firstLine="540"/>
        <w:jc w:val="both"/>
      </w:pPr>
      <w:r>
        <w:t>20.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поступившие первые части заявок на участие в запросе предложений в электронной форме.</w:t>
      </w:r>
    </w:p>
    <w:p w:rsidR="000B7215" w:rsidRDefault="000B7215">
      <w:pPr>
        <w:pStyle w:val="ConsPlusNormal"/>
        <w:spacing w:before="220"/>
        <w:ind w:firstLine="540"/>
        <w:jc w:val="both"/>
      </w:pPr>
      <w:r>
        <w:t>21. Комиссия рассматривает первые части заявок на предмет соответствия требованиям документации о закупке. Срок рассмотрения первых частей заявок на участие в запросе предложений в электронной форме не должен превышать десять рабочих дней со дня окончания срока подачи заявок. При этом дата окончания рассмотрения первых частей заявок на участие в запросе предложений в электронной форме устанавливается в документации о закупке.</w:t>
      </w:r>
    </w:p>
    <w:p w:rsidR="000B7215" w:rsidRDefault="000B7215">
      <w:pPr>
        <w:pStyle w:val="ConsPlusNormal"/>
        <w:spacing w:before="220"/>
        <w:ind w:firstLine="540"/>
        <w:jc w:val="both"/>
      </w:pPr>
      <w:r>
        <w:t>22. Комиссия отказывает участнику закупки в допуске к участию в запросе предложений в электронной форме в следующих случаях:</w:t>
      </w:r>
    </w:p>
    <w:p w:rsidR="000B7215" w:rsidRDefault="000B7215">
      <w:pPr>
        <w:pStyle w:val="ConsPlusNormal"/>
        <w:spacing w:before="220"/>
        <w:ind w:firstLine="540"/>
        <w:jc w:val="both"/>
      </w:pPr>
      <w:r>
        <w:t>1) непредоставления информации, предусмотренной документацией о закупке, или предоставления недостоверной информации;</w:t>
      </w:r>
    </w:p>
    <w:p w:rsidR="000B7215" w:rsidRDefault="000B7215">
      <w:pPr>
        <w:pStyle w:val="ConsPlusNormal"/>
        <w:spacing w:before="220"/>
        <w:ind w:firstLine="540"/>
        <w:jc w:val="both"/>
      </w:pPr>
      <w:r>
        <w:t>2) несоответствия заявки требованиям к содержанию, оформлению и составу заявки, указанным в документации о закупке;</w:t>
      </w:r>
    </w:p>
    <w:p w:rsidR="000B7215" w:rsidRDefault="000B7215">
      <w:pPr>
        <w:pStyle w:val="ConsPlusNormal"/>
        <w:spacing w:before="220"/>
        <w:ind w:firstLine="540"/>
        <w:jc w:val="both"/>
      </w:pPr>
      <w:r>
        <w:t>3) содержания в первой части заявки на участие в запросе предложений в электронной форме сведений об участнике такого запроса предложений и (или) о ценовом предложении.</w:t>
      </w:r>
    </w:p>
    <w:p w:rsidR="000B7215" w:rsidRDefault="000B7215">
      <w:pPr>
        <w:pStyle w:val="ConsPlusNormal"/>
        <w:spacing w:before="220"/>
        <w:ind w:firstLine="540"/>
        <w:jc w:val="both"/>
      </w:pPr>
      <w:r>
        <w:lastRenderedPageBreak/>
        <w:t>Отказ в допуске к участию в запросе предложений в электронной форме по иным основаниям не допускается.</w:t>
      </w:r>
    </w:p>
    <w:p w:rsidR="000B7215" w:rsidRDefault="000B7215">
      <w:pPr>
        <w:pStyle w:val="ConsPlusNormal"/>
        <w:jc w:val="both"/>
      </w:pPr>
      <w:r>
        <w:t xml:space="preserve">(п. 22 в ред. </w:t>
      </w:r>
      <w:hyperlink r:id="rId399">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23. По результатам рассмотрения первых частей заявок на участие в запросе предложений в электронной форме комиссия формирует протокол рассмотрения первых частей заявок на участие в запросе предложений в электронной форме и направляет такой протокол оператору электронной площадки. В течение часа с момента получения указанного протокола оператор электронной площадки размещает его в Единой информационной системе. В случае неразмещения оператором электронной площадки протокола рассмотрения первых частей заявок на участие в запросе предложений в электронной форме указанный протокол размещается в Единой информационной системе Заказчиком в течение трех дней со дня его подписания.</w:t>
      </w:r>
    </w:p>
    <w:p w:rsidR="000B7215" w:rsidRDefault="000B7215">
      <w:pPr>
        <w:pStyle w:val="ConsPlusNormal"/>
        <w:spacing w:before="220"/>
        <w:ind w:firstLine="540"/>
        <w:jc w:val="both"/>
      </w:pPr>
      <w:r>
        <w:t>24. Протокол рассмотрения первых частей заявок на участие в запросе предложений в электронной форме должен содержать сведения об объеме, цене закупаемых товаров, работ, услуг, сроке исполнения договора, а также следующую информацию:</w:t>
      </w:r>
    </w:p>
    <w:p w:rsidR="000B7215" w:rsidRDefault="000B7215">
      <w:pPr>
        <w:pStyle w:val="ConsPlusNormal"/>
        <w:spacing w:before="220"/>
        <w:ind w:firstLine="540"/>
        <w:jc w:val="both"/>
      </w:pPr>
      <w:r>
        <w:t>1) дата подписания протокола;</w:t>
      </w:r>
    </w:p>
    <w:p w:rsidR="000B7215" w:rsidRDefault="000B7215">
      <w:pPr>
        <w:pStyle w:val="ConsPlusNormal"/>
        <w:spacing w:before="220"/>
        <w:ind w:firstLine="540"/>
        <w:jc w:val="both"/>
      </w:pPr>
      <w:r>
        <w:t>2) сведения о каждом члене комиссии, присутствующем на процедуре рассмотрения первых частей заявок на участие в запросе предложений в электронной форме;</w:t>
      </w:r>
    </w:p>
    <w:p w:rsidR="000B7215" w:rsidRDefault="000B7215">
      <w:pPr>
        <w:pStyle w:val="ConsPlusNormal"/>
        <w:spacing w:before="220"/>
        <w:ind w:firstLine="540"/>
        <w:jc w:val="both"/>
      </w:pPr>
      <w:r>
        <w:t>3) количество поданных на участие в закупке заявок, а также дата и время регистрации каждой такой заявки;</w:t>
      </w:r>
    </w:p>
    <w:p w:rsidR="000B7215" w:rsidRDefault="000B7215">
      <w:pPr>
        <w:pStyle w:val="ConsPlusNormal"/>
        <w:spacing w:before="220"/>
        <w:ind w:firstLine="540"/>
        <w:jc w:val="both"/>
      </w:pPr>
      <w:r>
        <w:t>4) результаты рассмотрения заявок на участие в закупке с указанием в том числе:</w:t>
      </w:r>
    </w:p>
    <w:p w:rsidR="000B7215" w:rsidRDefault="000B7215">
      <w:pPr>
        <w:pStyle w:val="ConsPlusNormal"/>
        <w:spacing w:before="220"/>
        <w:ind w:firstLine="540"/>
        <w:jc w:val="both"/>
      </w:pPr>
      <w:r>
        <w:t>а) количества заявок на участие в закупке, которые отклонены;</w:t>
      </w:r>
    </w:p>
    <w:p w:rsidR="000B7215" w:rsidRDefault="000B7215">
      <w:pPr>
        <w:pStyle w:val="ConsPlusNormal"/>
        <w:spacing w:before="220"/>
        <w:ind w:firstLine="540"/>
        <w:jc w:val="both"/>
      </w:pPr>
      <w:r>
        <w:t>б) оснований отклонения каждой заявки на участие в запросе предложений в электронной форме с указанием положений документации о закупке, которым не соответствует такая заявка;</w:t>
      </w:r>
    </w:p>
    <w:p w:rsidR="000B7215" w:rsidRDefault="000B7215">
      <w:pPr>
        <w:pStyle w:val="ConsPlusNormal"/>
        <w:spacing w:before="220"/>
        <w:ind w:firstLine="540"/>
        <w:jc w:val="both"/>
      </w:pPr>
      <w:r>
        <w:t>5) результаты оценки первых частей 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предусмотрена оценка первых частей заявок);</w:t>
      </w:r>
    </w:p>
    <w:p w:rsidR="000B7215" w:rsidRDefault="000B7215">
      <w:pPr>
        <w:pStyle w:val="ConsPlusNormal"/>
        <w:spacing w:before="220"/>
        <w:ind w:firstLine="540"/>
        <w:jc w:val="both"/>
      </w:pPr>
      <w:r>
        <w:t>6) причины, по которым запрос предложений в электронной форме признан несостоявшимся, в случае его признания таковым;</w:t>
      </w:r>
    </w:p>
    <w:p w:rsidR="000B7215" w:rsidRDefault="000B7215">
      <w:pPr>
        <w:pStyle w:val="ConsPlusNormal"/>
        <w:spacing w:before="220"/>
        <w:ind w:firstLine="540"/>
        <w:jc w:val="both"/>
      </w:pPr>
      <w:r>
        <w:t>7) иные сведения при необходимости.</w:t>
      </w:r>
    </w:p>
    <w:p w:rsidR="000B7215" w:rsidRDefault="000B7215">
      <w:pPr>
        <w:pStyle w:val="ConsPlusNormal"/>
        <w:spacing w:before="220"/>
        <w:ind w:firstLine="540"/>
        <w:jc w:val="both"/>
      </w:pPr>
      <w:r>
        <w:t>25. Оператор электронной площадки осуществляет сопоставление ценовых предложений участников запроса предложений в электронной форме, первые части заявки которых признаны соответствующими требованиям документации о закупке, и в течение часа после сопоставления ценовых предложений направляет Заказчику вторые части заявок участников запроса предложений в электронной форме.</w:t>
      </w:r>
    </w:p>
    <w:p w:rsidR="000B7215" w:rsidRDefault="000B7215">
      <w:pPr>
        <w:pStyle w:val="ConsPlusNormal"/>
        <w:spacing w:before="220"/>
        <w:ind w:firstLine="540"/>
        <w:jc w:val="both"/>
      </w:pPr>
      <w:r>
        <w:t>26. В течение одного рабочего дня после направления оператором электронной площадки вторых частей заявок на участие в запросе предложений в электронной форме комиссия рассматривает вторые части заявок на предмет соответствия требованиям документации о закупке, а также осуществляет оценку и сопоставление заявок (первой и второй частей).</w:t>
      </w:r>
    </w:p>
    <w:p w:rsidR="000B7215" w:rsidRDefault="000B7215">
      <w:pPr>
        <w:pStyle w:val="ConsPlusNormal"/>
        <w:spacing w:before="220"/>
        <w:ind w:firstLine="540"/>
        <w:jc w:val="both"/>
      </w:pPr>
      <w:r>
        <w:t>27. Комиссия принимает решение о несоответствии второй части заявки на участие в запросе предложений в электронной форме в следующих случаях:</w:t>
      </w:r>
    </w:p>
    <w:p w:rsidR="000B7215" w:rsidRDefault="000B7215">
      <w:pPr>
        <w:pStyle w:val="ConsPlusNormal"/>
        <w:spacing w:before="220"/>
        <w:ind w:firstLine="540"/>
        <w:jc w:val="both"/>
      </w:pPr>
      <w:r>
        <w:lastRenderedPageBreak/>
        <w:t>1) непредоставления документов и информации, предусмотренных документацией о закупке;</w:t>
      </w:r>
    </w:p>
    <w:p w:rsidR="000B7215" w:rsidRDefault="000B7215">
      <w:pPr>
        <w:pStyle w:val="ConsPlusNormal"/>
        <w:spacing w:before="220"/>
        <w:ind w:firstLine="540"/>
        <w:jc w:val="both"/>
      </w:pPr>
      <w:r>
        <w:t>2) несоответствия указанных документов и информации требованиям, установленным документацией о закупке;</w:t>
      </w:r>
    </w:p>
    <w:p w:rsidR="000B7215" w:rsidRDefault="000B7215">
      <w:pPr>
        <w:pStyle w:val="ConsPlusNormal"/>
        <w:spacing w:before="220"/>
        <w:ind w:firstLine="540"/>
        <w:jc w:val="both"/>
      </w:pPr>
      <w:r>
        <w:t>3) наличия в указанных документах недостоверной информации об участнике закупке и (или) о предлагаемых им товаре, работе, услуге;</w:t>
      </w:r>
    </w:p>
    <w:p w:rsidR="000B7215" w:rsidRDefault="000B7215">
      <w:pPr>
        <w:pStyle w:val="ConsPlusNormal"/>
        <w:spacing w:before="220"/>
        <w:ind w:firstLine="540"/>
        <w:jc w:val="both"/>
      </w:pPr>
      <w:r>
        <w:t>4) несоответствия участника закупки требованиям, установленным документацией о закупке;</w:t>
      </w:r>
    </w:p>
    <w:p w:rsidR="000B7215" w:rsidRDefault="000B7215">
      <w:pPr>
        <w:pStyle w:val="ConsPlusNormal"/>
        <w:spacing w:before="220"/>
        <w:ind w:firstLine="540"/>
        <w:jc w:val="both"/>
      </w:pPr>
      <w:r>
        <w:t>5) непоступления до даты рассмотрения вторых частей заявок на участие в запросе предложений в электронной форме на счет, который указан Заказчиком в документации о закупке, денежных средств в качестве обеспечения заявки на участие в закупке.</w:t>
      </w:r>
    </w:p>
    <w:p w:rsidR="000B7215" w:rsidRDefault="000B7215">
      <w:pPr>
        <w:pStyle w:val="ConsPlusNormal"/>
        <w:spacing w:before="220"/>
        <w:ind w:firstLine="540"/>
        <w:jc w:val="both"/>
      </w:pPr>
      <w:r>
        <w:t xml:space="preserve">28. Утратил силу. - </w:t>
      </w:r>
      <w:hyperlink r:id="rId400">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29. Результаты рассмотрения вторых частей заявок на участие в запросе предложений в электронной форме и оценки заявок отражаются в протоколе, который должен содержать сведения об объеме, цене закупаемых товаров, работ, услуг, сроке исполнения договора, а также следующие сведения:</w:t>
      </w:r>
    </w:p>
    <w:p w:rsidR="000B7215" w:rsidRDefault="000B7215">
      <w:pPr>
        <w:pStyle w:val="ConsPlusNormal"/>
        <w:spacing w:before="220"/>
        <w:ind w:firstLine="540"/>
        <w:jc w:val="both"/>
      </w:pPr>
      <w:r>
        <w:t>1) дата подписания протокола;</w:t>
      </w:r>
    </w:p>
    <w:p w:rsidR="000B7215" w:rsidRDefault="000B7215">
      <w:pPr>
        <w:pStyle w:val="ConsPlusNormal"/>
        <w:spacing w:before="220"/>
        <w:ind w:firstLine="540"/>
        <w:jc w:val="both"/>
      </w:pPr>
      <w:r>
        <w:t>2) сведения о каждом члене комиссии, присутствующем на процедуре рассмотрения вторых частей заявок на участие в запросе предложений в электронной форме и оценки заявок;</w:t>
      </w:r>
    </w:p>
    <w:p w:rsidR="000B7215" w:rsidRDefault="000B7215">
      <w:pPr>
        <w:pStyle w:val="ConsPlusNormal"/>
        <w:spacing w:before="220"/>
        <w:ind w:firstLine="540"/>
        <w:jc w:val="both"/>
      </w:pPr>
      <w:r>
        <w:t>3) количество поданных заявок на участие в закупке, а также дата и время регистрации каждой такой заявки;</w:t>
      </w:r>
    </w:p>
    <w:p w:rsidR="000B7215" w:rsidRDefault="000B7215">
      <w:pPr>
        <w:pStyle w:val="ConsPlusNormal"/>
        <w:spacing w:before="220"/>
        <w:ind w:firstLine="540"/>
        <w:jc w:val="both"/>
      </w:pPr>
      <w: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0B7215" w:rsidRDefault="000B7215">
      <w:pPr>
        <w:pStyle w:val="ConsPlusNormal"/>
        <w:spacing w:before="220"/>
        <w:ind w:firstLine="540"/>
        <w:jc w:val="both"/>
      </w:pPr>
      <w:r>
        <w:t>5) результаты рассмотрения вторых частей заявок на участие в закупке с указанием в том числе:</w:t>
      </w:r>
    </w:p>
    <w:p w:rsidR="000B7215" w:rsidRDefault="000B7215">
      <w:pPr>
        <w:pStyle w:val="ConsPlusNormal"/>
        <w:jc w:val="both"/>
      </w:pPr>
      <w:r>
        <w:t xml:space="preserve">(в ред. </w:t>
      </w:r>
      <w:hyperlink r:id="rId401">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а) количества заявок на участие в закупке, которые отклонены;</w:t>
      </w:r>
    </w:p>
    <w:p w:rsidR="000B7215" w:rsidRDefault="000B7215">
      <w:pPr>
        <w:pStyle w:val="ConsPlusNormal"/>
        <w:spacing w:before="220"/>
        <w:ind w:firstLine="540"/>
        <w:jc w:val="both"/>
      </w:pPr>
      <w: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0B7215" w:rsidRDefault="000B7215">
      <w:pPr>
        <w:pStyle w:val="ConsPlusNormal"/>
        <w:spacing w:before="220"/>
        <w:ind w:firstLine="540"/>
        <w:jc w:val="both"/>
      </w:pPr>
      <w:r>
        <w:t>6) результаты оценки заявок с указанием решения комиссии о присвоении каждой такой заявке значения по каждому из предусмотренных критериев оценки таких заявок;</w:t>
      </w:r>
    </w:p>
    <w:p w:rsidR="000B7215" w:rsidRDefault="000B7215">
      <w:pPr>
        <w:pStyle w:val="ConsPlusNormal"/>
        <w:spacing w:before="220"/>
        <w:ind w:firstLine="540"/>
        <w:jc w:val="both"/>
      </w:pPr>
      <w:r>
        <w:t>7) причины, по которым закупка признана несостоявшейся, в случае признания ее таковой;</w:t>
      </w:r>
    </w:p>
    <w:p w:rsidR="000B7215" w:rsidRDefault="000B7215">
      <w:pPr>
        <w:pStyle w:val="ConsPlusNormal"/>
        <w:spacing w:before="220"/>
        <w:ind w:firstLine="540"/>
        <w:jc w:val="both"/>
      </w:pPr>
      <w:r>
        <w:t>8) иные сведения при необходимости.</w:t>
      </w:r>
    </w:p>
    <w:p w:rsidR="000B7215" w:rsidRDefault="000B7215">
      <w:pPr>
        <w:pStyle w:val="ConsPlusNormal"/>
        <w:spacing w:before="220"/>
        <w:ind w:firstLine="540"/>
        <w:jc w:val="both"/>
      </w:pPr>
      <w:r>
        <w:t>Указанный протокол направляется Заказчиком оператору электронной площадки и размещается в Единой информационной системе не позднее чем через три дня со дня подписания протокола.</w:t>
      </w:r>
    </w:p>
    <w:p w:rsidR="000B7215" w:rsidRDefault="000B7215">
      <w:pPr>
        <w:pStyle w:val="ConsPlusNormal"/>
        <w:spacing w:before="220"/>
        <w:ind w:firstLine="540"/>
        <w:jc w:val="both"/>
      </w:pPr>
      <w:r>
        <w:t>30. После получения от Заказчика протокола рассмотрения вторых частей заявок на участие в запросе предложений в электронной форме и оценки заявок оператор электронной площадки направляет Заказчику протокол сопоставления ценовых предложений.</w:t>
      </w:r>
    </w:p>
    <w:p w:rsidR="000B7215" w:rsidRDefault="000B7215">
      <w:pPr>
        <w:pStyle w:val="ConsPlusNormal"/>
        <w:spacing w:before="220"/>
        <w:ind w:firstLine="540"/>
        <w:jc w:val="both"/>
      </w:pPr>
      <w:r>
        <w:lastRenderedPageBreak/>
        <w:t>В течение одного рабочего дня со дня получения указанного протокола комиссия с учетом результатов оценки заявок (первой и второй части) на участие в запросе предложений в электронной форме подводит итоги запроса предложений в электронной форме и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0B7215" w:rsidRDefault="000B7215">
      <w:pPr>
        <w:pStyle w:val="ConsPlusNormal"/>
        <w:spacing w:before="220"/>
        <w:ind w:firstLine="540"/>
        <w:jc w:val="both"/>
      </w:pPr>
      <w:r>
        <w:t>31.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предложений в электронной форме, содержащим лучшие условия исполнения договора. Число заявок на участие в запросе предложений в электронной форме, которым присвоен первый порядковый номер:</w:t>
      </w:r>
    </w:p>
    <w:p w:rsidR="000B7215" w:rsidRDefault="000B7215">
      <w:pPr>
        <w:pStyle w:val="ConsPlusNormal"/>
        <w:spacing w:before="220"/>
        <w:ind w:firstLine="540"/>
        <w:jc w:val="both"/>
      </w:pPr>
      <w:r>
        <w:t>должно равняться установленному документацией о закупке количеству победителей, если число заявок на участие в запросе предложений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0B7215" w:rsidRDefault="000B7215">
      <w:pPr>
        <w:pStyle w:val="ConsPlusNormal"/>
        <w:spacing w:before="220"/>
        <w:ind w:firstLine="540"/>
        <w:jc w:val="both"/>
      </w:pPr>
      <w:r>
        <w:t>должно равняться количеству заявок на участие в запросе предложений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0B7215" w:rsidRDefault="000B7215">
      <w:pPr>
        <w:pStyle w:val="ConsPlusNormal"/>
        <w:spacing w:before="220"/>
        <w:ind w:firstLine="540"/>
        <w:jc w:val="both"/>
      </w:pPr>
      <w:r>
        <w:t xml:space="preserve">32. По результатам подведения итогов запроса предложений в электронной форме комиссия составляет итоговый протокол, который должен содержать 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а также сведения, предусмотренные </w:t>
      </w:r>
      <w:hyperlink r:id="rId402">
        <w:r>
          <w:rPr>
            <w:color w:val="0000FF"/>
          </w:rPr>
          <w:t>частью 14 статьи 3.2</w:t>
        </w:r>
      </w:hyperlink>
      <w:r>
        <w:t xml:space="preserve"> Федерального закона N 223-ФЗ. Итоговый протокол подписывается в день подведения итогов запроса предложений в электронной форме и размещается Заказчиком в Единой информационной системе не позднее чем через три дня со дня его подписания.</w:t>
      </w:r>
    </w:p>
    <w:p w:rsidR="000B7215" w:rsidRDefault="000B7215">
      <w:pPr>
        <w:pStyle w:val="ConsPlusNormal"/>
        <w:spacing w:before="220"/>
        <w:ind w:firstLine="540"/>
        <w:jc w:val="both"/>
      </w:pPr>
      <w:r>
        <w:t>В случае проведения запроса предложений в электронной форме, участниками которого являются только субъекты малого и среднего предпринимательства, протокол сопоставления ценовых предложений направляется оператором электронной площадки вместе со вторыми частями заявок на участие в запросе предложений в электронной форме. Рассмотрение вторых частей заявок на участие в запросе предложений в электронной форме, оценка заявок и подведение итогов такого запроса предложений осуществляются одновременно. Результаты рассмотрения вторых частей заявок на участие в запросе предложений в электронной форме и оценки заявок отражаются в итоговом протоколе.</w:t>
      </w:r>
    </w:p>
    <w:p w:rsidR="000B7215" w:rsidRDefault="000B7215">
      <w:pPr>
        <w:pStyle w:val="ConsPlusNormal"/>
        <w:spacing w:before="220"/>
        <w:ind w:firstLine="540"/>
        <w:jc w:val="both"/>
      </w:pPr>
      <w:r>
        <w:t>33. В случае если по окончании срока подачи заявок на участие в запросе предложений в электронной форме подана только одна заявка, запрос предложений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извещением и документацией о проведении запроса предложений в электронной форме, Заказчик передает участнику закупки, подавшему единственную заявку на участие в запросе предложений в электронной форме,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на участие в запросе предложений в электронной форме, в проект договора, прилагаемый к документации о проведении запроса предложений в электронной форме. При этом участник закупки признается победителем запроса предложений в электронной форме и не вправе отказаться от заключения договора.</w:t>
      </w:r>
    </w:p>
    <w:p w:rsidR="000B7215" w:rsidRDefault="000B7215">
      <w:pPr>
        <w:pStyle w:val="ConsPlusNormal"/>
        <w:spacing w:before="220"/>
        <w:ind w:firstLine="540"/>
        <w:jc w:val="both"/>
      </w:pPr>
      <w:r>
        <w:lastRenderedPageBreak/>
        <w:t>34. В случае если только один участник закупки, подавший заявку на участие в запросе предложений в электронной форме, соответствует требованиям извещения и документации о проведении запроса предложений, такой запрос предложений признается несостоявшимся. Заказчик передает такому участнику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на участие в запросе предложений в электронной форме, в проект договора, прилагаемый к документации о запросе предложений в электронной форме. При этом такой участник закупки признается победителем запроса предложений в электронной форме и не вправе отказаться от заключения договора.</w:t>
      </w:r>
    </w:p>
    <w:p w:rsidR="000B7215" w:rsidRDefault="000B7215">
      <w:pPr>
        <w:pStyle w:val="ConsPlusNormal"/>
        <w:spacing w:before="220"/>
        <w:ind w:firstLine="540"/>
        <w:jc w:val="both"/>
      </w:pPr>
      <w:r>
        <w:t>34.1. В случае если по окончании срока подачи заявок на участие в запросе предложений в электронной форме не подано ни одной заявки на участие в запросе предложений в электронной форме, такой запрос предложений признается несостоявшимся.</w:t>
      </w:r>
    </w:p>
    <w:p w:rsidR="000B7215" w:rsidRDefault="000B7215">
      <w:pPr>
        <w:pStyle w:val="ConsPlusNormal"/>
        <w:jc w:val="both"/>
      </w:pPr>
      <w:r>
        <w:t xml:space="preserve">(п. 34.1 введен </w:t>
      </w:r>
      <w:hyperlink r:id="rId403">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34.2. В случае если ни один участник закупки, подавший заявку на участие в запросе предложений в электронной форме, не признан участником запроса предложений в электронной форме, такой запрос предложений признается несостоявшимся.</w:t>
      </w:r>
    </w:p>
    <w:p w:rsidR="000B7215" w:rsidRDefault="000B7215">
      <w:pPr>
        <w:pStyle w:val="ConsPlusNormal"/>
        <w:jc w:val="both"/>
      </w:pPr>
      <w:r>
        <w:t xml:space="preserve">(п. 34.2 введен </w:t>
      </w:r>
      <w:hyperlink r:id="rId404">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35. Договор по результатам запроса предложений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участника закупки, Заказчика.</w:t>
      </w:r>
    </w:p>
    <w:p w:rsidR="000B7215" w:rsidRDefault="000B7215">
      <w:pPr>
        <w:pStyle w:val="ConsPlusNormal"/>
        <w:spacing w:before="220"/>
        <w:ind w:firstLine="540"/>
        <w:jc w:val="both"/>
      </w:pPr>
      <w:r>
        <w:t xml:space="preserve">36. Изменения, вносимые в извещение об осуществлении запроса предложений в электронной форме, документацию о запросе предложений в электронной форме, разъяснения положений документации о запросе предложений в электронной форме, а также протоколы, составляемые в ходе проведения запроса предложений в электронной форме, размещаются Заказчиком в Единой информационной системе, на официальном сайте, за исключением случаев, предусмотренных Федеральным </w:t>
      </w:r>
      <w:hyperlink r:id="rId405">
        <w:r>
          <w:rPr>
            <w:color w:val="0000FF"/>
          </w:rPr>
          <w:t>законом</w:t>
        </w:r>
      </w:hyperlink>
      <w:r>
        <w:t xml:space="preserve"> N 223-ФЗ.</w:t>
      </w:r>
    </w:p>
    <w:p w:rsidR="000B7215" w:rsidRDefault="000B7215">
      <w:pPr>
        <w:pStyle w:val="ConsPlusNormal"/>
        <w:jc w:val="both"/>
      </w:pPr>
      <w:r>
        <w:t xml:space="preserve">(п. 36 в ред. </w:t>
      </w:r>
      <w:hyperlink r:id="rId406">
        <w:r>
          <w:rPr>
            <w:color w:val="0000FF"/>
          </w:rPr>
          <w:t>Приказа</w:t>
        </w:r>
      </w:hyperlink>
      <w:r>
        <w:t xml:space="preserve"> Минобрнауки России от 24.04.2023 N 447)</w:t>
      </w:r>
    </w:p>
    <w:p w:rsidR="000B7215" w:rsidRDefault="000B7215">
      <w:pPr>
        <w:pStyle w:val="ConsPlusNormal"/>
        <w:jc w:val="both"/>
      </w:pPr>
    </w:p>
    <w:p w:rsidR="000B7215" w:rsidRDefault="000B7215">
      <w:pPr>
        <w:pStyle w:val="ConsPlusNormal"/>
        <w:jc w:val="center"/>
        <w:outlineLvl w:val="2"/>
      </w:pPr>
      <w:r>
        <w:t>Раздел 9. Условия применения и порядок проведения</w:t>
      </w:r>
    </w:p>
    <w:p w:rsidR="000B7215" w:rsidRDefault="000B7215">
      <w:pPr>
        <w:pStyle w:val="ConsPlusNormal"/>
        <w:jc w:val="center"/>
      </w:pPr>
      <w:r>
        <w:t>закрытого запроса предложений</w:t>
      </w:r>
    </w:p>
    <w:p w:rsidR="000B7215" w:rsidRDefault="000B7215">
      <w:pPr>
        <w:pStyle w:val="ConsPlusNormal"/>
        <w:jc w:val="both"/>
      </w:pPr>
    </w:p>
    <w:p w:rsidR="000B7215" w:rsidRDefault="000B7215">
      <w:pPr>
        <w:pStyle w:val="ConsPlusNormal"/>
        <w:ind w:firstLine="540"/>
        <w:jc w:val="both"/>
      </w:pPr>
      <w:r>
        <w:t>1. Выбор поставщика (подрядчика, исполнителя) путем проведения закрытого запроса предложений может осуществляться при совокупном соблюдении следующих условий:</w:t>
      </w:r>
    </w:p>
    <w:p w:rsidR="000B7215" w:rsidRDefault="000B7215">
      <w:pPr>
        <w:pStyle w:val="ConsPlusNormal"/>
        <w:spacing w:before="220"/>
        <w:ind w:firstLine="540"/>
        <w:jc w:val="both"/>
      </w:pPr>
      <w:r>
        <w:t xml:space="preserve">1) 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r:id="rId407">
        <w:r>
          <w:rPr>
            <w:color w:val="0000FF"/>
          </w:rPr>
          <w:t>пунктом 2</w:t>
        </w:r>
      </w:hyperlink>
      <w:r>
        <w:t xml:space="preserve"> или </w:t>
      </w:r>
      <w:hyperlink r:id="rId408">
        <w:r>
          <w:rPr>
            <w:color w:val="0000FF"/>
          </w:rPr>
          <w:t>3 части 8 статьи 3.1</w:t>
        </w:r>
      </w:hyperlink>
      <w:r>
        <w:t xml:space="preserve"> Федерального закона N 223-ФЗ, или если закупка проводится в случаях, определенных Правительством Российской Федерации в соответствии с </w:t>
      </w:r>
      <w:hyperlink r:id="rId409">
        <w:r>
          <w:rPr>
            <w:color w:val="0000FF"/>
          </w:rPr>
          <w:t>частью 16 статьи 4</w:t>
        </w:r>
      </w:hyperlink>
      <w:r>
        <w:t xml:space="preserve"> Федерального закона N 223-ФЗ;</w:t>
      </w:r>
    </w:p>
    <w:p w:rsidR="000B7215" w:rsidRDefault="000B7215">
      <w:pPr>
        <w:pStyle w:val="ConsPlusNormal"/>
        <w:jc w:val="both"/>
      </w:pPr>
      <w:r>
        <w:t xml:space="preserve">(в ред. </w:t>
      </w:r>
      <w:hyperlink r:id="rId410">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2) НМЦД не превышает пятнадцати миллионов рублей;</w:t>
      </w:r>
    </w:p>
    <w:p w:rsidR="000B7215" w:rsidRDefault="000B7215">
      <w:pPr>
        <w:pStyle w:val="ConsPlusNormal"/>
        <w:jc w:val="both"/>
      </w:pPr>
      <w:r>
        <w:t xml:space="preserve">(в ред. </w:t>
      </w:r>
      <w:hyperlink r:id="rId411">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3) сложность товаров, работ, услуг или условий поставки товаров, выполнения работ, </w:t>
      </w:r>
      <w:r>
        <w:lastRenderedPageBreak/>
        <w:t>оказания услуг не допускает проведения запроса котировок.</w:t>
      </w:r>
    </w:p>
    <w:p w:rsidR="000B7215" w:rsidRDefault="000B7215">
      <w:pPr>
        <w:pStyle w:val="ConsPlusNormal"/>
        <w:spacing w:before="220"/>
        <w:ind w:firstLine="540"/>
        <w:jc w:val="both"/>
      </w:pPr>
      <w:r>
        <w:t>2. Под сложными товарами, работами, услугами понимаются товары, работы, услуги, в отношении которых выполняется хотя бы одно из перечисленных условий (при их закупке):</w:t>
      </w:r>
    </w:p>
    <w:p w:rsidR="000B7215" w:rsidRDefault="000B7215">
      <w:pPr>
        <w:pStyle w:val="ConsPlusNormal"/>
        <w:spacing w:before="220"/>
        <w:ind w:firstLine="540"/>
        <w:jc w:val="both"/>
      </w:pPr>
      <w:r>
        <w:t>а) осуществляется закупка работ и (или) услуг, предусматривающих наличие у участника закупки специальных квалификационных навыков;</w:t>
      </w:r>
    </w:p>
    <w:p w:rsidR="000B7215" w:rsidRDefault="000B7215">
      <w:pPr>
        <w:pStyle w:val="ConsPlusNormal"/>
        <w:spacing w:before="220"/>
        <w:ind w:firstLine="540"/>
        <w:jc w:val="both"/>
      </w:pPr>
      <w:r>
        <w:t>б) ожидаются предложения инновационных решений;</w:t>
      </w:r>
    </w:p>
    <w:p w:rsidR="000B7215" w:rsidRDefault="000B7215">
      <w:pPr>
        <w:pStyle w:val="ConsPlusNormal"/>
        <w:spacing w:before="220"/>
        <w:ind w:firstLine="540"/>
        <w:jc w:val="both"/>
      </w:pPr>
      <w:r>
        <w:t>в) осуществляется поставка товара с установлением в документации о закупке требований о выполнении дополнительных работ (услуг), например, требований к обязательности осуществления монтажа и наладки товара, к обучению лиц, осуществляющих использование и обслуживание товара, предполагающих наличие у поставщика специальных квалификационных навыков.</w:t>
      </w:r>
    </w:p>
    <w:p w:rsidR="000B7215" w:rsidRDefault="000B7215">
      <w:pPr>
        <w:pStyle w:val="ConsPlusNormal"/>
        <w:spacing w:before="220"/>
        <w:ind w:firstLine="540"/>
        <w:jc w:val="both"/>
      </w:pPr>
      <w:r>
        <w:t>3. Закрытый запрос предложений - это форма торгов, при которой:</w:t>
      </w:r>
    </w:p>
    <w:p w:rsidR="000B7215" w:rsidRDefault="000B7215">
      <w:pPr>
        <w:pStyle w:val="ConsPlusNormal"/>
        <w:spacing w:before="220"/>
        <w:ind w:firstLine="540"/>
        <w:jc w:val="both"/>
      </w:pPr>
      <w:r>
        <w:t xml:space="preserve">информация о закупке не подлежит размещению в Единой информационной системе, за исключением закупки, проводимой в случаях, определенных Правительством Российской Федерации в соответствии с </w:t>
      </w:r>
      <w:hyperlink r:id="rId412">
        <w:r>
          <w:rPr>
            <w:color w:val="0000FF"/>
          </w:rPr>
          <w:t>частью 16 статьи 4</w:t>
        </w:r>
      </w:hyperlink>
      <w:r>
        <w:t xml:space="preserve"> Федерального закона N 223-ФЗ, информация о которой не подлежит размещению на официальном сайте;</w:t>
      </w:r>
    </w:p>
    <w:p w:rsidR="000B7215" w:rsidRDefault="000B7215">
      <w:pPr>
        <w:pStyle w:val="ConsPlusNormal"/>
        <w:jc w:val="both"/>
      </w:pPr>
      <w:r>
        <w:t xml:space="preserve">(в ред. </w:t>
      </w:r>
      <w:hyperlink r:id="rId413">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информация о закупке сообщается Заказчиком путем направления приглашения принять участие в закрытом запросе предложений с приложением документации о запросе предложений не менее чем двум лицам, которые способны осуществить поставки товаров, выполнение работ, оказание услуг, являющихся предметом закупки;</w:t>
      </w:r>
    </w:p>
    <w:p w:rsidR="000B7215" w:rsidRDefault="000B7215">
      <w:pPr>
        <w:pStyle w:val="ConsPlusNormal"/>
        <w:spacing w:before="220"/>
        <w:ind w:firstLine="540"/>
        <w:jc w:val="both"/>
      </w:pPr>
      <w:r>
        <w:t xml:space="preserve">описание предмета закупки осуществляется с соблюдением требований </w:t>
      </w:r>
      <w:hyperlink r:id="rId414">
        <w:r>
          <w:rPr>
            <w:color w:val="0000FF"/>
          </w:rPr>
          <w:t>части 6.1 статьи 3</w:t>
        </w:r>
      </w:hyperlink>
      <w:r>
        <w:t xml:space="preserve"> Федерального закона N 223-ФЗ;</w:t>
      </w:r>
    </w:p>
    <w:p w:rsidR="000B7215" w:rsidRDefault="000B7215">
      <w:pPr>
        <w:pStyle w:val="ConsPlusNormal"/>
        <w:spacing w:before="220"/>
        <w:ind w:firstLine="540"/>
        <w:jc w:val="both"/>
      </w:pPr>
      <w:r>
        <w:t>победителем закрытого запроса предложений признается участник закупки, заявка на участие в закрытом запросе предложений которого в соответствии с критериями, определенными в документации о запросе предложений, наиболее полно соответствует требованиям документации и содержит лучшие условия поставки товаров, выполнения работ, оказания услуг.</w:t>
      </w:r>
    </w:p>
    <w:p w:rsidR="000B7215" w:rsidRDefault="000B7215">
      <w:pPr>
        <w:pStyle w:val="ConsPlusNormal"/>
        <w:spacing w:before="220"/>
        <w:ind w:firstLine="540"/>
        <w:jc w:val="both"/>
      </w:pPr>
      <w:r>
        <w:t>4. Приглашения принять участие в закрытом запросе предложений с приложением документации о запросе предложений направляются Заказчиком не менее чем за семь рабочих дней до установленной в документации о запросе предложений даты окончания срока подачи заявок на участие в запросе предложений.</w:t>
      </w:r>
    </w:p>
    <w:p w:rsidR="000B7215" w:rsidRDefault="000B7215">
      <w:pPr>
        <w:pStyle w:val="ConsPlusNormal"/>
        <w:spacing w:before="220"/>
        <w:ind w:firstLine="540"/>
        <w:jc w:val="both"/>
      </w:pPr>
      <w:r>
        <w:t>5. Любой участник закупки вправе направить Заказчику запрос о даче разъяснений положений приглашения принять участие в закрытом запросе предложений и (или) документации о запросе предложений с указанием адреса электронной почты участника закупки для получения указанных разъяснений. В течение трех дней со дня поступления указанного запроса Заказчик направляет в форме электронного документа разъяснения положений приглашения принять участие в закрытом запросе предложений и (или) документации о запросе предложений лицу, направившему запрос, а также иным лицам, которым было направлено приглашение принять участие в закрытом запросе предложений, если запрос поступил к Заказчику не позднее чем за три рабочих дня до даты окончания срока подачи заявок на участие в закрытом запросе предложений. Разъяснения иным лицам, которым было направлено приглашение принять участие в закрытом запросе предложений, не должны содержать информацию об участнике закупки, от которого поступил запрос.</w:t>
      </w:r>
    </w:p>
    <w:p w:rsidR="000B7215" w:rsidRDefault="000B7215">
      <w:pPr>
        <w:pStyle w:val="ConsPlusNormal"/>
        <w:spacing w:before="220"/>
        <w:ind w:firstLine="540"/>
        <w:jc w:val="both"/>
      </w:pPr>
      <w:r>
        <w:t xml:space="preserve">Разъяснения положений приглашения принять участие в закрытом запросе предложений и </w:t>
      </w:r>
      <w:r>
        <w:lastRenderedPageBreak/>
        <w:t>(или) документации о запросе предложений могут быть даны Заказчиком по собственной инициативе в любое время до даты окончания срока подачи заявок на участие в закрытом запросе предложений.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закрытом запросе предложений, такие разъяснения направляются лицам, которым было направлено приглашение принять участие в закрытом запросе предложений.</w:t>
      </w:r>
    </w:p>
    <w:p w:rsidR="000B7215" w:rsidRDefault="000B7215">
      <w:pPr>
        <w:pStyle w:val="ConsPlusNormal"/>
        <w:spacing w:before="220"/>
        <w:ind w:firstLine="540"/>
        <w:jc w:val="both"/>
      </w:pPr>
      <w:r>
        <w:t>Разъяснения положений приглашения принять участие в закрытом запросе предложений и (или) документации о запросе предложений не должны изменять предмет закупки и существенные условия проекта договора.</w:t>
      </w:r>
    </w:p>
    <w:p w:rsidR="000B7215" w:rsidRDefault="000B7215">
      <w:pPr>
        <w:pStyle w:val="ConsPlusNormal"/>
        <w:spacing w:before="220"/>
        <w:ind w:firstLine="540"/>
        <w:jc w:val="both"/>
      </w:pPr>
      <w:r>
        <w:t>6. Заказчик вправе принять решение о внесении изменений в приглашение принять участие в закрытом запросе предложений и (или) документацию о запросе предложений до наступления даты и времени окончания срока подачи заявок на участие в закрытом запросе предложений. В течение трех дней с даты принятия указанного решения такие изменения направляются лицам, которым было направлено приглашение принять участие в закрытом запросе предложений. При этом срок подачи заявок на участие в закрытом запросе предложений должен быть продлен таким образом, чтобы с даты направления указанных изменений до даты окончания срока подачи заявок на участие в закрытом запросе предложений такой срок составлял не менее чем четыре рабочих дня.</w:t>
      </w:r>
    </w:p>
    <w:p w:rsidR="000B7215" w:rsidRDefault="000B7215">
      <w:pPr>
        <w:pStyle w:val="ConsPlusNormal"/>
        <w:spacing w:before="220"/>
        <w:ind w:firstLine="540"/>
        <w:jc w:val="both"/>
      </w:pPr>
      <w:r>
        <w:t>7. Заказчик вправе отменить закрытый запрос предложений до наступления даты и времени окончания срока подачи заявок на участие в закрытом запросе предложений. Решение об отмене закрытого запроса предложений направляется лицам, которым было направлено приглашение принять участие в закрытом запросе предложений в день принятия этого решения. После наступления даты и времени окончания срока подачи заявок на участие в закрытом запросе предложений и до заключения договора Заказчик вправе отменить закрытый запрос предложений только в случае возникновения обстоятельств непреодолимой силы в соответствии с гражданским законодательством Российской Федерации. В случае отмены закрытого запроса предложений заявки на участие в закрытом запросе предложений, поданные участниками закупки, не возвращаются.</w:t>
      </w:r>
    </w:p>
    <w:p w:rsidR="000B7215" w:rsidRDefault="000B7215">
      <w:pPr>
        <w:pStyle w:val="ConsPlusNormal"/>
        <w:jc w:val="both"/>
      </w:pPr>
      <w:r>
        <w:t xml:space="preserve">(в ред. </w:t>
      </w:r>
      <w:hyperlink r:id="rId41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8. В приглашении принять участие в закрытом запросе предложений должны быть указаны следующие сведения:</w:t>
      </w:r>
    </w:p>
    <w:p w:rsidR="000B7215" w:rsidRDefault="000B7215">
      <w:pPr>
        <w:pStyle w:val="ConsPlusNormal"/>
        <w:spacing w:before="220"/>
        <w:ind w:firstLine="540"/>
        <w:jc w:val="both"/>
      </w:pPr>
      <w:r>
        <w:t>1) способ осуществления закупки;</w:t>
      </w:r>
    </w:p>
    <w:p w:rsidR="000B7215" w:rsidRDefault="000B7215">
      <w:pPr>
        <w:pStyle w:val="ConsPlusNormal"/>
        <w:spacing w:before="220"/>
        <w:ind w:firstLine="540"/>
        <w:jc w:val="both"/>
      </w:pPr>
      <w:r>
        <w:t>2) наименование, место нахождения, почтовый адрес, адрес электронной почты, номер контактного телефона Заказчика;</w:t>
      </w:r>
    </w:p>
    <w:p w:rsidR="000B7215" w:rsidRDefault="000B7215">
      <w:pPr>
        <w:pStyle w:val="ConsPlusNormal"/>
        <w:spacing w:before="220"/>
        <w:ind w:firstLine="540"/>
        <w:jc w:val="both"/>
      </w:pPr>
      <w: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416">
        <w:r>
          <w:rPr>
            <w:color w:val="0000FF"/>
          </w:rPr>
          <w:t>частью 6.1 статьи 3</w:t>
        </w:r>
      </w:hyperlink>
      <w:r>
        <w:t xml:space="preserve"> Федерального закона N 223-ФЗ;</w:t>
      </w:r>
    </w:p>
    <w:p w:rsidR="000B7215" w:rsidRDefault="000B7215">
      <w:pPr>
        <w:pStyle w:val="ConsPlusNormal"/>
        <w:spacing w:before="220"/>
        <w:ind w:firstLine="540"/>
        <w:jc w:val="both"/>
      </w:pPr>
      <w:r>
        <w:t>4) место поставки товара, выполнения работы, оказания услуги;</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417">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 срок, место и порядок предоставления документации о запросе предложений,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запросе предложений в форме электронного документа;</w:t>
      </w:r>
    </w:p>
    <w:p w:rsidR="000B7215" w:rsidRDefault="000B7215">
      <w:pPr>
        <w:pStyle w:val="ConsPlusNormal"/>
        <w:spacing w:before="220"/>
        <w:ind w:firstLine="540"/>
        <w:jc w:val="both"/>
      </w:pPr>
      <w:r>
        <w:lastRenderedPageBreak/>
        <w:t>7) порядок, дата начала, дата и время окончания срока подачи заявок на участие в закрытом запросе предложений и порядок подведения итогов закрытого запроса предложений. При этом срок для подачи заявок на участие в закрытом запросе предложений должен составлять не менее семи рабочих дней со дня направления приглашения принять участие к в закрытом запросе предложений;</w:t>
      </w:r>
    </w:p>
    <w:p w:rsidR="000B7215" w:rsidRDefault="000B7215">
      <w:pPr>
        <w:pStyle w:val="ConsPlusNormal"/>
        <w:spacing w:before="220"/>
        <w:ind w:firstLine="540"/>
        <w:jc w:val="both"/>
      </w:pPr>
      <w:r>
        <w:t>8)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8 в ред. </w:t>
      </w:r>
      <w:hyperlink r:id="rId41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9 в ред. </w:t>
      </w:r>
      <w:hyperlink r:id="rId41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9. Для осуществления закрытого запроса предложений Заказчик разрабатывает и утверждает документацию о запросе предложений, которая включает в себя следующие сведения:</w:t>
      </w:r>
    </w:p>
    <w:p w:rsidR="000B7215" w:rsidRDefault="000B7215">
      <w:pPr>
        <w:pStyle w:val="ConsPlusNormal"/>
        <w:spacing w:before="220"/>
        <w:ind w:firstLine="540"/>
        <w:jc w:val="both"/>
      </w:pPr>
      <w:r>
        <w:t>1) описание предмета закупки с учетом требований Положения о закупке;</w:t>
      </w:r>
    </w:p>
    <w:p w:rsidR="000B7215" w:rsidRDefault="000B7215">
      <w:pPr>
        <w:pStyle w:val="ConsPlusNormal"/>
        <w:spacing w:before="220"/>
        <w:ind w:firstLine="540"/>
        <w:jc w:val="both"/>
      </w:pPr>
      <w:r>
        <w:t>2) требования к содержанию, форме, оформлению и составу заявки на участие в закрытом запросе предложений, в том числе исчерпывающий перечень документов, которые должны быть представлены в составе заявки;</w:t>
      </w:r>
    </w:p>
    <w:p w:rsidR="000B7215" w:rsidRDefault="000B7215">
      <w:pPr>
        <w:pStyle w:val="ConsPlusNormal"/>
        <w:spacing w:before="220"/>
        <w:ind w:firstLine="540"/>
        <w:jc w:val="both"/>
      </w:pPr>
      <w: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0B7215" w:rsidRDefault="000B7215">
      <w:pPr>
        <w:pStyle w:val="ConsPlusNormal"/>
        <w:spacing w:before="220"/>
        <w:ind w:firstLine="540"/>
        <w:jc w:val="both"/>
      </w:pPr>
      <w:r>
        <w:t>4) место, условия и сроки (периоды) поставки товара, выполнения работы, оказания услуги;</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42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 форма, сроки и порядок оплаты товара, работы, услуги;</w:t>
      </w:r>
    </w:p>
    <w:p w:rsidR="000B7215" w:rsidRDefault="000B7215">
      <w:pPr>
        <w:pStyle w:val="ConsPlusNormal"/>
        <w:spacing w:before="220"/>
        <w:ind w:firstLine="540"/>
        <w:jc w:val="both"/>
      </w:pPr>
      <w:r>
        <w:t>7) 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B7215" w:rsidRDefault="000B7215">
      <w:pPr>
        <w:pStyle w:val="ConsPlusNormal"/>
        <w:jc w:val="both"/>
      </w:pPr>
      <w:r>
        <w:t xml:space="preserve">(в ред. </w:t>
      </w:r>
      <w:hyperlink r:id="rId421">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8) порядок, дата начала, дата и время окончания срока подачи заявок на участие в закрытом запросе предложений, порядок подведения итогов закрытого запроса предложений;</w:t>
      </w:r>
    </w:p>
    <w:p w:rsidR="000B7215" w:rsidRDefault="000B7215">
      <w:pPr>
        <w:pStyle w:val="ConsPlusNormal"/>
        <w:spacing w:before="220"/>
        <w:ind w:firstLine="540"/>
        <w:jc w:val="both"/>
      </w:pPr>
      <w:r>
        <w:t>9) требования к участникам закупки;</w:t>
      </w:r>
    </w:p>
    <w:p w:rsidR="000B7215" w:rsidRDefault="000B7215">
      <w:pPr>
        <w:pStyle w:val="ConsPlusNormal"/>
        <w:spacing w:before="220"/>
        <w:ind w:firstLine="540"/>
        <w:jc w:val="both"/>
      </w:pPr>
      <w:r>
        <w:t>10)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0B7215" w:rsidRDefault="000B7215">
      <w:pPr>
        <w:pStyle w:val="ConsPlusNormal"/>
        <w:spacing w:before="220"/>
        <w:ind w:firstLine="540"/>
        <w:jc w:val="both"/>
      </w:pPr>
      <w:r>
        <w:t>11) формы, порядок, дата и время окончания срока предоставления участникам закупки разъяснений положений документации о запросе предложений;</w:t>
      </w:r>
    </w:p>
    <w:p w:rsidR="000B7215" w:rsidRDefault="000B7215">
      <w:pPr>
        <w:pStyle w:val="ConsPlusNormal"/>
        <w:spacing w:before="220"/>
        <w:ind w:firstLine="540"/>
        <w:jc w:val="both"/>
      </w:pPr>
      <w:r>
        <w:lastRenderedPageBreak/>
        <w:t>12) дата окончания рассмотрения, оценки и сопоставления заявок на участие в закрытом запросе предложений;</w:t>
      </w:r>
    </w:p>
    <w:p w:rsidR="000B7215" w:rsidRDefault="000B7215">
      <w:pPr>
        <w:pStyle w:val="ConsPlusNormal"/>
        <w:spacing w:before="220"/>
        <w:ind w:firstLine="540"/>
        <w:jc w:val="both"/>
      </w:pPr>
      <w:r>
        <w:t xml:space="preserve">13) критерии оценки и сопоставления заявок на участие в закрытом запросе предложений в соответствии с </w:t>
      </w:r>
      <w:hyperlink w:anchor="P2421">
        <w:r>
          <w:rPr>
            <w:color w:val="0000FF"/>
          </w:rPr>
          <w:t>приложением N 2</w:t>
        </w:r>
      </w:hyperlink>
      <w:r>
        <w:t xml:space="preserve"> к Положению о закупке;</w:t>
      </w:r>
    </w:p>
    <w:p w:rsidR="000B7215" w:rsidRDefault="000B7215">
      <w:pPr>
        <w:pStyle w:val="ConsPlusNormal"/>
        <w:spacing w:before="220"/>
        <w:ind w:firstLine="540"/>
        <w:jc w:val="both"/>
      </w:pPr>
      <w:r>
        <w:t xml:space="preserve">14) порядок оценки и сопоставления заявок на участие в закрытом запросе предложений в соответствии с </w:t>
      </w:r>
      <w:hyperlink w:anchor="P2421">
        <w:r>
          <w:rPr>
            <w:color w:val="0000FF"/>
          </w:rPr>
          <w:t>приложением N 2</w:t>
        </w:r>
      </w:hyperlink>
      <w:r>
        <w:t xml:space="preserve"> к Положению о закупке;</w:t>
      </w:r>
    </w:p>
    <w:p w:rsidR="000B7215" w:rsidRDefault="000B7215">
      <w:pPr>
        <w:pStyle w:val="ConsPlusNormal"/>
        <w:spacing w:before="220"/>
        <w:ind w:firstLine="540"/>
        <w:jc w:val="both"/>
      </w:pPr>
      <w:r>
        <w:t>15)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jc w:val="both"/>
      </w:pPr>
      <w:r>
        <w:t xml:space="preserve">(пп. 15 в ред. </w:t>
      </w:r>
      <w:hyperlink r:id="rId42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16)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16 в ред. </w:t>
      </w:r>
      <w:hyperlink r:id="rId42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17) утратил силу. - </w:t>
      </w:r>
      <w:hyperlink r:id="rId424">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 xml:space="preserve">18)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425">
        <w:r>
          <w:rPr>
            <w:color w:val="0000FF"/>
          </w:rPr>
          <w:t>пунктом 2 части 2 статьи 3.1-4</w:t>
        </w:r>
      </w:hyperlink>
      <w:r>
        <w:t xml:space="preserve"> Федерального закона N 223-ФЗ.</w:t>
      </w:r>
    </w:p>
    <w:p w:rsidR="000B7215" w:rsidRDefault="000B7215">
      <w:pPr>
        <w:pStyle w:val="ConsPlusNormal"/>
        <w:jc w:val="both"/>
      </w:pPr>
      <w:r>
        <w:t xml:space="preserve">(пп. 18 в ред. </w:t>
      </w:r>
      <w:hyperlink r:id="rId426">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10. В случае проведения многолотового закрытого запроса предложений в отношении каждого лота в документации о запросе предложений отдельно указываются предмет договора, сведения о НМЦД, сроки и иные условия закрытого запроса предложений.</w:t>
      </w:r>
    </w:p>
    <w:p w:rsidR="000B7215" w:rsidRDefault="000B7215">
      <w:pPr>
        <w:pStyle w:val="ConsPlusNormal"/>
        <w:jc w:val="both"/>
      </w:pPr>
      <w:r>
        <w:t xml:space="preserve">(в ред. </w:t>
      </w:r>
      <w:hyperlink r:id="rId427">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11. Для участия в закрытом запросе предложений участник закупки подает заявку на участие в закрытом запросе предложений. Требования к содержанию, форме, оформлению и составу заявки на участие в закрытом запросе предложений, в том числе исчерпывающий перечень документов, которые должны быть представлены в составе заявки, указываются в документации о запросе предложений.</w:t>
      </w:r>
    </w:p>
    <w:p w:rsidR="000B7215" w:rsidRDefault="000B7215">
      <w:pPr>
        <w:pStyle w:val="ConsPlusNormal"/>
        <w:spacing w:before="220"/>
        <w:ind w:firstLine="540"/>
        <w:jc w:val="both"/>
      </w:pPr>
      <w:r>
        <w:t>Факт подачи заявки на участие в закрытом запросе предложений является подтверждением согласия участника закупки с требованиями документации о закрытом запросе предложений.</w:t>
      </w:r>
    </w:p>
    <w:p w:rsidR="000B7215" w:rsidRDefault="000B7215">
      <w:pPr>
        <w:pStyle w:val="ConsPlusNormal"/>
        <w:jc w:val="both"/>
      </w:pPr>
      <w:r>
        <w:t xml:space="preserve">(абзац введен </w:t>
      </w:r>
      <w:hyperlink r:id="rId428">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12. Заявка на участие в закрытом запросе предложений должна содержать всю указанную Заказчиком в документации о закрытом запросе предложений информацию, а именно:</w:t>
      </w:r>
    </w:p>
    <w:p w:rsidR="000B7215" w:rsidRDefault="000B7215">
      <w:pPr>
        <w:pStyle w:val="ConsPlusNormal"/>
        <w:spacing w:before="220"/>
        <w:ind w:firstLine="540"/>
        <w:jc w:val="both"/>
      </w:pPr>
      <w:r>
        <w:t>1) сведения и документы об участнике закупки, подавшем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w:t>
      </w:r>
    </w:p>
    <w:p w:rsidR="000B7215" w:rsidRDefault="000B7215">
      <w:pPr>
        <w:pStyle w:val="ConsPlusNormal"/>
        <w:spacing w:before="220"/>
        <w:ind w:firstLine="540"/>
        <w:jc w:val="both"/>
      </w:pPr>
      <w:r>
        <w:t>а) фирменное наименование (наименование), сведения 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0B7215" w:rsidRDefault="000B7215">
      <w:pPr>
        <w:pStyle w:val="ConsPlusNormal"/>
        <w:spacing w:before="220"/>
        <w:ind w:firstLine="540"/>
        <w:jc w:val="both"/>
      </w:pPr>
      <w: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w:t>
      </w:r>
      <w:r>
        <w:lastRenderedPageBreak/>
        <w:t>(для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0B7215" w:rsidRDefault="000B7215">
      <w:pPr>
        <w:pStyle w:val="ConsPlusNormal"/>
        <w:spacing w:before="220"/>
        <w:ind w:firstLine="540"/>
        <w:jc w:val="both"/>
      </w:pPr>
      <w:bookmarkStart w:id="35" w:name="P1589"/>
      <w:bookmarkEnd w:id="35"/>
      <w: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участника закупки) либо оригинал или заверенная копия соответствующей доверенности, выданной и оформленной в соответствии с гражданским законодательством Российской Федерации, в случае если от имени физического лица действует иное лицо (представитель).</w:t>
      </w:r>
    </w:p>
    <w:p w:rsidR="000B7215" w:rsidRDefault="000B7215">
      <w:pPr>
        <w:pStyle w:val="ConsPlusNormal"/>
        <w:jc w:val="both"/>
      </w:pPr>
      <w:r>
        <w:t xml:space="preserve">(в ред. </w:t>
      </w:r>
      <w:hyperlink r:id="rId42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В случае если от имени юридического лица действует иное лицо, заявка на участие в закупке должна содержать также оригинал или заверенную руководителем участника закрытого запроса предложений или уполномоченным этим руководителем лицом, или засвидетельствованную 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0B7215" w:rsidRDefault="000B7215">
      <w:pPr>
        <w:pStyle w:val="ConsPlusNormal"/>
        <w:spacing w:before="220"/>
        <w:ind w:firstLine="540"/>
        <w:jc w:val="both"/>
      </w:pPr>
      <w:r>
        <w:t>г) копия учредительных документов (для юридических лиц);</w:t>
      </w:r>
    </w:p>
    <w:p w:rsidR="000B7215" w:rsidRDefault="000B7215">
      <w:pPr>
        <w:pStyle w:val="ConsPlusNormal"/>
        <w:spacing w:before="220"/>
        <w:ind w:firstLine="540"/>
        <w:jc w:val="both"/>
      </w:pPr>
      <w:r>
        <w:t>д) оригинал или копия решения об одобрении или о совершении крупной сделки (сделкой,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(сделкой, в совершении которой имеется заинтересованность).</w:t>
      </w:r>
    </w:p>
    <w:p w:rsidR="000B7215" w:rsidRDefault="000B7215">
      <w:pPr>
        <w:pStyle w:val="ConsPlusNormal"/>
        <w:spacing w:before="220"/>
        <w:ind w:firstLine="540"/>
        <w:jc w:val="both"/>
      </w:pPr>
      <w: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заявление, подписанное лицом, полномочия которого подтверждены согласно </w:t>
      </w:r>
      <w:hyperlink w:anchor="P1589">
        <w:r>
          <w:rPr>
            <w:color w:val="0000FF"/>
          </w:rPr>
          <w:t>подпункту 1 ("в") пункта 12</w:t>
        </w:r>
      </w:hyperlink>
      <w:r>
        <w:t xml:space="preserve"> настоящего раздела Положения о закупке, о том, что данные сделки не являются для участника запроса предложений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rsidR="000B7215" w:rsidRDefault="000B7215">
      <w:pPr>
        <w:pStyle w:val="ConsPlusNormal"/>
        <w:spacing w:before="220"/>
        <w:ind w:firstLine="540"/>
        <w:jc w:val="both"/>
      </w:pPr>
      <w:r>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о цене договора;</w:t>
      </w:r>
    </w:p>
    <w:p w:rsidR="000B7215" w:rsidRDefault="000B7215">
      <w:pPr>
        <w:pStyle w:val="ConsPlusNormal"/>
        <w:spacing w:before="220"/>
        <w:ind w:firstLine="540"/>
        <w:jc w:val="both"/>
      </w:pPr>
      <w: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о соответствии, санитарно-</w:t>
      </w:r>
      <w:r>
        <w:lastRenderedPageBreak/>
        <w:t>эпидемиологических заключений, регистрационных удостоверений, свидетельств и иных документов).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0B7215" w:rsidRDefault="000B7215">
      <w:pPr>
        <w:pStyle w:val="ConsPlusNormal"/>
        <w:spacing w:before="220"/>
        <w:ind w:firstLine="540"/>
        <w:jc w:val="both"/>
      </w:pPr>
      <w: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w:t>
      </w:r>
    </w:p>
    <w:p w:rsidR="000B7215" w:rsidRDefault="000B7215">
      <w:pPr>
        <w:pStyle w:val="ConsPlusNormal"/>
        <w:spacing w:before="220"/>
        <w:ind w:firstLine="540"/>
        <w:jc w:val="both"/>
      </w:pPr>
      <w:r>
        <w:t>а) 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B7215" w:rsidRDefault="000B7215">
      <w:pPr>
        <w:pStyle w:val="ConsPlusNormal"/>
        <w:spacing w:before="220"/>
        <w:ind w:firstLine="540"/>
        <w:jc w:val="both"/>
      </w:pPr>
      <w:r>
        <w:t xml:space="preserve">б) копии документов, подтверждающих соответствие участника закупки требованиям, предусмотренным </w:t>
      </w:r>
      <w:hyperlink w:anchor="P366">
        <w:r>
          <w:rPr>
            <w:color w:val="0000FF"/>
          </w:rPr>
          <w:t>пунктом 3 раздела 6 Главы II</w:t>
        </w:r>
      </w:hyperlink>
      <w:r>
        <w:t xml:space="preserve"> Положения о закупке (перечень подтверждающих документов определяется в документации о закупке исходя из установленных требований, специфики объекта закупки и условий договора);</w:t>
      </w:r>
    </w:p>
    <w:p w:rsidR="000B7215" w:rsidRDefault="000B7215">
      <w:pPr>
        <w:pStyle w:val="ConsPlusNormal"/>
        <w:spacing w:before="220"/>
        <w:ind w:firstLine="540"/>
        <w:jc w:val="both"/>
      </w:pPr>
      <w:r>
        <w:t>5) оригинал документа, подтверждающего внесение обеспечения заявки на участие в закупке, в случае, если в документации о закупке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закупке, или банковская гарантия). Если участником закупки выступает физическое лицо, в качестве документа, подтверждающего внесение денежных средств в качестве обеспечения заявки на участие в закупке, может быть предоставлена квитанция.</w:t>
      </w:r>
    </w:p>
    <w:p w:rsidR="000B7215" w:rsidRDefault="000B7215">
      <w:pPr>
        <w:pStyle w:val="ConsPlusNormal"/>
        <w:spacing w:before="220"/>
        <w:ind w:firstLine="540"/>
        <w:jc w:val="both"/>
      </w:pPr>
      <w:r>
        <w:t>В случае если на стороне одного участника закупки выступает несколько лиц, указанные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закупке, которое указывается в соглашении между лицами, выступающими на стороне одного участника закупки;</w:t>
      </w:r>
    </w:p>
    <w:p w:rsidR="000B7215" w:rsidRDefault="000B7215">
      <w:pPr>
        <w:pStyle w:val="ConsPlusNormal"/>
        <w:spacing w:before="220"/>
        <w:ind w:firstLine="540"/>
        <w:jc w:val="both"/>
      </w:pPr>
      <w:r>
        <w:t>6)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rsidR="000B7215" w:rsidRDefault="000B7215">
      <w:pPr>
        <w:pStyle w:val="ConsPlusNormal"/>
        <w:spacing w:before="220"/>
        <w:ind w:firstLine="540"/>
        <w:jc w:val="both"/>
      </w:pPr>
      <w:r>
        <w:t>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rsidR="000B7215" w:rsidRDefault="000B7215">
      <w:pPr>
        <w:pStyle w:val="ConsPlusNormal"/>
        <w:spacing w:before="220"/>
        <w:ind w:firstLine="540"/>
        <w:jc w:val="both"/>
      </w:pPr>
      <w:r>
        <w:t>б) 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w:t>
      </w:r>
    </w:p>
    <w:p w:rsidR="000B7215" w:rsidRDefault="000B7215">
      <w:pPr>
        <w:pStyle w:val="ConsPlusNormal"/>
        <w:spacing w:before="220"/>
        <w:ind w:firstLine="540"/>
        <w:jc w:val="both"/>
      </w:pPr>
      <w:r>
        <w:t>в) о распределении между ними обязанности по внесению денежных средств в качестве обеспечения заявки на участие в закупке, в случае если в документации о закупке содержится требование об обеспечении такой заявки; сведения о распределении данной обязанности указываются в соглашении путем определения конкретной суммы денежных средств, которые должны быть перечислены одним или несколькими лицами, выступающими на стороне одного участника закупки;</w:t>
      </w:r>
    </w:p>
    <w:p w:rsidR="000B7215" w:rsidRDefault="000B7215">
      <w:pPr>
        <w:pStyle w:val="ConsPlusNormal"/>
        <w:spacing w:before="220"/>
        <w:ind w:firstLine="540"/>
        <w:jc w:val="both"/>
      </w:pPr>
      <w:r>
        <w:t xml:space="preserve">г) о предоставляемом способе обеспечения исполнения договора и лице (лицах) (из числа </w:t>
      </w:r>
      <w:r>
        <w:lastRenderedPageBreak/>
        <w:t>лиц, выступающих на стороне одного участника закупки), на которого (которых) возлагается обязанность по предоставлению такого обеспечения, если в документации о закупке содержится требование об обеспечении исполнения договора;</w:t>
      </w:r>
    </w:p>
    <w:p w:rsidR="000B7215" w:rsidRDefault="000B7215">
      <w:pPr>
        <w:pStyle w:val="ConsPlusNormal"/>
        <w:spacing w:before="220"/>
        <w:ind w:firstLine="540"/>
        <w:jc w:val="both"/>
      </w:pPr>
      <w:r>
        <w:t>7) иные документы, представление которых в составе заявки на участие в закупке предусмотрено документацией о закупке.</w:t>
      </w:r>
    </w:p>
    <w:p w:rsidR="000B7215" w:rsidRDefault="000B7215">
      <w:pPr>
        <w:pStyle w:val="ConsPlusNormal"/>
        <w:spacing w:before="220"/>
        <w:ind w:firstLine="540"/>
        <w:jc w:val="both"/>
      </w:pPr>
      <w:r>
        <w:t xml:space="preserve">Абзац утратил силу. - </w:t>
      </w:r>
      <w:hyperlink r:id="rId430">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13. Участник закупки подает заявку на участие в закрытом запросе предложений в письменной форме в запечатанном конверте, не позволяющем просматривать ее содержание до даты и времени окончания срока подачи заявок. Каждый конверт с заявкой на участие в закрытом запросе предложений, поступивший в срок, указанный в документации о запросе предложений, регистрируется Заказчиком. Заказчик обеспечивает сохранность конвертов с заявками на участие в закрытом запросе предложений, рассмотрение содержания заявок на участие в закрытом запросе предложений только после даты и времени окончания срока подачи заявок.</w:t>
      </w:r>
    </w:p>
    <w:p w:rsidR="000B7215" w:rsidRDefault="000B7215">
      <w:pPr>
        <w:pStyle w:val="ConsPlusNormal"/>
        <w:spacing w:before="220"/>
        <w:ind w:firstLine="540"/>
        <w:jc w:val="both"/>
      </w:pPr>
      <w:r>
        <w:t>Конверты без указания номера закупки, присвоенного проводимому закрытому запросу предложений, на который передается запечатанный конверт, к регистрации не принимаются.</w:t>
      </w:r>
    </w:p>
    <w:p w:rsidR="000B7215" w:rsidRDefault="000B7215">
      <w:pPr>
        <w:pStyle w:val="ConsPlusNormal"/>
        <w:jc w:val="both"/>
      </w:pPr>
      <w:r>
        <w:t xml:space="preserve">(абзац введен </w:t>
      </w:r>
      <w:hyperlink r:id="rId431">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14. Участник закупки вправе подать только одну заявку на участие в закрытом запросе предложений в отношении каждого предмета закрытого запроса предложений (лота). В случае подачи участником закупки двух и более заявок на участие в закрытом запросе предложений в отношении каждого предмета запроса предложений (лота) при условии, что поданные ранее этим участником заявки на участие в закрытом запросе предложений не отозваны, комиссия рассматривает и оценивает заявку на участие в закрытом запросе предложений, поступившую к Заказчику первой.</w:t>
      </w:r>
    </w:p>
    <w:p w:rsidR="000B7215" w:rsidRDefault="000B7215">
      <w:pPr>
        <w:pStyle w:val="ConsPlusNormal"/>
        <w:spacing w:before="220"/>
        <w:ind w:firstLine="540"/>
        <w:jc w:val="both"/>
      </w:pPr>
      <w:r>
        <w:t>15. Прием заявок на участие в закрытом запросе предложений прекращается после окончания срока подачи заявок на участие в закрытом запросе предложений, установленного в документации о запросе предложений.</w:t>
      </w:r>
    </w:p>
    <w:p w:rsidR="000B7215" w:rsidRDefault="000B7215">
      <w:pPr>
        <w:pStyle w:val="ConsPlusNormal"/>
        <w:spacing w:before="220"/>
        <w:ind w:firstLine="540"/>
        <w:jc w:val="both"/>
      </w:pPr>
      <w:r>
        <w:t>16. Участник закупки вправе изменить или отозвать заявку на участие в закрытом запросе предложений до истечения срока подачи заявок. Заявка на участие в закрытом запросе предложений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закрытом запросе предложений.</w:t>
      </w:r>
    </w:p>
    <w:p w:rsidR="000B7215" w:rsidRDefault="000B7215">
      <w:pPr>
        <w:pStyle w:val="ConsPlusNormal"/>
        <w:spacing w:before="220"/>
        <w:ind w:firstLine="540"/>
        <w:jc w:val="both"/>
      </w:pPr>
      <w:r>
        <w:t>16.1. Конверты с заявками на участие в закрытом запросе предложений, поступившие после окончания срока подачи заявок на участие в закрытом запросе предложений, а также конверты с заявками на участие в закрытом запросе предложений, поступившие от отправителей, которым не направлялись приглашения принять участие в закрытом запросе предложений, направляются отправителю способом, которым указанные заявки на участие в закрытом запросе предложений поступили к Заказчику, в течение десяти дней с даты получения указанных конвертов.</w:t>
      </w:r>
    </w:p>
    <w:p w:rsidR="000B7215" w:rsidRDefault="000B7215">
      <w:pPr>
        <w:pStyle w:val="ConsPlusNormal"/>
        <w:jc w:val="both"/>
      </w:pPr>
      <w:r>
        <w:t xml:space="preserve">(п. 16.1 введен </w:t>
      </w:r>
      <w:hyperlink r:id="rId432">
        <w:r>
          <w:rPr>
            <w:color w:val="0000FF"/>
          </w:rPr>
          <w:t>Приказом</w:t>
        </w:r>
      </w:hyperlink>
      <w:r>
        <w:t xml:space="preserve"> Минобрнауки России от 14.03.2024 N 196; в ред. </w:t>
      </w:r>
      <w:hyperlink r:id="rId433">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17. Комиссия рассматривает заявки на участие в закрытом запросе предложений и участников закупки, подавших такие заявки, на соответствие требованиям, установленным документацией о запросе предложений.</w:t>
      </w:r>
    </w:p>
    <w:p w:rsidR="000B7215" w:rsidRDefault="000B7215">
      <w:pPr>
        <w:pStyle w:val="ConsPlusNormal"/>
        <w:spacing w:before="220"/>
        <w:ind w:firstLine="540"/>
        <w:jc w:val="both"/>
      </w:pPr>
      <w:r>
        <w:t xml:space="preserve">18. На основании результатов рассмотрения заявок на участие в закрытом запросе предложений комиссией принимается решение о допуске к участию в закрытом запросе предложений участника закупки и о признании участника закупки, подавшего заявку на участие в закрытом запросе предложений, участником закрытого запроса предложений или об отказе в </w:t>
      </w:r>
      <w:r>
        <w:lastRenderedPageBreak/>
        <w:t>допуске такого участника закупки к участию в закрытом запросе предложений в порядке и по основаниям, предусмотренным в документации о запросе предложений.</w:t>
      </w:r>
    </w:p>
    <w:p w:rsidR="000B7215" w:rsidRDefault="000B7215">
      <w:pPr>
        <w:pStyle w:val="ConsPlusNormal"/>
        <w:spacing w:before="220"/>
        <w:ind w:firstLine="540"/>
        <w:jc w:val="both"/>
      </w:pPr>
      <w:r>
        <w:t>19. Комиссия отказывает участнику закупки в допуске к участию в закрытом запросе предложений по следующим основаниям:</w:t>
      </w:r>
    </w:p>
    <w:p w:rsidR="000B7215" w:rsidRDefault="000B7215">
      <w:pPr>
        <w:pStyle w:val="ConsPlusNormal"/>
        <w:spacing w:before="220"/>
        <w:ind w:firstLine="540"/>
        <w:jc w:val="both"/>
      </w:pPr>
      <w:r>
        <w:t>1) непредоставление документов и информации, предусмотренной документацией о запросе предложений, или предоставление недостоверной информации;</w:t>
      </w:r>
    </w:p>
    <w:p w:rsidR="000B7215" w:rsidRDefault="000B7215">
      <w:pPr>
        <w:pStyle w:val="ConsPlusNormal"/>
        <w:spacing w:before="220"/>
        <w:ind w:firstLine="540"/>
        <w:jc w:val="both"/>
      </w:pPr>
      <w:r>
        <w:t>2) несоответствие указанных документов и информации требованиям, установленным документацией о запросе предложений;</w:t>
      </w:r>
    </w:p>
    <w:p w:rsidR="000B7215" w:rsidRDefault="000B7215">
      <w:pPr>
        <w:pStyle w:val="ConsPlusNormal"/>
        <w:spacing w:before="220"/>
        <w:ind w:firstLine="540"/>
        <w:jc w:val="both"/>
      </w:pPr>
      <w:r>
        <w:t>3) несоответствие заявки на участие в закрытом запросе предложений требованиям к содержанию, оформлению и составу заявки, указанным в документации о запросе предложений;</w:t>
      </w:r>
    </w:p>
    <w:p w:rsidR="000B7215" w:rsidRDefault="000B7215">
      <w:pPr>
        <w:pStyle w:val="ConsPlusNormal"/>
        <w:spacing w:before="220"/>
        <w:ind w:firstLine="540"/>
        <w:jc w:val="both"/>
      </w:pPr>
      <w:r>
        <w:t>4) несоответствие участника закупки требованиям, установленным документацией о запросе предложений;</w:t>
      </w:r>
    </w:p>
    <w:p w:rsidR="000B7215" w:rsidRDefault="000B7215">
      <w:pPr>
        <w:pStyle w:val="ConsPlusNormal"/>
        <w:spacing w:before="220"/>
        <w:ind w:firstLine="540"/>
        <w:jc w:val="both"/>
      </w:pPr>
      <w:r>
        <w:t>5) непоступление до даты рассмотрения заявок на участие в закрытом запросе предложений на счет, который указан Заказчиком в документации о запросе предложений, денежных средств в качестве обеспечения заявки на участие в закрытом запросе предложений в случае, если участником закупки в составе заявки на участие в закрытом запросе предложений представлены документы, подтверждающие внесение денежных средств в качестве обеспечения заявки на участие в закрытом запросе предложений.</w:t>
      </w:r>
    </w:p>
    <w:p w:rsidR="000B7215" w:rsidRDefault="000B7215">
      <w:pPr>
        <w:pStyle w:val="ConsPlusNormal"/>
        <w:spacing w:before="220"/>
        <w:ind w:firstLine="540"/>
        <w:jc w:val="both"/>
      </w:pPr>
      <w:r>
        <w:t>Отказ в допуске к участию в закрытом запросе предложений по иным основаниям не допускается.</w:t>
      </w:r>
    </w:p>
    <w:p w:rsidR="000B7215" w:rsidRDefault="000B7215">
      <w:pPr>
        <w:pStyle w:val="ConsPlusNormal"/>
        <w:spacing w:before="220"/>
        <w:ind w:firstLine="540"/>
        <w:jc w:val="both"/>
      </w:pPr>
      <w:r>
        <w:t>20. Результаты рассмотрения заявок на участие в закрытом запросе предложений отражаются в итоговом протоколе.</w:t>
      </w:r>
    </w:p>
    <w:p w:rsidR="000B7215" w:rsidRDefault="000B7215">
      <w:pPr>
        <w:pStyle w:val="ConsPlusNormal"/>
        <w:spacing w:before="220"/>
        <w:ind w:firstLine="540"/>
        <w:jc w:val="both"/>
      </w:pPr>
      <w:r>
        <w:t>21. Комиссия осуществляет оценку и сопоставление заявок на участие в закрытом запросе предложений, поданных участниками закупки, признанными участниками закрытого запроса предложений в целях выявления лучших условий поставки товаров, выполнения работ, оказания услуг в соответствии с критериями и в порядке, установленными документацией о запросе предложений.</w:t>
      </w:r>
    </w:p>
    <w:p w:rsidR="000B7215" w:rsidRDefault="000B7215">
      <w:pPr>
        <w:pStyle w:val="ConsPlusNormal"/>
        <w:spacing w:before="220"/>
        <w:ind w:firstLine="540"/>
        <w:jc w:val="both"/>
      </w:pPr>
      <w:r>
        <w:t>22. Оценка и сопоставление заявок на участие в закрытом запросе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(пятнадцать) процентов, при этом договор заключается по цене договора, предложенной участником в заявке на участие в закрытом запросе предложений. Указанное снижение не производится в случаях, если:</w:t>
      </w:r>
    </w:p>
    <w:p w:rsidR="000B7215" w:rsidRDefault="000B7215">
      <w:pPr>
        <w:pStyle w:val="ConsPlusNormal"/>
        <w:spacing w:before="220"/>
        <w:ind w:firstLine="540"/>
        <w:jc w:val="both"/>
      </w:pPr>
      <w:r>
        <w:t>а) закрытый запрос предложений признан несостоявшимся и договор заключается с единственным участником закупки;</w:t>
      </w:r>
    </w:p>
    <w:p w:rsidR="000B7215" w:rsidRDefault="000B7215">
      <w:pPr>
        <w:pStyle w:val="ConsPlusNormal"/>
        <w:spacing w:before="220"/>
        <w:ind w:firstLine="540"/>
        <w:jc w:val="both"/>
      </w:pPr>
      <w:r>
        <w:t>б) в заявке на участие в закрытом запросе предложений не содержится предложений о поставке товаров российского происхождения, выполнении работ, оказании услуг российскими лицами;</w:t>
      </w:r>
    </w:p>
    <w:p w:rsidR="000B7215" w:rsidRDefault="000B7215">
      <w:pPr>
        <w:pStyle w:val="ConsPlusNormal"/>
        <w:spacing w:before="220"/>
        <w:ind w:firstLine="540"/>
        <w:jc w:val="both"/>
      </w:pPr>
      <w:r>
        <w:t>в) в заявке на участие в закрытом запросе предложений не содержится предложений о поставке товаров иностранного происхождения, выполнении работ, оказании услуг иностранными лицами;</w:t>
      </w:r>
    </w:p>
    <w:p w:rsidR="000B7215" w:rsidRDefault="000B7215">
      <w:pPr>
        <w:pStyle w:val="ConsPlusNormal"/>
        <w:spacing w:before="220"/>
        <w:ind w:firstLine="540"/>
        <w:jc w:val="both"/>
      </w:pPr>
      <w:r>
        <w:t xml:space="preserve">г) в заявке на участие в закрытом запросе предложений содержится предложение о поставке </w:t>
      </w:r>
      <w:r>
        <w:lastRenderedPageBreak/>
        <w:t>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(пятидесяти) процентов стоимости всех предложенных таким участником товаров, работ, услуг.</w:t>
      </w:r>
    </w:p>
    <w:p w:rsidR="000B7215" w:rsidRDefault="000B7215">
      <w:pPr>
        <w:pStyle w:val="ConsPlusNormal"/>
        <w:spacing w:before="220"/>
        <w:ind w:firstLine="540"/>
        <w:jc w:val="both"/>
      </w:pPr>
      <w:r>
        <w:t>23. На основании результатов оценки и сопоставления заявок на участие в закрытом запросе предложений комиссией каждой заявке на участие в закрытом запросе предложений относительно других по мере уменьшения степени выгодности содержащихся в них условий поставки товаров, выполнения работ, оказания услуг присваивается порядковый номер. Заявке на участие в закрытом запросе предложений, в которой содержатся лучшие условия поставки товаров, выполнения работ, оказания услуг, присваивается первый номер. В случае если в нескольких заявках 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заявке на участие в закрытом запросе предложений, которая поступила ранее других заявок на участие в закрытом запросе предложений, содержащих такие условия.</w:t>
      </w:r>
    </w:p>
    <w:p w:rsidR="000B7215" w:rsidRDefault="000B7215">
      <w:pPr>
        <w:pStyle w:val="ConsPlusNormal"/>
        <w:spacing w:before="220"/>
        <w:ind w:firstLine="540"/>
        <w:jc w:val="both"/>
      </w:pPr>
      <w:r>
        <w:t>24. Срок рассмотрения, оценки и сопоставления заявок на участие в закрытом запросе предложений не должен превышать двадцать дней со дня окончания срока подачи заявок. При этом дата окончания рассмотрения, оценки и сопоставления заявок на участие в закрытом запросе предложений устанавливается в документации о закупке.</w:t>
      </w:r>
    </w:p>
    <w:p w:rsidR="000B7215" w:rsidRDefault="000B7215">
      <w:pPr>
        <w:pStyle w:val="ConsPlusNormal"/>
        <w:spacing w:before="220"/>
        <w:ind w:firstLine="540"/>
        <w:jc w:val="both"/>
      </w:pPr>
      <w:r>
        <w:t>25. Победителем закрытого запроса предложений признается участник закрытого запроса предложений, заявка на участие в закрытом запросе предложений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w:t>
      </w:r>
    </w:p>
    <w:p w:rsidR="000B7215" w:rsidRDefault="000B7215">
      <w:pPr>
        <w:pStyle w:val="ConsPlusNormal"/>
        <w:spacing w:before="220"/>
        <w:ind w:firstLine="540"/>
        <w:jc w:val="both"/>
      </w:pPr>
      <w:r>
        <w:t>26. Если документацией о запросе предложений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предложений, содержащим лучшие условия поставки товаров, выполнения работ, оказания услуг. Число заявок на участие в закрытом запросе предложений, которым присвоен первый порядковый номер:</w:t>
      </w:r>
    </w:p>
    <w:p w:rsidR="000B7215" w:rsidRDefault="000B7215">
      <w:pPr>
        <w:pStyle w:val="ConsPlusNormal"/>
        <w:spacing w:before="220"/>
        <w:ind w:firstLine="540"/>
        <w:jc w:val="both"/>
      </w:pPr>
      <w:r>
        <w:t>должно равняться установленному документацией о запросе предложений количеству победителей, если число заявок на участие в закрытом запросе предложений, соответствующих требованиям документации о запросе предложений, равно установленному в документации о запросе предложений количеству победителей или превышает его;</w:t>
      </w:r>
    </w:p>
    <w:p w:rsidR="000B7215" w:rsidRDefault="000B7215">
      <w:pPr>
        <w:pStyle w:val="ConsPlusNormal"/>
        <w:spacing w:before="220"/>
        <w:ind w:firstLine="540"/>
        <w:jc w:val="both"/>
      </w:pPr>
      <w:r>
        <w:t>должно равняться количеству заявок на участие в закрытом запросе предложений, соответствующих требованиям документации о запросе предложений, если число таких заявок менее установленного документацией о запросе предложений количества победителей.</w:t>
      </w:r>
    </w:p>
    <w:p w:rsidR="000B7215" w:rsidRDefault="000B7215">
      <w:pPr>
        <w:pStyle w:val="ConsPlusNormal"/>
        <w:spacing w:before="220"/>
        <w:ind w:firstLine="540"/>
        <w:jc w:val="both"/>
      </w:pPr>
      <w:r>
        <w:t xml:space="preserve">27. Комиссия ведет итоговый протокол, в котором отражаются результаты рассмотрения, оценки и сопоставления заявок на участие в закрытом запросе предложений, сведения об объеме, цене закупаемых товаров, работ, услуг, сроке исполнения договора, причины, по которым закупка признана несостоявшейся (в случае признания конкурентной закупки таковой), а также сведения, предусмотренные </w:t>
      </w:r>
      <w:hyperlink r:id="rId434">
        <w:r>
          <w:rPr>
            <w:color w:val="0000FF"/>
          </w:rPr>
          <w:t>частью 14 статьи 3.2</w:t>
        </w:r>
      </w:hyperlink>
      <w:r>
        <w:t xml:space="preserve"> Федерального закона N 223-ФЗ. Такой протокол подписывается всеми присутствующими членами комиссии и направляется участникам закупки, подавшим заявки на участие в закрытом запросе предложений, не позднее чем через три дня со дня подписания такого протокола.</w:t>
      </w:r>
    </w:p>
    <w:p w:rsidR="000B7215" w:rsidRDefault="000B7215">
      <w:pPr>
        <w:pStyle w:val="ConsPlusNormal"/>
        <w:jc w:val="both"/>
      </w:pPr>
      <w:r>
        <w:t xml:space="preserve">(в ред. </w:t>
      </w:r>
      <w:hyperlink r:id="rId435">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 xml:space="preserve">28. Заказчик в течение пяти дней со дня направления итогового протокола лицам, которым было направлено приглашение принять участие в закрытом запросе предложений, передает победителю закрытого запроса предложений в двух экземплярах проект договора, который составляется путем включения условий исполнения договора (в том числе включая информацию о </w:t>
      </w:r>
      <w:r>
        <w:lastRenderedPageBreak/>
        <w:t>стране происхождения товара), предложенных победителем закрытого запроса предложений, в проект договора, прилагаемый к документации о запросе предложений. Проект договора может быть направлен по адресу электронной почты победителя, указанному им в заявке.</w:t>
      </w:r>
    </w:p>
    <w:p w:rsidR="000B7215" w:rsidRDefault="000B7215">
      <w:pPr>
        <w:pStyle w:val="ConsPlusNormal"/>
        <w:spacing w:before="220"/>
        <w:ind w:firstLine="540"/>
        <w:jc w:val="both"/>
      </w:pPr>
      <w:r>
        <w:t>29. Победитель закрытого запроса предложений в течение десяти дней со дня направления ему проекта договора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запросе предложений).</w:t>
      </w:r>
    </w:p>
    <w:p w:rsidR="000B7215" w:rsidRDefault="000B7215">
      <w:pPr>
        <w:pStyle w:val="ConsPlusNormal"/>
        <w:spacing w:before="220"/>
        <w:ind w:firstLine="540"/>
        <w:jc w:val="both"/>
      </w:pPr>
      <w:r>
        <w:t>30. В случае если победитель закрытого запроса предложений не предоставил Заказчику 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обеспечения заявки, такому победителю не возвращается (если требование о предоставлении обеспечения заявки на участие в закрытом запросе предложений было предусмотрено Заказчиком в документации о запросе предложений).</w:t>
      </w:r>
    </w:p>
    <w:p w:rsidR="000B7215" w:rsidRDefault="000B7215">
      <w:pPr>
        <w:pStyle w:val="ConsPlusNormal"/>
        <w:spacing w:before="220"/>
        <w:ind w:firstLine="540"/>
        <w:jc w:val="both"/>
      </w:pPr>
      <w:r>
        <w:t>31. В случае если победитель закрытого запроса предложений признан уклонившимся от заключения договора, Заказчик вправе заключить договор с участником закупки, который предложил такие же, как и победитель закрытого запроса предложений, условия поставки товаров, выполнения работ, оказания услуг или предложение которого содержит лучшие условия поставки товаров, выполнения работ, оказания услуг, следующие после условий, предложенных победителем закрытого запроса предложений, который признан уклонившемся от заключения договора. При этом такой участник закупки признается победителем закрытого запроса предложений и не вправе отказаться от заключения договора.</w:t>
      </w:r>
    </w:p>
    <w:p w:rsidR="000B7215" w:rsidRDefault="000B7215">
      <w:pPr>
        <w:pStyle w:val="ConsPlusNormal"/>
        <w:spacing w:before="220"/>
        <w:ind w:firstLine="540"/>
        <w:jc w:val="both"/>
      </w:pPr>
      <w:r>
        <w:t>32. В случае если по окончании срока подачи заявок на участие в закрытом запросе предложений подана только одна заявка на участие в закрытом запросе предложений, запрос предложений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запросе предложений, Заказчик передает участнику закупки, подавшему единственную заявку на участие в закрытом запросе предложений,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на участие в закрытом запросе предложений, в проект договора, прилагаемый к документации о запросе предложений. При этом участник закупки признается победителем закрытого запроса предложений и не вправе отказаться от заключения договора.</w:t>
      </w:r>
    </w:p>
    <w:p w:rsidR="000B7215" w:rsidRDefault="000B7215">
      <w:pPr>
        <w:pStyle w:val="ConsPlusNormal"/>
        <w:spacing w:before="220"/>
        <w:ind w:firstLine="540"/>
        <w:jc w:val="both"/>
      </w:pPr>
      <w:r>
        <w:t>33. В случае если только один участник закупки, подавший заявку на участие в закрытом запросе предложений, признан участником закрытого запроса предложений, запрос предложений признается несостоявшимся. Заказчик передает такому участнику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 При этом такой участник закупки признается победителем закрытого запроса предложений и не вправе отказаться от заключения договора.</w:t>
      </w:r>
    </w:p>
    <w:p w:rsidR="000B7215" w:rsidRDefault="000B7215">
      <w:pPr>
        <w:pStyle w:val="ConsPlusNormal"/>
        <w:spacing w:before="220"/>
        <w:ind w:firstLine="540"/>
        <w:jc w:val="both"/>
      </w:pPr>
      <w:r>
        <w:t>34. В случае если по окончании срока подачи заявок на участие в закрытом запросе предложений не подано ни одной заявки на участие в закрытом запросе предложений, такой запрос предложений признается несостоявшимся.</w:t>
      </w:r>
    </w:p>
    <w:p w:rsidR="000B7215" w:rsidRDefault="000B7215">
      <w:pPr>
        <w:pStyle w:val="ConsPlusNormal"/>
        <w:jc w:val="both"/>
      </w:pPr>
      <w:r>
        <w:t xml:space="preserve">(п. 34 введен </w:t>
      </w:r>
      <w:hyperlink r:id="rId436">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 xml:space="preserve">35. В случае если ни один участник закупки, подавший заявку на участие в закрытом запросе предложений, не признан участником закрытого запроса предложений, такой запрос предложений </w:t>
      </w:r>
      <w:r>
        <w:lastRenderedPageBreak/>
        <w:t>признается несостоявшимся.</w:t>
      </w:r>
    </w:p>
    <w:p w:rsidR="000B7215" w:rsidRDefault="000B7215">
      <w:pPr>
        <w:pStyle w:val="ConsPlusNormal"/>
        <w:jc w:val="both"/>
      </w:pPr>
      <w:r>
        <w:t xml:space="preserve">(п. 35 введен </w:t>
      </w:r>
      <w:hyperlink r:id="rId437">
        <w:r>
          <w:rPr>
            <w:color w:val="0000FF"/>
          </w:rPr>
          <w:t>Приказом</w:t>
        </w:r>
      </w:hyperlink>
      <w:r>
        <w:t xml:space="preserve"> Минобрнауки России от 27.11.2024 N 819)</w:t>
      </w:r>
    </w:p>
    <w:p w:rsidR="000B7215" w:rsidRDefault="000B7215">
      <w:pPr>
        <w:pStyle w:val="ConsPlusNormal"/>
        <w:jc w:val="both"/>
      </w:pPr>
    </w:p>
    <w:p w:rsidR="000B7215" w:rsidRDefault="000B7215">
      <w:pPr>
        <w:pStyle w:val="ConsPlusNormal"/>
        <w:jc w:val="center"/>
        <w:outlineLvl w:val="2"/>
      </w:pPr>
      <w:r>
        <w:t>Раздел 10. Условия применения и порядок проведения</w:t>
      </w:r>
    </w:p>
    <w:p w:rsidR="000B7215" w:rsidRDefault="000B7215">
      <w:pPr>
        <w:pStyle w:val="ConsPlusNormal"/>
        <w:jc w:val="center"/>
      </w:pPr>
      <w:r>
        <w:t>конкурентного отбора</w:t>
      </w:r>
    </w:p>
    <w:p w:rsidR="000B7215" w:rsidRDefault="000B7215">
      <w:pPr>
        <w:pStyle w:val="ConsPlusNormal"/>
        <w:jc w:val="both"/>
      </w:pPr>
    </w:p>
    <w:p w:rsidR="000B7215" w:rsidRDefault="000B7215">
      <w:pPr>
        <w:pStyle w:val="ConsPlusNormal"/>
        <w:ind w:firstLine="540"/>
        <w:jc w:val="both"/>
      </w:pPr>
      <w:r>
        <w:t>1. Конкурентный отбор - это конкурентный способ закупки, не являющийся торгами, при котором:</w:t>
      </w:r>
    </w:p>
    <w:p w:rsidR="000B7215" w:rsidRDefault="000B7215">
      <w:pPr>
        <w:pStyle w:val="ConsPlusNormal"/>
        <w:jc w:val="both"/>
      </w:pPr>
      <w:r>
        <w:t xml:space="preserve">(в ред. </w:t>
      </w:r>
      <w:hyperlink r:id="rId43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информация о закупке сообщается Заказчиком путем размещения в Единой информационной системе извещения о проведении конкурентного отбора, конкурсной документации о закупке, проекта договора, доступных неограниченному кругу лиц;</w:t>
      </w:r>
    </w:p>
    <w:p w:rsidR="000B7215" w:rsidRDefault="000B7215">
      <w:pPr>
        <w:pStyle w:val="ConsPlusNormal"/>
        <w:spacing w:before="220"/>
        <w:ind w:firstLine="540"/>
        <w:jc w:val="both"/>
      </w:pPr>
      <w:r>
        <w:t xml:space="preserve">описание предмета закупки осуществляется с соблюдением требований </w:t>
      </w:r>
      <w:hyperlink r:id="rId439">
        <w:r>
          <w:rPr>
            <w:color w:val="0000FF"/>
          </w:rPr>
          <w:t>части 6.1 статьи 3</w:t>
        </w:r>
      </w:hyperlink>
      <w:r>
        <w:t xml:space="preserve"> Федерального закона N 223-ФЗ;</w:t>
      </w:r>
    </w:p>
    <w:p w:rsidR="000B7215" w:rsidRDefault="000B7215">
      <w:pPr>
        <w:pStyle w:val="ConsPlusNormal"/>
        <w:spacing w:before="220"/>
        <w:ind w:firstLine="540"/>
        <w:jc w:val="both"/>
      </w:pPr>
      <w:r>
        <w:t>победителем конкурентного отбора признается участник закупки, заявка которого соответствует требованиям, установленным документацией о закупке, и заявка которого по результатам сопоставления заявок на основании указанных в документации о закупке критериев оценки содержит лучшие (лучшее) условия (условие) исполнения договора.</w:t>
      </w:r>
    </w:p>
    <w:p w:rsidR="000B7215" w:rsidRDefault="000B7215">
      <w:pPr>
        <w:pStyle w:val="ConsPlusNormal"/>
        <w:spacing w:before="220"/>
        <w:ind w:firstLine="540"/>
        <w:jc w:val="both"/>
      </w:pPr>
      <w:r>
        <w:t>2. Заказчик вправе провести конкурентный отбор при осуществлении закупок любых товаров, работ, услуг независимо от размера НМЦД, за исключением следующих случаев:</w:t>
      </w:r>
    </w:p>
    <w:p w:rsidR="000B7215" w:rsidRDefault="000B7215">
      <w:pPr>
        <w:pStyle w:val="ConsPlusNormal"/>
        <w:jc w:val="both"/>
      </w:pPr>
      <w:r>
        <w:t xml:space="preserve">(в ред. </w:t>
      </w:r>
      <w:hyperlink r:id="rId44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 закупки, участниками которых с учетом особенностей, установленных Правительством Российской Федерации на основании </w:t>
      </w:r>
      <w:hyperlink r:id="rId441">
        <w:r>
          <w:rPr>
            <w:color w:val="0000FF"/>
          </w:rPr>
          <w:t>пункта 2 части 8 статьи 3</w:t>
        </w:r>
      </w:hyperlink>
      <w:r>
        <w:t xml:space="preserve"> Федерального закона N 223-ФЗ, могут быть только субъекты малого и среднего предпринимательства;</w:t>
      </w:r>
    </w:p>
    <w:p w:rsidR="000B7215" w:rsidRDefault="000B7215">
      <w:pPr>
        <w:pStyle w:val="ConsPlusNormal"/>
        <w:spacing w:before="220"/>
        <w:ind w:firstLine="540"/>
        <w:jc w:val="both"/>
      </w:pPr>
      <w:r>
        <w:t xml:space="preserve">2) закупки товаров, работ,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w:t>
      </w:r>
      <w:hyperlink r:id="rId442">
        <w:r>
          <w:rPr>
            <w:color w:val="0000FF"/>
          </w:rPr>
          <w:t>части 4 статьи 3</w:t>
        </w:r>
      </w:hyperlink>
      <w:r>
        <w:t xml:space="preserve"> Федерального закона N 223-ФЗ.</w:t>
      </w:r>
    </w:p>
    <w:p w:rsidR="000B7215" w:rsidRDefault="000B7215">
      <w:pPr>
        <w:pStyle w:val="ConsPlusNormal"/>
        <w:spacing w:before="220"/>
        <w:ind w:firstLine="540"/>
        <w:jc w:val="both"/>
      </w:pPr>
      <w:r>
        <w:t>3. При проведении конкурентного отбора применяются нормы Положения о закупке о проведении открытого конкурса с учетом следующих особенностей:</w:t>
      </w:r>
    </w:p>
    <w:p w:rsidR="000B7215" w:rsidRDefault="000B7215">
      <w:pPr>
        <w:pStyle w:val="ConsPlusNormal"/>
        <w:spacing w:before="220"/>
        <w:ind w:firstLine="540"/>
        <w:jc w:val="both"/>
      </w:pPr>
      <w:r>
        <w:t>1) информация о проведении конкурентного отбора, включая извещение о проведении конкурентного отбора, документацию о закупке, проект договора, размещается Заказчиком в Единой информационной системе не менее чем за пять дней до установленной в документации о проведении конкурентного отбора даты окончания срока подачи заявок на участие в конкурентном отборе;</w:t>
      </w:r>
    </w:p>
    <w:p w:rsidR="000B7215" w:rsidRDefault="000B7215">
      <w:pPr>
        <w:pStyle w:val="ConsPlusNormal"/>
        <w:spacing w:before="220"/>
        <w:ind w:firstLine="540"/>
        <w:jc w:val="both"/>
      </w:pPr>
      <w:r>
        <w:t>2) допускается осуществление оценки и сопоставление заявок на участие в конкурентном отборе с использованием одного критерия оценки, если это предусмотрено документацией о проведении конкурентного отбора;</w:t>
      </w:r>
    </w:p>
    <w:p w:rsidR="000B7215" w:rsidRDefault="000B7215">
      <w:pPr>
        <w:pStyle w:val="ConsPlusNormal"/>
        <w:spacing w:before="220"/>
        <w:ind w:firstLine="540"/>
        <w:jc w:val="both"/>
      </w:pPr>
      <w:r>
        <w:t>3) в случае внесения изменений в извещение о проведении конкурентного отбора, документацию о проведении конкурентного отбора срок подачи заявок на участие в конкурентном отборе должен быть продлен таким образом, чтобы с даты размещения в Единой информационной системе указанных изменений до даты окончания срока подачи заявок оставалось не менее пяти дней.</w:t>
      </w:r>
    </w:p>
    <w:p w:rsidR="000B7215" w:rsidRDefault="000B7215">
      <w:pPr>
        <w:pStyle w:val="ConsPlusNormal"/>
        <w:jc w:val="both"/>
      </w:pPr>
    </w:p>
    <w:p w:rsidR="000B7215" w:rsidRDefault="000B7215">
      <w:pPr>
        <w:pStyle w:val="ConsPlusNormal"/>
        <w:jc w:val="center"/>
        <w:outlineLvl w:val="1"/>
      </w:pPr>
      <w:r>
        <w:t>Глава IV. Проведение неконкурентных закупок</w:t>
      </w:r>
    </w:p>
    <w:p w:rsidR="000B7215" w:rsidRDefault="000B7215">
      <w:pPr>
        <w:pStyle w:val="ConsPlusNormal"/>
        <w:jc w:val="both"/>
      </w:pPr>
    </w:p>
    <w:p w:rsidR="000B7215" w:rsidRDefault="000B7215">
      <w:pPr>
        <w:pStyle w:val="ConsPlusNormal"/>
        <w:jc w:val="center"/>
        <w:outlineLvl w:val="2"/>
      </w:pPr>
      <w:r>
        <w:t>Раздел 1. Условия применения и порядок проведения</w:t>
      </w:r>
    </w:p>
    <w:p w:rsidR="000B7215" w:rsidRDefault="000B7215">
      <w:pPr>
        <w:pStyle w:val="ConsPlusNormal"/>
        <w:jc w:val="center"/>
      </w:pPr>
      <w:r>
        <w:lastRenderedPageBreak/>
        <w:t>запроса оферт</w:t>
      </w:r>
    </w:p>
    <w:p w:rsidR="000B7215" w:rsidRDefault="000B7215">
      <w:pPr>
        <w:pStyle w:val="ConsPlusNormal"/>
        <w:jc w:val="both"/>
      </w:pPr>
    </w:p>
    <w:p w:rsidR="000B7215" w:rsidRDefault="000B7215">
      <w:pPr>
        <w:pStyle w:val="ConsPlusNormal"/>
        <w:ind w:firstLine="540"/>
        <w:jc w:val="both"/>
      </w:pPr>
      <w:r>
        <w:t>1. Запрос оферт - это неконкурентный способ закупки, при котором:</w:t>
      </w:r>
    </w:p>
    <w:p w:rsidR="000B7215" w:rsidRDefault="000B7215">
      <w:pPr>
        <w:pStyle w:val="ConsPlusNormal"/>
        <w:spacing w:before="220"/>
        <w:ind w:firstLine="540"/>
        <w:jc w:val="both"/>
      </w:pPr>
      <w:r>
        <w:t>информация о закупке сообщается Заказчиком путем размещения в Единой информационной системе извещения о проведении запроса оферт, доступного неограниченному кругу лиц, с приложением документации о закупке;</w:t>
      </w:r>
    </w:p>
    <w:p w:rsidR="000B7215" w:rsidRDefault="000B7215">
      <w:pPr>
        <w:pStyle w:val="ConsPlusNormal"/>
        <w:spacing w:before="220"/>
        <w:ind w:firstLine="540"/>
        <w:jc w:val="both"/>
      </w:pPr>
      <w:r>
        <w:t xml:space="preserve">описание предмета закупки осуществляется без соблюдения требований </w:t>
      </w:r>
      <w:hyperlink r:id="rId443">
        <w:r>
          <w:rPr>
            <w:color w:val="0000FF"/>
          </w:rPr>
          <w:t>части 6.1 статьи 3</w:t>
        </w:r>
      </w:hyperlink>
      <w:r>
        <w:t xml:space="preserve"> Федерального закона N 223-ФЗ;</w:t>
      </w:r>
    </w:p>
    <w:p w:rsidR="000B7215" w:rsidRDefault="000B7215">
      <w:pPr>
        <w:pStyle w:val="ConsPlusNormal"/>
        <w:spacing w:before="220"/>
        <w:ind w:firstLine="540"/>
        <w:jc w:val="both"/>
      </w:pPr>
      <w:r>
        <w:t>победителем признается участник закупки, оферта которого соответствует требованиям, установленным документацией о закупке, и оферта которого по результатам сопоставления оферт на основании указанных в документации о закупке критериев (критерия) содержит лучшие условия исполнения договора.</w:t>
      </w:r>
    </w:p>
    <w:p w:rsidR="000B7215" w:rsidRDefault="000B7215">
      <w:pPr>
        <w:pStyle w:val="ConsPlusNormal"/>
        <w:spacing w:before="220"/>
        <w:ind w:firstLine="540"/>
        <w:jc w:val="both"/>
      </w:pPr>
      <w:r>
        <w:t>2. Заказчик вправе провести запрос оферт в случаях:</w:t>
      </w:r>
    </w:p>
    <w:p w:rsidR="000B7215" w:rsidRDefault="000B7215">
      <w:pPr>
        <w:pStyle w:val="ConsPlusNormal"/>
        <w:jc w:val="both"/>
      </w:pPr>
      <w:r>
        <w:t xml:space="preserve">(в ред. </w:t>
      </w:r>
      <w:hyperlink r:id="rId44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 закупки товаров, работ, услуг, в том числе товаров, требуемых для выполнения работ, оказания услуг, необходимых для обеспечения стандартизации (унификации). При этом в документации о закупке должно содержаться обоснование необходимости обеспечения стандартизации (унификации) с указанием товаров, работ, услуг, для обеспечения стандартизации (унификации) с которым осуществляется закупка;</w:t>
      </w:r>
    </w:p>
    <w:p w:rsidR="000B7215" w:rsidRDefault="000B7215">
      <w:pPr>
        <w:pStyle w:val="ConsPlusNormal"/>
        <w:jc w:val="both"/>
      </w:pPr>
      <w:r>
        <w:t xml:space="preserve">(в ред. </w:t>
      </w:r>
      <w:hyperlink r:id="rId44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 закупки товаров, обеспечивающих безопасность работников Заказчика, студентов, аспирантов, ординаторов Заказчика. Перечень таких товаров определяется распорядительными документами Заказчика, которые размещаются вместе с соответствующей документацией о закупке;</w:t>
      </w:r>
    </w:p>
    <w:p w:rsidR="000B7215" w:rsidRDefault="000B7215">
      <w:pPr>
        <w:pStyle w:val="ConsPlusNormal"/>
        <w:spacing w:before="220"/>
        <w:ind w:firstLine="540"/>
        <w:jc w:val="both"/>
      </w:pPr>
      <w:r>
        <w:t>3) когда закупка товаров, работ, услуг конкретных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предусмотрена требованиями внешнего Заказчика, являющегося физическим лицом, в том числе индивидуальным предпринимателем, в целях выполнения обязательств Заказчика перед таким внешним Заказчиком. При этом реквизиты либо выдержки соответствующих документов, в которых изложены требования внешнего Заказчика, указываются в документации о закупке;</w:t>
      </w:r>
    </w:p>
    <w:p w:rsidR="000B7215" w:rsidRDefault="000B7215">
      <w:pPr>
        <w:pStyle w:val="ConsPlusNormal"/>
        <w:spacing w:before="220"/>
        <w:ind w:firstLine="540"/>
        <w:jc w:val="both"/>
      </w:pPr>
      <w:r>
        <w:t>4) закупки товаров для последующей перепродажи. При этом в документации о закупке должно содержаться указание на то, что товары закупаются для последующей перепродажи;</w:t>
      </w:r>
    </w:p>
    <w:p w:rsidR="000B7215" w:rsidRDefault="000B7215">
      <w:pPr>
        <w:pStyle w:val="ConsPlusNormal"/>
        <w:spacing w:before="220"/>
        <w:ind w:firstLine="540"/>
        <w:jc w:val="both"/>
      </w:pPr>
      <w:r>
        <w:t>5) закупки товаров, работ, услуг, осуществляемых Заказчиком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 При этом в документации о закупке должно содержаться указание на то, что закупка осуществляется за счет средств соответствующей субсидии (гранта);</w:t>
      </w:r>
    </w:p>
    <w:p w:rsidR="000B7215" w:rsidRDefault="000B7215">
      <w:pPr>
        <w:pStyle w:val="ConsPlusNormal"/>
        <w:spacing w:before="220"/>
        <w:ind w:firstLine="540"/>
        <w:jc w:val="both"/>
      </w:pPr>
      <w:r>
        <w:t>6) закупки товаров, работ, услуг за счет целевых пожертвований;</w:t>
      </w:r>
    </w:p>
    <w:p w:rsidR="000B7215" w:rsidRDefault="000B7215">
      <w:pPr>
        <w:pStyle w:val="ConsPlusNormal"/>
        <w:spacing w:before="220"/>
        <w:ind w:firstLine="540"/>
        <w:jc w:val="both"/>
      </w:pPr>
      <w:r>
        <w:t>7) закупки пищевых продуктов для комбинатов питания Заказчика;</w:t>
      </w:r>
    </w:p>
    <w:p w:rsidR="000B7215" w:rsidRDefault="000B7215">
      <w:pPr>
        <w:pStyle w:val="ConsPlusNormal"/>
        <w:spacing w:before="220"/>
        <w:ind w:firstLine="540"/>
        <w:jc w:val="both"/>
      </w:pPr>
      <w:r>
        <w:t>8) закупки веществ химических и продуктов химических, веществ лекарственных и материалов, применяемых в медицинских целях.</w:t>
      </w:r>
    </w:p>
    <w:p w:rsidR="000B7215" w:rsidRDefault="000B7215">
      <w:pPr>
        <w:pStyle w:val="ConsPlusNormal"/>
        <w:spacing w:before="220"/>
        <w:ind w:firstLine="540"/>
        <w:jc w:val="both"/>
      </w:pPr>
      <w:r>
        <w:lastRenderedPageBreak/>
        <w:t>3. Информация о проведении запроса оферт, включая извещение о проведении запроса оферт, документацию о запросе оферт, проект договора, размещается Заказчиком в Единой информационной системе не менее чем за пять рабочих дней до установленного в документации о запросе оферт дня окончания подачи оферт.</w:t>
      </w:r>
    </w:p>
    <w:p w:rsidR="000B7215" w:rsidRDefault="000B7215">
      <w:pPr>
        <w:pStyle w:val="ConsPlusNormal"/>
        <w:spacing w:before="220"/>
        <w:ind w:firstLine="540"/>
        <w:jc w:val="both"/>
      </w:pPr>
      <w:r>
        <w:t xml:space="preserve">4. Заказчик вправе не размещать в Единой информационной системе сведения о закупке в случаях, предусмотренных </w:t>
      </w:r>
      <w:hyperlink r:id="rId446">
        <w:r>
          <w:rPr>
            <w:color w:val="0000FF"/>
          </w:rPr>
          <w:t>частями 15</w:t>
        </w:r>
      </w:hyperlink>
      <w:r>
        <w:t xml:space="preserve"> и </w:t>
      </w:r>
      <w:hyperlink r:id="rId447">
        <w:r>
          <w:rPr>
            <w:color w:val="0000FF"/>
          </w:rPr>
          <w:t>16 статьи 4</w:t>
        </w:r>
      </w:hyperlink>
      <w:r>
        <w:t xml:space="preserve"> Федерального закона N 223-ФЗ. В этом случае информация о проведении запроса оферт, включая извещение о проведении запроса оферт, документацию о запросе оферт, проект договора, не менее чем за пять рабочих дней до установленного в документации о запросе оферт дня окончания подачи оферт направляется Заказчиком не менее чем двум лицам, которые способны осуществить поставки товаров, выполнение работ, оказание услуг, являющихся предметом запроса оферт. При этом разъяснения положений документации о запросе оферт, решения о внесении изменений в извещение о проведении запроса оферт и (или) документацию о запросе оферт, извещение об отмене запроса оферт не размещаются в Единой информационной системе, а в соответствующие сроки, предусмотренные настоящим разделом Положения о закупке, направляются всем лицам, которым направлены извещение о проведении запроса оферт, документация о запросе оферт и проект договора. Указанная в настоящем пункте информация и документы направляются Заказчиком участникам закупки с использованием любых средств связи (по почтовому адресу, по адресу электронной почты, по факсу, иным способом). При этом не допускается при осуществлении закупки использовать разные способы связи в отношении разных участников закупки.</w:t>
      </w:r>
    </w:p>
    <w:p w:rsidR="000B7215" w:rsidRDefault="000B7215">
      <w:pPr>
        <w:pStyle w:val="ConsPlusNormal"/>
        <w:spacing w:before="220"/>
        <w:ind w:firstLine="540"/>
        <w:jc w:val="both"/>
      </w:pPr>
      <w:r>
        <w:t>5. В извещении о запросе оферт должны быть указаны следующие сведения:</w:t>
      </w:r>
    </w:p>
    <w:p w:rsidR="000B7215" w:rsidRDefault="000B7215">
      <w:pPr>
        <w:pStyle w:val="ConsPlusNormal"/>
        <w:spacing w:before="220"/>
        <w:ind w:firstLine="540"/>
        <w:jc w:val="both"/>
      </w:pPr>
      <w:r>
        <w:t>1) способ закупки;</w:t>
      </w:r>
    </w:p>
    <w:p w:rsidR="000B7215" w:rsidRDefault="000B7215">
      <w:pPr>
        <w:pStyle w:val="ConsPlusNormal"/>
        <w:spacing w:before="220"/>
        <w:ind w:firstLine="540"/>
        <w:jc w:val="both"/>
      </w:pPr>
      <w:r>
        <w:t>2) наименование, место нахождения, почтовый адрес, адрес электронной почты, номер контактного телефона Заказчика;</w:t>
      </w:r>
    </w:p>
    <w:p w:rsidR="000B7215" w:rsidRDefault="000B7215">
      <w:pPr>
        <w:pStyle w:val="ConsPlusNormal"/>
        <w:spacing w:before="220"/>
        <w:ind w:firstLine="540"/>
        <w:jc w:val="both"/>
      </w:pPr>
      <w: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без соблюдения требований </w:t>
      </w:r>
      <w:hyperlink r:id="rId448">
        <w:r>
          <w:rPr>
            <w:color w:val="0000FF"/>
          </w:rPr>
          <w:t>части 6.1 статьи 3</w:t>
        </w:r>
      </w:hyperlink>
      <w:r>
        <w:t xml:space="preserve"> Федерального закона N 223-ФЗ;</w:t>
      </w:r>
    </w:p>
    <w:p w:rsidR="000B7215" w:rsidRDefault="000B7215">
      <w:pPr>
        <w:pStyle w:val="ConsPlusNormal"/>
        <w:spacing w:before="220"/>
        <w:ind w:firstLine="540"/>
        <w:jc w:val="both"/>
      </w:pPr>
      <w:r>
        <w:t>4) место поставки товара, выполнения работы, оказания услуги;</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44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0B7215" w:rsidRDefault="000B7215">
      <w:pPr>
        <w:pStyle w:val="ConsPlusNormal"/>
        <w:spacing w:before="220"/>
        <w:ind w:firstLine="540"/>
        <w:jc w:val="both"/>
      </w:pPr>
      <w:r>
        <w:t>7) порядок, дата начала, дата и время окончания срока подачи оферт и порядок подведения итогов запроса оферт;</w:t>
      </w:r>
    </w:p>
    <w:p w:rsidR="000B7215" w:rsidRDefault="000B7215">
      <w:pPr>
        <w:pStyle w:val="ConsPlusNormal"/>
        <w:spacing w:before="220"/>
        <w:ind w:firstLine="540"/>
        <w:jc w:val="both"/>
      </w:pPr>
      <w:r>
        <w:t xml:space="preserve">8)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450">
        <w:r>
          <w:rPr>
            <w:color w:val="0000FF"/>
          </w:rPr>
          <w:t>пунктом 1 части 2 статьи 3.1-4</w:t>
        </w:r>
      </w:hyperlink>
      <w:r>
        <w:t xml:space="preserve"> Федерального закона N 223-ФЗ в отношении товара, работы, услуги, являющихся предметом закупки.</w:t>
      </w:r>
    </w:p>
    <w:p w:rsidR="000B7215" w:rsidRDefault="000B7215">
      <w:pPr>
        <w:pStyle w:val="ConsPlusNormal"/>
        <w:jc w:val="both"/>
      </w:pPr>
      <w:r>
        <w:t xml:space="preserve">(пп. 8 введен </w:t>
      </w:r>
      <w:hyperlink r:id="rId451">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lastRenderedPageBreak/>
        <w:t>6. Для осуществления запроса оферт Заказчик разрабатывает и утверждает документацию о закупке, которая размещается в Единой информационной системе вместе с извещением о проведении запроса оферт и включает в себя следующие сведения:</w:t>
      </w:r>
    </w:p>
    <w:p w:rsidR="000B7215" w:rsidRDefault="000B7215">
      <w:pPr>
        <w:pStyle w:val="ConsPlusNormal"/>
        <w:spacing w:before="220"/>
        <w:ind w:firstLine="540"/>
        <w:jc w:val="both"/>
      </w:pPr>
      <w:r>
        <w:t xml:space="preserve">1) описание предмета закупки без соблюдения требований </w:t>
      </w:r>
      <w:hyperlink r:id="rId452">
        <w:r>
          <w:rPr>
            <w:color w:val="0000FF"/>
          </w:rPr>
          <w:t>части 6.1 статьи 3</w:t>
        </w:r>
      </w:hyperlink>
      <w:r>
        <w:t xml:space="preserve"> Федерального закона N 223-ФЗ;</w:t>
      </w:r>
    </w:p>
    <w:p w:rsidR="000B7215" w:rsidRDefault="000B7215">
      <w:pPr>
        <w:pStyle w:val="ConsPlusNormal"/>
        <w:spacing w:before="220"/>
        <w:ind w:firstLine="540"/>
        <w:jc w:val="both"/>
      </w:pPr>
      <w:r>
        <w:t>2) требования к содержанию, форме, оформлению и составу оферт, в том числе исчерпывающий перечень документов, которые должны быть представлены в составе оферты;</w:t>
      </w:r>
    </w:p>
    <w:p w:rsidR="000B7215" w:rsidRDefault="000B7215">
      <w:pPr>
        <w:pStyle w:val="ConsPlusNormal"/>
        <w:spacing w:before="220"/>
        <w:ind w:firstLine="540"/>
        <w:jc w:val="both"/>
      </w:pPr>
      <w: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0B7215" w:rsidRDefault="000B7215">
      <w:pPr>
        <w:pStyle w:val="ConsPlusNormal"/>
        <w:spacing w:before="220"/>
        <w:ind w:firstLine="540"/>
        <w:jc w:val="both"/>
      </w:pPr>
      <w:r>
        <w:t>4)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0B7215" w:rsidRDefault="000B7215">
      <w:pPr>
        <w:pStyle w:val="ConsPlusNormal"/>
        <w:jc w:val="both"/>
      </w:pPr>
      <w:r>
        <w:t xml:space="preserve">(в ред. </w:t>
      </w:r>
      <w:hyperlink r:id="rId45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5) форма, сроки и порядок оплаты товара, работы, услуги;</w:t>
      </w:r>
    </w:p>
    <w:p w:rsidR="000B7215" w:rsidRDefault="000B7215">
      <w:pPr>
        <w:pStyle w:val="ConsPlusNormal"/>
        <w:spacing w:before="220"/>
        <w:ind w:firstLine="540"/>
        <w:jc w:val="both"/>
      </w:pPr>
      <w:r>
        <w:t>6) 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B7215" w:rsidRDefault="000B7215">
      <w:pPr>
        <w:pStyle w:val="ConsPlusNormal"/>
        <w:jc w:val="both"/>
      </w:pPr>
      <w:r>
        <w:t xml:space="preserve">(в ред. </w:t>
      </w:r>
      <w:hyperlink r:id="rId45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7) порядок, место, дата начала и дата окончания срока подачи оферт;</w:t>
      </w:r>
    </w:p>
    <w:p w:rsidR="000B7215" w:rsidRDefault="000B7215">
      <w:pPr>
        <w:pStyle w:val="ConsPlusNormal"/>
        <w:spacing w:before="220"/>
        <w:ind w:firstLine="540"/>
        <w:jc w:val="both"/>
      </w:pPr>
      <w:r>
        <w:t>8)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0B7215" w:rsidRDefault="000B7215">
      <w:pPr>
        <w:pStyle w:val="ConsPlusNormal"/>
        <w:spacing w:before="220"/>
        <w:ind w:firstLine="540"/>
        <w:jc w:val="both"/>
      </w:pPr>
      <w:r>
        <w:t>9) формы, порядок, дата начала и дата окончания срока предоставления участникам закупки разъяснений положений документации о запросе оферт;</w:t>
      </w:r>
    </w:p>
    <w:p w:rsidR="000B7215" w:rsidRDefault="000B7215">
      <w:pPr>
        <w:pStyle w:val="ConsPlusNormal"/>
        <w:spacing w:before="220"/>
        <w:ind w:firstLine="540"/>
        <w:jc w:val="both"/>
      </w:pPr>
      <w:r>
        <w:t>10) место, порядок, дата и время вскрытия конвертов с офертами;</w:t>
      </w:r>
    </w:p>
    <w:p w:rsidR="000B7215" w:rsidRDefault="000B7215">
      <w:pPr>
        <w:pStyle w:val="ConsPlusNormal"/>
        <w:spacing w:before="220"/>
        <w:ind w:firstLine="540"/>
        <w:jc w:val="both"/>
      </w:pPr>
      <w:r>
        <w:t>11) место и дата рассмотрения оферт и подведения итогов закупки;</w:t>
      </w:r>
    </w:p>
    <w:p w:rsidR="000B7215" w:rsidRDefault="000B7215">
      <w:pPr>
        <w:pStyle w:val="ConsPlusNormal"/>
        <w:spacing w:before="220"/>
        <w:ind w:firstLine="540"/>
        <w:jc w:val="both"/>
      </w:pPr>
      <w:r>
        <w:t>12) условия допуска к участию в закупке;</w:t>
      </w:r>
    </w:p>
    <w:p w:rsidR="000B7215" w:rsidRDefault="000B7215">
      <w:pPr>
        <w:pStyle w:val="ConsPlusNormal"/>
        <w:spacing w:before="220"/>
        <w:ind w:firstLine="540"/>
        <w:jc w:val="both"/>
      </w:pPr>
      <w:r>
        <w:t xml:space="preserve">13) критерии оценки и сопоставления оферт в соответствии с </w:t>
      </w:r>
      <w:hyperlink w:anchor="P2421">
        <w:r>
          <w:rPr>
            <w:color w:val="0000FF"/>
          </w:rPr>
          <w:t>приложением N 2</w:t>
        </w:r>
      </w:hyperlink>
      <w:r>
        <w:t xml:space="preserve"> к Положению о закупке;</w:t>
      </w:r>
    </w:p>
    <w:p w:rsidR="000B7215" w:rsidRDefault="000B7215">
      <w:pPr>
        <w:pStyle w:val="ConsPlusNormal"/>
        <w:spacing w:before="220"/>
        <w:ind w:firstLine="540"/>
        <w:jc w:val="both"/>
      </w:pPr>
      <w:r>
        <w:t xml:space="preserve">14) порядок оценки и сопоставления оферт в соответствии с </w:t>
      </w:r>
      <w:hyperlink w:anchor="P2421">
        <w:r>
          <w:rPr>
            <w:color w:val="0000FF"/>
          </w:rPr>
          <w:t>приложением N 2</w:t>
        </w:r>
      </w:hyperlink>
      <w:r>
        <w:t xml:space="preserve"> к Положению о закупке и условия выбора победителя;</w:t>
      </w:r>
    </w:p>
    <w:p w:rsidR="000B7215" w:rsidRDefault="000B7215">
      <w:pPr>
        <w:pStyle w:val="ConsPlusNormal"/>
        <w:spacing w:before="220"/>
        <w:ind w:firstLine="540"/>
        <w:jc w:val="both"/>
      </w:pPr>
      <w:r>
        <w:t>15) размер обеспечения оферт на участие в закупке, порядок и срок его предоставления в случае установления требования обеспечения оферт на участие в закупке (если такой способ обеспечения оферт, предусмотрен документацией о закупке);</w:t>
      </w:r>
    </w:p>
    <w:p w:rsidR="000B7215" w:rsidRDefault="000B7215">
      <w:pPr>
        <w:pStyle w:val="ConsPlusNormal"/>
        <w:jc w:val="both"/>
      </w:pPr>
      <w:r>
        <w:t xml:space="preserve">(пп. 15 в ред. </w:t>
      </w:r>
      <w:hyperlink r:id="rId45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16)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jc w:val="both"/>
      </w:pPr>
      <w:r>
        <w:t xml:space="preserve">(пп. 16 в ред. </w:t>
      </w:r>
      <w:hyperlink r:id="rId45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lastRenderedPageBreak/>
        <w:t>17) сведения о праве Заказчика отказаться от проведения закупки;</w:t>
      </w:r>
    </w:p>
    <w:p w:rsidR="000B7215" w:rsidRDefault="000B7215">
      <w:pPr>
        <w:pStyle w:val="ConsPlusNormal"/>
        <w:spacing w:before="220"/>
        <w:ind w:firstLine="540"/>
        <w:jc w:val="both"/>
      </w:pPr>
      <w:r>
        <w:t xml:space="preserve">18)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457">
        <w:r>
          <w:rPr>
            <w:color w:val="0000FF"/>
          </w:rPr>
          <w:t>пунктом 2 части 2 статьи 3.1-4</w:t>
        </w:r>
      </w:hyperlink>
      <w:r>
        <w:t xml:space="preserve"> Федерального закона N 223-ФЗ.</w:t>
      </w:r>
    </w:p>
    <w:p w:rsidR="000B7215" w:rsidRDefault="000B7215">
      <w:pPr>
        <w:pStyle w:val="ConsPlusNormal"/>
        <w:jc w:val="both"/>
      </w:pPr>
      <w:r>
        <w:t xml:space="preserve">(пп. 18 в ред. </w:t>
      </w:r>
      <w:hyperlink r:id="rId458">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7. Любой участник закупки вправе направить Заказчику запрос о разъяснении положений документации о запросе оферт с указанием адреса электронной почты участника закупки для получения разъяснений документации о запросе оферт. В течение трех дней со дня поступления указанного запроса Заказчик размещает в Единой информационной системе разъяснения положений документации о запросе оферт с указанием предмета запроса, но без указания участника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оферт.</w:t>
      </w:r>
    </w:p>
    <w:p w:rsidR="000B7215" w:rsidRDefault="000B7215">
      <w:pPr>
        <w:pStyle w:val="ConsPlusNormal"/>
        <w:spacing w:before="220"/>
        <w:ind w:firstLine="540"/>
        <w:jc w:val="both"/>
      </w:pPr>
      <w:r>
        <w:t>Разъяснения положений документации о запросе оферт могут быть даны Заказчиком по собственной инициативе в любое время до окончания срока подачи оферт. В течение трех дней со дня подписания указанных разъяснений уполномоченным лицом Заказчика, но не позднее дня окончания срока подачи оферт, такие разъяснения размещаются Заказчиком в Единой информационной системе.</w:t>
      </w:r>
    </w:p>
    <w:p w:rsidR="000B7215" w:rsidRDefault="000B7215">
      <w:pPr>
        <w:pStyle w:val="ConsPlusNormal"/>
        <w:spacing w:before="220"/>
        <w:ind w:firstLine="540"/>
        <w:jc w:val="both"/>
      </w:pPr>
      <w:r>
        <w:t>Разъяснения положений документации о запросе оферт не должны изменять предмет закупки и существенные условия проекта договора.</w:t>
      </w:r>
    </w:p>
    <w:p w:rsidR="000B7215" w:rsidRDefault="000B7215">
      <w:pPr>
        <w:pStyle w:val="ConsPlusNormal"/>
        <w:spacing w:before="220"/>
        <w:ind w:firstLine="540"/>
        <w:jc w:val="both"/>
      </w:pPr>
      <w:r>
        <w:t>8. Заказчик по собственной инициативе или в соответствии с поступившим запросом о даче разъяснений положений документации о запросе оферт вправе принять решение о внесении изменений в извещение о проведении запроса оферт и (или) документацию о запросе оферт. Такое решение не позднее чем за три рабочих дня до даты окончания срока подачи оферт размещается Заказчиком в Единой информационной системе. При этом срок подачи оферт должен быть продлен так, чтобы с даты размещения изменений до даты окончания срока подачи оферт этот срок составлял не менее чем пять рабочих дней.</w:t>
      </w:r>
    </w:p>
    <w:p w:rsidR="000B7215" w:rsidRDefault="000B7215">
      <w:pPr>
        <w:pStyle w:val="ConsPlusNormal"/>
        <w:spacing w:before="220"/>
        <w:ind w:firstLine="540"/>
        <w:jc w:val="both"/>
      </w:pPr>
      <w:r>
        <w:t>9. Заказчик вправе отменить запрос оферт в любое время до заключения договора, разместив в Единой информационной системе извещение об отмене запроса оферт. В случае такой отмены оферты, поданные участниками закупки, не возвращаются.</w:t>
      </w:r>
    </w:p>
    <w:p w:rsidR="000B7215" w:rsidRDefault="000B7215">
      <w:pPr>
        <w:pStyle w:val="ConsPlusNormal"/>
        <w:spacing w:before="220"/>
        <w:ind w:firstLine="540"/>
        <w:jc w:val="both"/>
      </w:pPr>
      <w:r>
        <w:t>10. Для участия в закупке участник подает оферту, содержащую сведения и документы, предусмотренные документацией о закупке.</w:t>
      </w:r>
    </w:p>
    <w:p w:rsidR="000B7215" w:rsidRDefault="000B7215">
      <w:pPr>
        <w:pStyle w:val="ConsPlusNormal"/>
        <w:spacing w:before="220"/>
        <w:ind w:firstLine="540"/>
        <w:jc w:val="both"/>
      </w:pPr>
      <w:r>
        <w:t>Факт подачи оферты является подтверждением согласия участника закупки с требованиями документации о закупке.</w:t>
      </w:r>
    </w:p>
    <w:p w:rsidR="000B7215" w:rsidRDefault="000B7215">
      <w:pPr>
        <w:pStyle w:val="ConsPlusNormal"/>
        <w:spacing w:before="220"/>
        <w:ind w:firstLine="540"/>
        <w:jc w:val="both"/>
      </w:pPr>
      <w:r>
        <w:t>В случае подачи участником закупки более чем одной оферты, комиссия рассматривает и оценивает оферту, поступившую к Заказчику последней.</w:t>
      </w:r>
    </w:p>
    <w:p w:rsidR="000B7215" w:rsidRDefault="000B7215">
      <w:pPr>
        <w:pStyle w:val="ConsPlusNormal"/>
        <w:jc w:val="both"/>
      </w:pPr>
      <w:r>
        <w:t xml:space="preserve">(п. 10 в ред. </w:t>
      </w:r>
      <w:hyperlink r:id="rId459">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11. Если иное не предусмотрено документацией о закупке, оферта должна содержать следующие сведения и документы:</w:t>
      </w:r>
    </w:p>
    <w:p w:rsidR="000B7215" w:rsidRDefault="000B7215">
      <w:pPr>
        <w:pStyle w:val="ConsPlusNormal"/>
        <w:spacing w:before="220"/>
        <w:ind w:firstLine="540"/>
        <w:jc w:val="both"/>
      </w:pPr>
      <w:r>
        <w:t>1) сведения и документы об участнике закупки, подавшем оферту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w:t>
      </w:r>
    </w:p>
    <w:p w:rsidR="000B7215" w:rsidRDefault="000B7215">
      <w:pPr>
        <w:pStyle w:val="ConsPlusNormal"/>
        <w:spacing w:before="220"/>
        <w:ind w:firstLine="540"/>
        <w:jc w:val="both"/>
      </w:pPr>
      <w:r>
        <w:lastRenderedPageBreak/>
        <w:t>а) фирменное наименование (наименование), сведения 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0B7215" w:rsidRDefault="000B7215">
      <w:pPr>
        <w:pStyle w:val="ConsPlusNormal"/>
        <w:spacing w:before="220"/>
        <w:ind w:firstLine="540"/>
        <w:jc w:val="both"/>
      </w:pPr>
      <w:r>
        <w:t>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0B7215" w:rsidRDefault="000B7215">
      <w:pPr>
        <w:pStyle w:val="ConsPlusNormal"/>
        <w:spacing w:before="220"/>
        <w:ind w:firstLine="540"/>
        <w:jc w:val="both"/>
      </w:pPr>
      <w:bookmarkStart w:id="36" w:name="P1739"/>
      <w:bookmarkEnd w:id="36"/>
      <w: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участника закупки) либо оригинал или заверенная копия соответствующей доверенности, выданной и оформленной в соответствии с гражданским законодательством Российской Федерации, в случае если от имени физического лица действует иное лицо (представитель).</w:t>
      </w:r>
    </w:p>
    <w:p w:rsidR="000B7215" w:rsidRDefault="000B7215">
      <w:pPr>
        <w:pStyle w:val="ConsPlusNormal"/>
        <w:jc w:val="both"/>
      </w:pPr>
      <w:r>
        <w:t xml:space="preserve">(в ред. </w:t>
      </w:r>
      <w:hyperlink r:id="rId46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В случае если от имени юридического лица действует иное лицо, оферта должна содержать также оригинал или заверенную руководителем участника закупки или уполномоченным этим руководителем лицом, или засвидетельствованную 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оферта должна содержать также документ, подтверждающий полномочия такого лица;</w:t>
      </w:r>
    </w:p>
    <w:p w:rsidR="000B7215" w:rsidRDefault="000B7215">
      <w:pPr>
        <w:pStyle w:val="ConsPlusNormal"/>
        <w:spacing w:before="220"/>
        <w:ind w:firstLine="540"/>
        <w:jc w:val="both"/>
      </w:pPr>
      <w:r>
        <w:t>г) копия учредительных документов (для юридических лиц);</w:t>
      </w:r>
    </w:p>
    <w:p w:rsidR="000B7215" w:rsidRDefault="000B7215">
      <w:pPr>
        <w:pStyle w:val="ConsPlusNormal"/>
        <w:spacing w:before="220"/>
        <w:ind w:firstLine="540"/>
        <w:jc w:val="both"/>
      </w:pPr>
      <w:r>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оферты, обеспечения исполнения договора являются крупной сделкой (сделкой, в совершении которой имеется заинтересованность).</w:t>
      </w:r>
    </w:p>
    <w:p w:rsidR="000B7215" w:rsidRDefault="000B7215">
      <w:pPr>
        <w:pStyle w:val="ConsPlusNormal"/>
        <w:spacing w:before="220"/>
        <w:ind w:firstLine="540"/>
        <w:jc w:val="both"/>
      </w:pPr>
      <w: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оферты,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оферта должна содержать заявление, подписанное лицом, полномочия которого подтверждены согласно </w:t>
      </w:r>
      <w:hyperlink w:anchor="P1739">
        <w:r>
          <w:rPr>
            <w:color w:val="0000FF"/>
          </w:rPr>
          <w:t>подпункту 1 ("в") пункта 11</w:t>
        </w:r>
      </w:hyperlink>
      <w:r>
        <w:t xml:space="preserve"> настоящего раздела Положения закупке,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rsidR="000B7215" w:rsidRDefault="000B7215">
      <w:pPr>
        <w:pStyle w:val="ConsPlusNormal"/>
        <w:spacing w:before="220"/>
        <w:ind w:firstLine="540"/>
        <w:jc w:val="both"/>
      </w:pPr>
      <w:r>
        <w:t xml:space="preserve">2) предложение о функциональных характеристиках (потребительских свойствах) и качественных характеристиках товара, (в том числе включая информацию о стране происхождения </w:t>
      </w:r>
      <w:r>
        <w:lastRenderedPageBreak/>
        <w:t>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о цене договора;</w:t>
      </w:r>
    </w:p>
    <w:p w:rsidR="000B7215" w:rsidRDefault="000B7215">
      <w:pPr>
        <w:pStyle w:val="ConsPlusNormal"/>
        <w:spacing w:before="220"/>
        <w:ind w:firstLine="540"/>
        <w:jc w:val="both"/>
      </w:pPr>
      <w: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о соответствии, санитарно-эпидемиологических заключений, регистрационных удостоверений, свидетельств, иных документов).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0B7215" w:rsidRDefault="000B7215">
      <w:pPr>
        <w:pStyle w:val="ConsPlusNormal"/>
        <w:spacing w:before="220"/>
        <w:ind w:firstLine="540"/>
        <w:jc w:val="both"/>
      </w:pPr>
      <w: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w:t>
      </w:r>
    </w:p>
    <w:p w:rsidR="000B7215" w:rsidRDefault="000B7215">
      <w:pPr>
        <w:pStyle w:val="ConsPlusNormal"/>
        <w:spacing w:before="220"/>
        <w:ind w:firstLine="540"/>
        <w:jc w:val="both"/>
      </w:pPr>
      <w:r>
        <w:t>а) 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B7215" w:rsidRDefault="000B7215">
      <w:pPr>
        <w:pStyle w:val="ConsPlusNormal"/>
        <w:spacing w:before="220"/>
        <w:ind w:firstLine="540"/>
        <w:jc w:val="both"/>
      </w:pPr>
      <w:r>
        <w:t xml:space="preserve">б) копии документов, подтверждающих соответствие участника закупки требованиям, предусмотренным </w:t>
      </w:r>
      <w:hyperlink w:anchor="P366">
        <w:r>
          <w:rPr>
            <w:color w:val="0000FF"/>
          </w:rPr>
          <w:t>пунктом 3 раздела 6 Главы II</w:t>
        </w:r>
      </w:hyperlink>
      <w:r>
        <w:t xml:space="preserve"> Положения о закупке (перечень подтверждающих документов определяется в документации о закупке исходя из установленных требований, специфики объекта закупки и условий договора);</w:t>
      </w:r>
    </w:p>
    <w:p w:rsidR="000B7215" w:rsidRDefault="000B7215">
      <w:pPr>
        <w:pStyle w:val="ConsPlusNormal"/>
        <w:spacing w:before="220"/>
        <w:ind w:firstLine="540"/>
        <w:jc w:val="both"/>
      </w:pPr>
      <w:r>
        <w:t>5) оригинал документа, подтверждающего внесение обеспечения оферты, в случае если в документации о закупке содержится указание на требование обеспечения такой оферты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оферты, или банковская гарантия). Если участником закупки выступает физическое лицо, в качестве документа, подтверждающего внесение денежных средств в качестве обеспечения оферты, может быть предоставлена квитанция.</w:t>
      </w:r>
    </w:p>
    <w:p w:rsidR="000B7215" w:rsidRDefault="000B7215">
      <w:pPr>
        <w:pStyle w:val="ConsPlusNormal"/>
        <w:spacing w:before="220"/>
        <w:ind w:firstLine="540"/>
        <w:jc w:val="both"/>
      </w:pPr>
      <w:r>
        <w:t>В случае если на стороне одного участника закупки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оферты, которое указывается в соглашении между лицами, выступающими на стороне одного участника закупки;</w:t>
      </w:r>
    </w:p>
    <w:p w:rsidR="000B7215" w:rsidRDefault="000B7215">
      <w:pPr>
        <w:pStyle w:val="ConsPlusNormal"/>
        <w:spacing w:before="220"/>
        <w:ind w:firstLine="540"/>
        <w:jc w:val="both"/>
      </w:pPr>
      <w:r>
        <w:t>6) в случае если на стороне одного участника закупки выступает несколько лиц, оферта должна также включать в себя соглашение лиц, участвующих на стороне такого участника закупки, содержащее следующие сведения:</w:t>
      </w:r>
    </w:p>
    <w:p w:rsidR="000B7215" w:rsidRDefault="000B7215">
      <w:pPr>
        <w:pStyle w:val="ConsPlusNormal"/>
        <w:spacing w:before="220"/>
        <w:ind w:firstLine="540"/>
        <w:jc w:val="both"/>
      </w:pPr>
      <w:r>
        <w:t>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запроса оферт будет заключен договор;</w:t>
      </w:r>
    </w:p>
    <w:p w:rsidR="000B7215" w:rsidRDefault="000B7215">
      <w:pPr>
        <w:pStyle w:val="ConsPlusNormal"/>
        <w:spacing w:before="220"/>
        <w:ind w:firstLine="540"/>
        <w:jc w:val="both"/>
      </w:pPr>
      <w:r>
        <w:t>б) 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запроса оферт будет заключен договор; распределение сумм денежных средств указывается в соглашении в процентах от цены договора, предложенной участником закупки в оферте;</w:t>
      </w:r>
    </w:p>
    <w:p w:rsidR="000B7215" w:rsidRDefault="000B7215">
      <w:pPr>
        <w:pStyle w:val="ConsPlusNormal"/>
        <w:spacing w:before="220"/>
        <w:ind w:firstLine="540"/>
        <w:jc w:val="both"/>
      </w:pPr>
      <w:r>
        <w:t xml:space="preserve">в) о распределении между ними обязанности по внесению денежных средств в качестве </w:t>
      </w:r>
      <w:r>
        <w:lastRenderedPageBreak/>
        <w:t>обеспечения оферты, в случае если в документации о закупке содержится требование об обеспечении такой оферты;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rsidR="000B7215" w:rsidRDefault="000B7215">
      <w:pPr>
        <w:pStyle w:val="ConsPlusNormal"/>
        <w:spacing w:before="220"/>
        <w:ind w:firstLine="540"/>
        <w:jc w:val="both"/>
      </w:pPr>
      <w:r>
        <w:t>г) о предоставляемом способе обеспечения исполнения договора и лице (лицах) (из числа лиц, выступающих на стороне одного участника закупки), на которого (которых) возлагается обязанность по предоставлению такого обеспечения, если в документации о закупке содержится требование об обеспечении исполнения договора;</w:t>
      </w:r>
    </w:p>
    <w:p w:rsidR="000B7215" w:rsidRDefault="000B7215">
      <w:pPr>
        <w:pStyle w:val="ConsPlusNormal"/>
        <w:spacing w:before="220"/>
        <w:ind w:firstLine="540"/>
        <w:jc w:val="both"/>
      </w:pPr>
      <w:r>
        <w:t>7) иные документы, представление которых в составе оферты предусмотрено документацией о закупке.</w:t>
      </w:r>
    </w:p>
    <w:p w:rsidR="000B7215" w:rsidRDefault="000B7215">
      <w:pPr>
        <w:pStyle w:val="ConsPlusNormal"/>
        <w:spacing w:before="220"/>
        <w:ind w:firstLine="540"/>
        <w:jc w:val="both"/>
      </w:pPr>
      <w:r>
        <w:t xml:space="preserve">Абзац утратил силу. - </w:t>
      </w:r>
      <w:hyperlink r:id="rId461">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r>
        <w:t>12. Комиссия в течение пяти рабочих дней, следующих за днем окончания срока подачи оферт, рассматривает оферты на соответствие их требованиям, установленным в извещении и документации о проведении запроса оферт, и оценивает такие оферты.</w:t>
      </w:r>
    </w:p>
    <w:p w:rsidR="000B7215" w:rsidRDefault="000B7215">
      <w:pPr>
        <w:pStyle w:val="ConsPlusNormal"/>
        <w:jc w:val="both"/>
      </w:pPr>
      <w:r>
        <w:t xml:space="preserve">(в ред. </w:t>
      </w:r>
      <w:hyperlink r:id="rId46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13. На основании результатов рассмотрения оферт комиссией принимается решение о допуске к участию в запросе оферт участника закупки и о признании участника закупки, подавшего оферту, участником запроса оферт или об отказе в допуске такого участника закупки к участию в запросе оферт в порядке и по основаниям, предусмотренным в документации о закупке.</w:t>
      </w:r>
    </w:p>
    <w:p w:rsidR="000B7215" w:rsidRDefault="000B7215">
      <w:pPr>
        <w:pStyle w:val="ConsPlusNormal"/>
        <w:spacing w:before="220"/>
        <w:ind w:firstLine="540"/>
        <w:jc w:val="both"/>
      </w:pPr>
      <w:r>
        <w:t>14. Комиссия вправе отказать участнику закупки в допуске к участию в запросе оферт по следующим основаниям:</w:t>
      </w:r>
    </w:p>
    <w:p w:rsidR="000B7215" w:rsidRDefault="000B7215">
      <w:pPr>
        <w:pStyle w:val="ConsPlusNormal"/>
        <w:spacing w:before="220"/>
        <w:ind w:firstLine="540"/>
        <w:jc w:val="both"/>
      </w:pPr>
      <w:r>
        <w:t>1) непредоставление документов и информации, предусмотренной документацией о закупке, или предоставление недостоверной информации;</w:t>
      </w:r>
    </w:p>
    <w:p w:rsidR="000B7215" w:rsidRDefault="000B7215">
      <w:pPr>
        <w:pStyle w:val="ConsPlusNormal"/>
        <w:spacing w:before="220"/>
        <w:ind w:firstLine="540"/>
        <w:jc w:val="both"/>
      </w:pPr>
      <w:r>
        <w:t>2) несоответствие указанных документов и информации требованиям, установленным документацией о закупке;</w:t>
      </w:r>
    </w:p>
    <w:p w:rsidR="000B7215" w:rsidRDefault="000B7215">
      <w:pPr>
        <w:pStyle w:val="ConsPlusNormal"/>
        <w:spacing w:before="220"/>
        <w:ind w:firstLine="540"/>
        <w:jc w:val="both"/>
      </w:pPr>
      <w:r>
        <w:t>3) несоответствие оферты требованиям к содержанию, оформлению и составу заявки, указанным в документации о закупке;</w:t>
      </w:r>
    </w:p>
    <w:p w:rsidR="000B7215" w:rsidRDefault="000B7215">
      <w:pPr>
        <w:pStyle w:val="ConsPlusNormal"/>
        <w:spacing w:before="220"/>
        <w:ind w:firstLine="540"/>
        <w:jc w:val="both"/>
      </w:pPr>
      <w:r>
        <w:t>4) несоответствие участника закупки требованиям, установленным документацией о закупке;</w:t>
      </w:r>
    </w:p>
    <w:p w:rsidR="000B7215" w:rsidRDefault="000B7215">
      <w:pPr>
        <w:pStyle w:val="ConsPlusNormal"/>
        <w:spacing w:before="220"/>
        <w:ind w:firstLine="540"/>
        <w:jc w:val="both"/>
      </w:pPr>
      <w:r>
        <w:t>5) непоступление до даты рассмотрения оферт на счет, который указан Заказчиком в документации о закупке, денежных средств в качестве обеспечения оферты в случае, если участником закупки в составе оферты представлены документы, подтверждающие внесение денежных средств в качестве обеспечения оферты.</w:t>
      </w:r>
    </w:p>
    <w:p w:rsidR="000B7215" w:rsidRDefault="000B7215">
      <w:pPr>
        <w:pStyle w:val="ConsPlusNormal"/>
        <w:spacing w:before="220"/>
        <w:ind w:firstLine="540"/>
        <w:jc w:val="both"/>
      </w:pPr>
      <w:r>
        <w:t>Отказ в допуске к участию в запросе оферт по иным основаниям не допускается.</w:t>
      </w:r>
    </w:p>
    <w:p w:rsidR="000B7215" w:rsidRDefault="000B7215">
      <w:pPr>
        <w:pStyle w:val="ConsPlusNormal"/>
        <w:spacing w:before="220"/>
        <w:ind w:firstLine="540"/>
        <w:jc w:val="both"/>
      </w:pPr>
      <w:r>
        <w:t>15. Результаты рассмотрения оферт отражаются в итоговом протоколе.</w:t>
      </w:r>
    </w:p>
    <w:p w:rsidR="000B7215" w:rsidRDefault="000B7215">
      <w:pPr>
        <w:pStyle w:val="ConsPlusNormal"/>
        <w:spacing w:before="220"/>
        <w:ind w:firstLine="540"/>
        <w:jc w:val="both"/>
      </w:pPr>
      <w:r>
        <w:t>16. Оценка оферт осуществляется закупочной комиссией в целях выявления оферты, которая наилучшим образом удовлетворяет потребностям Заказчика в товаре, работе или услуге в соответствии с критериями и в порядке, установленными документацией о запросе оферт. Допускается осуществление оценки оферт с использованием одного критерия оценки, если это предусмотрено документацией о запросе оферт.</w:t>
      </w:r>
    </w:p>
    <w:p w:rsidR="000B7215" w:rsidRDefault="000B7215">
      <w:pPr>
        <w:pStyle w:val="ConsPlusNormal"/>
        <w:jc w:val="both"/>
      </w:pPr>
      <w:r>
        <w:t xml:space="preserve">(в ред. </w:t>
      </w:r>
      <w:hyperlink r:id="rId46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lastRenderedPageBreak/>
        <w:t xml:space="preserve">17. Утратил силу. - </w:t>
      </w:r>
      <w:hyperlink r:id="rId464">
        <w:r>
          <w:rPr>
            <w:color w:val="0000FF"/>
          </w:rPr>
          <w:t>Приказ</w:t>
        </w:r>
      </w:hyperlink>
      <w:r>
        <w:t xml:space="preserve"> Минобрнауки России от 27.11.2024 N 819.</w:t>
      </w:r>
    </w:p>
    <w:p w:rsidR="000B7215" w:rsidRDefault="000B7215">
      <w:pPr>
        <w:pStyle w:val="ConsPlusNormal"/>
        <w:spacing w:before="220"/>
        <w:ind w:firstLine="540"/>
        <w:jc w:val="both"/>
      </w:pPr>
      <w:r>
        <w:t>18. Результаты рассмотрения, оценки и сопоставления оферт отражаются в итоговом протоколе, который должен содержать следующие сведения:</w:t>
      </w:r>
    </w:p>
    <w:p w:rsidR="000B7215" w:rsidRDefault="000B7215">
      <w:pPr>
        <w:pStyle w:val="ConsPlusNormal"/>
        <w:spacing w:before="220"/>
        <w:ind w:firstLine="540"/>
        <w:jc w:val="both"/>
      </w:pPr>
      <w:r>
        <w:t>1) дата подписания протокола;</w:t>
      </w:r>
    </w:p>
    <w:p w:rsidR="000B7215" w:rsidRDefault="000B7215">
      <w:pPr>
        <w:pStyle w:val="ConsPlusNormal"/>
        <w:spacing w:before="220"/>
        <w:ind w:firstLine="540"/>
        <w:jc w:val="both"/>
      </w:pPr>
      <w:r>
        <w:t>2) сведения о каждом члене комиссии, присутствующем на процедуре рассмотрения, оценки и сопоставления оферт;</w:t>
      </w:r>
    </w:p>
    <w:p w:rsidR="000B7215" w:rsidRDefault="000B7215">
      <w:pPr>
        <w:pStyle w:val="ConsPlusNormal"/>
        <w:jc w:val="both"/>
      </w:pPr>
      <w:r>
        <w:t xml:space="preserve">(в ред. </w:t>
      </w:r>
      <w:hyperlink r:id="rId46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3) количество поданных оферт, а также дата и время регистрации каждой такой оферты;</w:t>
      </w:r>
    </w:p>
    <w:p w:rsidR="000B7215" w:rsidRDefault="000B7215">
      <w:pPr>
        <w:pStyle w:val="ConsPlusNormal"/>
        <w:spacing w:before="220"/>
        <w:ind w:firstLine="540"/>
        <w:jc w:val="both"/>
      </w:pPr>
      <w:r>
        <w:t>4) результаты рассмотрения оферт с указанием в том числе:</w:t>
      </w:r>
    </w:p>
    <w:p w:rsidR="000B7215" w:rsidRDefault="000B7215">
      <w:pPr>
        <w:pStyle w:val="ConsPlusNormal"/>
        <w:spacing w:before="220"/>
        <w:ind w:firstLine="540"/>
        <w:jc w:val="both"/>
      </w:pPr>
      <w:r>
        <w:t>а) количество оферт, которые отклонены;</w:t>
      </w:r>
    </w:p>
    <w:p w:rsidR="000B7215" w:rsidRDefault="000B7215">
      <w:pPr>
        <w:pStyle w:val="ConsPlusNormal"/>
        <w:spacing w:before="220"/>
        <w:ind w:firstLine="540"/>
        <w:jc w:val="both"/>
      </w:pPr>
      <w:r>
        <w:t>б) основания отклонения каждой оферты с указанием положений документации о закупке, которым не соответствует такая оферта;</w:t>
      </w:r>
    </w:p>
    <w:p w:rsidR="000B7215" w:rsidRDefault="000B7215">
      <w:pPr>
        <w:pStyle w:val="ConsPlusNormal"/>
        <w:spacing w:before="220"/>
        <w:ind w:firstLine="540"/>
        <w:jc w:val="both"/>
      </w:pPr>
      <w:r>
        <w:t>5) информация об участниках закупки, оферты которых оценивались;</w:t>
      </w:r>
    </w:p>
    <w:p w:rsidR="000B7215" w:rsidRDefault="000B7215">
      <w:pPr>
        <w:pStyle w:val="ConsPlusNormal"/>
        <w:spacing w:before="220"/>
        <w:ind w:firstLine="540"/>
        <w:jc w:val="both"/>
      </w:pPr>
      <w:r>
        <w:t>6) результаты оценки и сопоставления оферт с указанием решения комиссии о присвоении каждой такой оферте значения по каждому из предусмотренных критериев оценки таких оферт;</w:t>
      </w:r>
    </w:p>
    <w:p w:rsidR="000B7215" w:rsidRDefault="000B7215">
      <w:pPr>
        <w:pStyle w:val="ConsPlusNormal"/>
        <w:spacing w:before="220"/>
        <w:ind w:firstLine="540"/>
        <w:jc w:val="both"/>
      </w:pPr>
      <w:r>
        <w:t>7) порядковые номера оферт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0B7215" w:rsidRDefault="000B7215">
      <w:pPr>
        <w:pStyle w:val="ConsPlusNormal"/>
        <w:spacing w:before="220"/>
        <w:ind w:firstLine="540"/>
        <w:jc w:val="both"/>
      </w:pPr>
      <w:r>
        <w:t>8) сведения об объеме, цене закупаемых товаров, работ, услуг, сроке исполнения договора;</w:t>
      </w:r>
    </w:p>
    <w:p w:rsidR="000B7215" w:rsidRDefault="000B7215">
      <w:pPr>
        <w:pStyle w:val="ConsPlusNormal"/>
        <w:spacing w:before="220"/>
        <w:ind w:firstLine="540"/>
        <w:jc w:val="both"/>
      </w:pPr>
      <w:r>
        <w:t>9) причины, по которым запрос оферт признан несостоявшимся, в случае признания его таковым;</w:t>
      </w:r>
    </w:p>
    <w:p w:rsidR="000B7215" w:rsidRDefault="000B7215">
      <w:pPr>
        <w:pStyle w:val="ConsPlusNormal"/>
        <w:spacing w:before="220"/>
        <w:ind w:firstLine="540"/>
        <w:jc w:val="both"/>
      </w:pPr>
      <w:r>
        <w:t>10) иные сведения (при необходимости).</w:t>
      </w:r>
    </w:p>
    <w:p w:rsidR="000B7215" w:rsidRDefault="000B7215">
      <w:pPr>
        <w:pStyle w:val="ConsPlusNormal"/>
        <w:spacing w:before="220"/>
        <w:ind w:firstLine="540"/>
        <w:jc w:val="both"/>
      </w:pPr>
      <w:r>
        <w:t>Указанный протокол подписывается всеми присутствующими членами комиссии и размещается Заказчиком в Единой информационной системе не позднее чем через три дня со дня подписания такого протокола.</w:t>
      </w:r>
    </w:p>
    <w:p w:rsidR="000B7215" w:rsidRDefault="000B7215">
      <w:pPr>
        <w:pStyle w:val="ConsPlusNormal"/>
        <w:spacing w:before="220"/>
        <w:ind w:firstLine="540"/>
        <w:jc w:val="both"/>
      </w:pPr>
      <w:r>
        <w:t>19. Победителем запроса оферт признается участник закупки, чье предложение наилучшим образом удовлетворяет потребностям Заказчика в продукции, и предложению которого присвоен первый номер.</w:t>
      </w:r>
    </w:p>
    <w:p w:rsidR="000B7215" w:rsidRDefault="000B7215">
      <w:pPr>
        <w:pStyle w:val="ConsPlusNormal"/>
        <w:spacing w:before="220"/>
        <w:ind w:firstLine="540"/>
        <w:jc w:val="both"/>
      </w:pPr>
      <w:r>
        <w:t>20. Если документацией о запросе оферт предусмотрено, что победителями может быть признано несколько участников закупки, то первый порядковый номер присваивается нескольким офертам, которые имеют лучшие результаты. Число оферт, которым присвоен первый порядковый номер:</w:t>
      </w:r>
    </w:p>
    <w:p w:rsidR="000B7215" w:rsidRDefault="000B7215">
      <w:pPr>
        <w:pStyle w:val="ConsPlusNormal"/>
        <w:spacing w:before="220"/>
        <w:ind w:firstLine="540"/>
        <w:jc w:val="both"/>
      </w:pPr>
      <w:r>
        <w:t>должно равняться установленному документацией о запросе оферт количеству победителей, если число предложений равно установленному документацией о запросе оферт количеству победителей или превышает его;</w:t>
      </w:r>
    </w:p>
    <w:p w:rsidR="000B7215" w:rsidRDefault="000B7215">
      <w:pPr>
        <w:pStyle w:val="ConsPlusNormal"/>
        <w:spacing w:before="220"/>
        <w:ind w:firstLine="540"/>
        <w:jc w:val="both"/>
      </w:pPr>
      <w:r>
        <w:t>должно равняться количеству предложений, если число предложений менее установленного документацией о запросе оферт количества победителей.</w:t>
      </w:r>
    </w:p>
    <w:p w:rsidR="000B7215" w:rsidRDefault="000B7215">
      <w:pPr>
        <w:pStyle w:val="ConsPlusNormal"/>
        <w:spacing w:before="220"/>
        <w:ind w:firstLine="540"/>
        <w:jc w:val="both"/>
      </w:pPr>
      <w:r>
        <w:t xml:space="preserve">21. В случае если по окончании срока подачи оферт подана только одна оферта, указанная оферта рассматривается в порядке, установленном Положением о закупке. В случае если указанная </w:t>
      </w:r>
      <w:r>
        <w:lastRenderedPageBreak/>
        <w:t>оферта соответствует требованиям и условиям, предусмотренным документацией о запросе оферт, запрос оферт признается несостоявшимся, и Заказчик передает участнику закупки, подавшему единственную оферту,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оферте, в проект договора, прилагаемый к документации о закупке. При этом участник закупки не вправе отказаться от заключения договора.</w:t>
      </w:r>
    </w:p>
    <w:p w:rsidR="000B7215" w:rsidRDefault="000B7215">
      <w:pPr>
        <w:pStyle w:val="ConsPlusNormal"/>
        <w:spacing w:before="220"/>
        <w:ind w:firstLine="540"/>
        <w:jc w:val="both"/>
      </w:pPr>
      <w:r>
        <w:t>22. В случае если только один участник закупки, подавший оферту, признан участником запроса оферт, запрос оферт признается несостоявшимся, и Заказчик передает такому участнику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оферте, в проект договора, прилагаемый к документации о закупке. При этом такой участник закупки не вправе отказаться от заключения договора.</w:t>
      </w:r>
    </w:p>
    <w:p w:rsidR="000B7215" w:rsidRDefault="000B7215">
      <w:pPr>
        <w:pStyle w:val="ConsPlusNormal"/>
        <w:spacing w:before="220"/>
        <w:ind w:firstLine="540"/>
        <w:jc w:val="both"/>
      </w:pPr>
      <w:r>
        <w:t>23. Заказчик в течение пяти дней со дня размещения в Единой информационной системе протокола рассмотрения и оценки запроса оферт передает победителю запроса оферт (участнику закупки, с которым заключается договор, в случае признания запроса оферт несостоявшимся (далее в настоящем разделе - победитель)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победителем в оферте, в проект договора, прилагаемый к документации о закупке.</w:t>
      </w:r>
    </w:p>
    <w:p w:rsidR="000B7215" w:rsidRDefault="000B7215">
      <w:pPr>
        <w:pStyle w:val="ConsPlusNormal"/>
        <w:spacing w:before="220"/>
        <w:ind w:firstLine="540"/>
        <w:jc w:val="both"/>
      </w:pPr>
      <w:r>
        <w:t>23.1. В случае если по окончании срока подачи заявок на участие в запросе оферт не подано ни одной заявки на участие в запросе оферт, такой запрос оферт признается несостоявшимся.</w:t>
      </w:r>
    </w:p>
    <w:p w:rsidR="000B7215" w:rsidRDefault="000B7215">
      <w:pPr>
        <w:pStyle w:val="ConsPlusNormal"/>
        <w:jc w:val="both"/>
      </w:pPr>
      <w:r>
        <w:t xml:space="preserve">(п. 23.1 введен </w:t>
      </w:r>
      <w:hyperlink r:id="rId466">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23.2. В случае если ни один участник закупки, подавший заявку на участие в запросе оферт, не признан участником запроса оферт, такой запрос оферт признается несостоявшимся.</w:t>
      </w:r>
    </w:p>
    <w:p w:rsidR="000B7215" w:rsidRDefault="000B7215">
      <w:pPr>
        <w:pStyle w:val="ConsPlusNormal"/>
        <w:jc w:val="both"/>
      </w:pPr>
      <w:r>
        <w:t xml:space="preserve">(п. 23.2 введен </w:t>
      </w:r>
      <w:hyperlink r:id="rId467">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24. Победитель запроса оферт в течение десяти дней со дня направления ему проекта договора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w:t>
      </w:r>
    </w:p>
    <w:p w:rsidR="000B7215" w:rsidRDefault="000B7215">
      <w:pPr>
        <w:pStyle w:val="ConsPlusNormal"/>
        <w:spacing w:before="220"/>
        <w:ind w:firstLine="540"/>
        <w:jc w:val="both"/>
      </w:pPr>
      <w:r>
        <w:t>25. Заказчик подписывает договор в течение двух дней со дня получения от Победителя запроса оферт подписанного проекта договора.</w:t>
      </w:r>
    </w:p>
    <w:p w:rsidR="000B7215" w:rsidRDefault="000B7215">
      <w:pPr>
        <w:pStyle w:val="ConsPlusNormal"/>
        <w:spacing w:before="220"/>
        <w:ind w:firstLine="540"/>
        <w:jc w:val="both"/>
      </w:pPr>
      <w:r>
        <w:t>26. В случае если победитель запроса оферт не предоставил Заказчику в указанный им срок подписанный договор, либо не предоставил надлежащее обеспечение исполнения договора, победитель признается уклонившимся от заключения договора. В случае уклонения победителя от заключения договора внесенное обеспечение оферты победителю не возвращается (если требование о предоставлении обеспечения оферты было предусмотрено Заказчиком в документации о закупке).</w:t>
      </w:r>
    </w:p>
    <w:p w:rsidR="000B7215" w:rsidRDefault="000B7215">
      <w:pPr>
        <w:pStyle w:val="ConsPlusNormal"/>
        <w:spacing w:before="220"/>
        <w:ind w:firstLine="540"/>
        <w:jc w:val="both"/>
      </w:pPr>
      <w:r>
        <w:t>27. В случае если победитель запроса оферт признан уклонившимся от заключения договора, Заказчик вправе заключить договор с участником закупки, который предложил такие же, как и победитель запроса оферт,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оферт, который признан уклонившимся от заключения договора. При этом такой участник закупки не вправе отказаться от заключения договора.</w:t>
      </w:r>
    </w:p>
    <w:p w:rsidR="000B7215" w:rsidRDefault="000B7215">
      <w:pPr>
        <w:pStyle w:val="ConsPlusNormal"/>
        <w:spacing w:before="220"/>
        <w:ind w:firstLine="540"/>
        <w:jc w:val="both"/>
      </w:pPr>
      <w:r>
        <w:t>28. Запрос оферт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w:t>
      </w:r>
    </w:p>
    <w:p w:rsidR="000B7215" w:rsidRDefault="000B7215">
      <w:pPr>
        <w:pStyle w:val="ConsPlusNormal"/>
        <w:spacing w:before="220"/>
        <w:ind w:firstLine="540"/>
        <w:jc w:val="both"/>
      </w:pPr>
      <w:r>
        <w:lastRenderedPageBreak/>
        <w:t>29. Извещение о проведении запроса оферт в электронной форме и документация о запросе оферт в электронной форме должны также содержать следующие сведения:</w:t>
      </w:r>
    </w:p>
    <w:p w:rsidR="000B7215" w:rsidRDefault="000B7215">
      <w:pPr>
        <w:pStyle w:val="ConsPlusNormal"/>
        <w:spacing w:before="220"/>
        <w:ind w:firstLine="540"/>
        <w:jc w:val="both"/>
      </w:pPr>
      <w:r>
        <w:t>адрес электронной площадки в сети "Интернет", на которой планируется проведение запроса оферт в электронной форме;</w:t>
      </w:r>
    </w:p>
    <w:p w:rsidR="000B7215" w:rsidRDefault="000B7215">
      <w:pPr>
        <w:pStyle w:val="ConsPlusNormal"/>
        <w:spacing w:before="220"/>
        <w:ind w:firstLine="540"/>
        <w:jc w:val="both"/>
      </w:pPr>
      <w:r>
        <w:t>установленные оператором электронной площадки порядок регистрации (аккредитации) участников закупки на электронной площадке, порядок проведения запроса оферт в электронной форме (или адрес соответствующей страницы в сети "Интернет", на которой размещены указанные порядки).</w:t>
      </w:r>
    </w:p>
    <w:p w:rsidR="000B7215" w:rsidRDefault="000B7215">
      <w:pPr>
        <w:pStyle w:val="ConsPlusNormal"/>
        <w:spacing w:before="220"/>
        <w:ind w:firstLine="540"/>
        <w:jc w:val="both"/>
      </w:pPr>
      <w:r>
        <w:t>30. Договор по результатам запроса оферт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rsidR="000B7215" w:rsidRDefault="000B7215">
      <w:pPr>
        <w:pStyle w:val="ConsPlusNormal"/>
        <w:jc w:val="both"/>
      </w:pPr>
    </w:p>
    <w:p w:rsidR="000B7215" w:rsidRDefault="000B7215">
      <w:pPr>
        <w:pStyle w:val="ConsPlusNormal"/>
        <w:jc w:val="center"/>
        <w:outlineLvl w:val="2"/>
      </w:pPr>
      <w:r>
        <w:t>Раздел 2. Условия применения и порядок осуществления</w:t>
      </w:r>
    </w:p>
    <w:p w:rsidR="000B7215" w:rsidRDefault="000B7215">
      <w:pPr>
        <w:pStyle w:val="ConsPlusNormal"/>
        <w:jc w:val="center"/>
      </w:pPr>
      <w:r>
        <w:t>закупки товаров, работ, услуг у единственного поставщика</w:t>
      </w:r>
    </w:p>
    <w:p w:rsidR="000B7215" w:rsidRDefault="000B7215">
      <w:pPr>
        <w:pStyle w:val="ConsPlusNormal"/>
        <w:jc w:val="center"/>
      </w:pPr>
      <w:r>
        <w:t>(подрядчика, исполнителя)</w:t>
      </w:r>
    </w:p>
    <w:p w:rsidR="000B7215" w:rsidRDefault="000B7215">
      <w:pPr>
        <w:pStyle w:val="ConsPlusNormal"/>
        <w:jc w:val="center"/>
      </w:pPr>
    </w:p>
    <w:p w:rsidR="000B7215" w:rsidRDefault="000B7215">
      <w:pPr>
        <w:pStyle w:val="ConsPlusNormal"/>
        <w:jc w:val="center"/>
      </w:pPr>
      <w:r>
        <w:t xml:space="preserve">(в ред. </w:t>
      </w:r>
      <w:hyperlink r:id="rId468">
        <w:r>
          <w:rPr>
            <w:color w:val="0000FF"/>
          </w:rPr>
          <w:t>Приказа</w:t>
        </w:r>
      </w:hyperlink>
      <w:r>
        <w:t xml:space="preserve"> Минобрнауки России от 09.09.2022 N 877)</w:t>
      </w:r>
    </w:p>
    <w:p w:rsidR="000B7215" w:rsidRDefault="000B7215">
      <w:pPr>
        <w:pStyle w:val="ConsPlusNormal"/>
        <w:jc w:val="both"/>
      </w:pPr>
    </w:p>
    <w:p w:rsidR="000B7215" w:rsidRDefault="000B7215">
      <w:pPr>
        <w:pStyle w:val="ConsPlusNormal"/>
        <w:ind w:firstLine="540"/>
        <w:jc w:val="both"/>
      </w:pPr>
      <w:bookmarkStart w:id="37" w:name="P1815"/>
      <w:bookmarkEnd w:id="37"/>
      <w:r>
        <w:t>1. Закупка у единственного поставщика (подрядчика, исполнителя) - неконкурентный способ закупки, в рамках которого Заказчик предлагает заключить договор (договоры) только одному поставщику (подрядчику, исполнителю). Такой договор может быть заключен как в электронной форме, так и в бумажной форме. При этом закупка у единственного поставщика (подрядчика, исполнителя) может осуществляться в случаях:</w:t>
      </w:r>
    </w:p>
    <w:p w:rsidR="000B7215" w:rsidRDefault="000B7215">
      <w:pPr>
        <w:pStyle w:val="ConsPlusNormal"/>
        <w:jc w:val="both"/>
      </w:pPr>
      <w:r>
        <w:t xml:space="preserve">(в ред. Приказов Минобрнауки России от 24.04.2023 </w:t>
      </w:r>
      <w:hyperlink r:id="rId469">
        <w:r>
          <w:rPr>
            <w:color w:val="0000FF"/>
          </w:rPr>
          <w:t>N 447</w:t>
        </w:r>
      </w:hyperlink>
      <w:r>
        <w:t xml:space="preserve">, от 27.11.2024 </w:t>
      </w:r>
      <w:hyperlink r:id="rId470">
        <w:r>
          <w:rPr>
            <w:color w:val="0000FF"/>
          </w:rPr>
          <w:t>N 819</w:t>
        </w:r>
      </w:hyperlink>
      <w:r>
        <w:t>)</w:t>
      </w:r>
    </w:p>
    <w:p w:rsidR="000B7215" w:rsidRDefault="000B7215">
      <w:pPr>
        <w:pStyle w:val="ConsPlusNormal"/>
        <w:spacing w:before="220"/>
        <w:ind w:firstLine="540"/>
        <w:jc w:val="both"/>
      </w:pPr>
      <w:bookmarkStart w:id="38" w:name="P1817"/>
      <w:bookmarkEnd w:id="38"/>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471">
        <w:r>
          <w:rPr>
            <w:color w:val="0000FF"/>
          </w:rPr>
          <w:t>законом</w:t>
        </w:r>
      </w:hyperlink>
      <w:r>
        <w:t xml:space="preserve"> от 17 августа 1995 г. N 147-ФЗ "О естественных монополиях", а также услуг центрального депозитария;</w:t>
      </w:r>
    </w:p>
    <w:p w:rsidR="000B7215" w:rsidRDefault="000B7215">
      <w:pPr>
        <w:pStyle w:val="ConsPlusNormal"/>
        <w:spacing w:before="220"/>
        <w:ind w:firstLine="540"/>
        <w:jc w:val="both"/>
      </w:pPr>
      <w:r>
        <w:t xml:space="preserve">2) утратил силу. - </w:t>
      </w:r>
      <w:hyperlink r:id="rId472">
        <w:r>
          <w:rPr>
            <w:color w:val="0000FF"/>
          </w:rPr>
          <w:t>Приказ</w:t>
        </w:r>
      </w:hyperlink>
      <w:r>
        <w:t xml:space="preserve"> Минобрнауки России от 14.03.2024 N 196;</w:t>
      </w:r>
    </w:p>
    <w:p w:rsidR="000B7215" w:rsidRDefault="000B7215">
      <w:pPr>
        <w:pStyle w:val="ConsPlusNormal"/>
        <w:spacing w:before="220"/>
        <w:ind w:firstLine="540"/>
        <w:jc w:val="both"/>
      </w:pPr>
      <w:bookmarkStart w:id="39" w:name="P1819"/>
      <w:bookmarkEnd w:id="39"/>
      <w:r>
        <w:t>3) выполнение работы по мобилизационной подготовке в Российской Федерации;</w:t>
      </w:r>
    </w:p>
    <w:p w:rsidR="000B7215" w:rsidRDefault="000B7215">
      <w:pPr>
        <w:pStyle w:val="ConsPlusNormal"/>
        <w:spacing w:before="220"/>
        <w:ind w:firstLine="540"/>
        <w:jc w:val="both"/>
      </w:pPr>
      <w:r>
        <w:t>4)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0B7215" w:rsidRDefault="000B7215">
      <w:pPr>
        <w:pStyle w:val="ConsPlusNormal"/>
        <w:spacing w:before="220"/>
        <w:ind w:firstLine="540"/>
        <w:jc w:val="both"/>
      </w:pPr>
      <w:r>
        <w:t>5) осуществление закупки реагентов, реактивов, связанных с ними расходных материалов, питательных сред, штаммов микроорганизмов, тест-систем, стандартных образцов лабораторных расходных материалов (пробирки, наконечники, лабораторная стеклянная посуда, планшеты, кюветы, штативы, пипетки, предметные стекла, чашки петри и другие) и необходимых для выполнения научно-исследовательских, опытно-конструкторских и технологических работ, в том числе для осуществления учебного процесса;</w:t>
      </w:r>
    </w:p>
    <w:p w:rsidR="000B7215" w:rsidRDefault="000B7215">
      <w:pPr>
        <w:pStyle w:val="ConsPlusNormal"/>
        <w:spacing w:before="220"/>
        <w:ind w:firstLine="540"/>
        <w:jc w:val="both"/>
      </w:pPr>
      <w:r>
        <w:t xml:space="preserve">6) возникновение потребности в закупке товаров, работ, услуг, необходимых для непосредственного исполнения контрактов, договоров, в том числе соглашений о создании </w:t>
      </w:r>
      <w:r>
        <w:lastRenderedPageBreak/>
        <w:t>консорциума для выполнения научных проектов, заключенных с Заказчиком, за исключением проведения закупки для обеспечения текущих, хозяйственно-бытовых нужд, в том числе за счет средств, предусмотренных на накладные расходы в указанных контрактах, договорах, соглашениях;</w:t>
      </w:r>
    </w:p>
    <w:p w:rsidR="000B7215" w:rsidRDefault="000B7215">
      <w:pPr>
        <w:pStyle w:val="ConsPlusNormal"/>
        <w:spacing w:before="220"/>
        <w:ind w:firstLine="540"/>
        <w:jc w:val="both"/>
      </w:pPr>
      <w:r>
        <w:t>7) заключение договора с оператором электронной торговой площадки в целях обеспечения проведения процедур закупок в электронной форме в соответствии с Положением о закупке;</w:t>
      </w:r>
    </w:p>
    <w:p w:rsidR="000B7215" w:rsidRDefault="000B7215">
      <w:pPr>
        <w:pStyle w:val="ConsPlusNormal"/>
        <w:spacing w:before="220"/>
        <w:ind w:firstLine="540"/>
        <w:jc w:val="both"/>
      </w:pPr>
      <w:bookmarkStart w:id="40" w:name="P1824"/>
      <w:bookmarkEnd w:id="40"/>
      <w:r>
        <w:t>8) возникновение потребности в товаре, работе или услуге, поставка, выполнение или оказание которых может осуществляться органом исполнительной власти в соответствии с его полномочиями либо государственным учреждением, государственным унитарным предприятием, муниципальным унитарным предприятием;</w:t>
      </w:r>
    </w:p>
    <w:p w:rsidR="000B7215" w:rsidRDefault="000B7215">
      <w:pPr>
        <w:pStyle w:val="ConsPlusNormal"/>
        <w:spacing w:before="220"/>
        <w:ind w:firstLine="540"/>
        <w:jc w:val="both"/>
      </w:pPr>
      <w:bookmarkStart w:id="41" w:name="P1825"/>
      <w:bookmarkEnd w:id="41"/>
      <w:r>
        <w:t>9)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rsidR="000B7215" w:rsidRDefault="000B7215">
      <w:pPr>
        <w:pStyle w:val="ConsPlusNormal"/>
        <w:jc w:val="both"/>
      </w:pPr>
      <w:r>
        <w:t xml:space="preserve">(в ред. </w:t>
      </w:r>
      <w:hyperlink r:id="rId473">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 xml:space="preserve">10) оказание услуг по ввозу (вывозу) и хранению наркотических средств и психотропных веществ, включенных в </w:t>
      </w:r>
      <w:hyperlink r:id="rId474">
        <w:r>
          <w:rPr>
            <w:color w:val="0000FF"/>
          </w:rPr>
          <w:t>списки II</w:t>
        </w:r>
      </w:hyperlink>
      <w:r>
        <w:t xml:space="preserve"> и </w:t>
      </w:r>
      <w:hyperlink r:id="rId475">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утвержденного постановлением Правительства Российской Федерации от 30 июня 1998 г. N 681, у поставщиков, имеющих право на их реализацию и транспортировку в соответствии с законодательством Российской Федерации;</w:t>
      </w:r>
    </w:p>
    <w:p w:rsidR="000B7215" w:rsidRDefault="000B7215">
      <w:pPr>
        <w:pStyle w:val="ConsPlusNormal"/>
        <w:spacing w:before="220"/>
        <w:ind w:firstLine="540"/>
        <w:jc w:val="both"/>
      </w:pPr>
      <w:r>
        <w:t>11) возникновение потребности в определенных товарах, работах, услугах вследствие аварии, для предупреждения и (или) ликвидации чрезвычайной ситуации (в том числе природного или техногенного характера), обстоятельств непреодолимой силы, возникновение необходимости срочного медицинского вмешательства, а также для предотвращения угрозы возникновения указанных ситуаций в случаях, когда применение иных способов определения поставщика, требующих затрат времени, нецелесообразно. Заказчик вправе заключить в соответствии с настоящим пунктом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для предупреждения и (или) ликвидации чрезвычайной ситуации, обстоятельств непреодолимой силы, для срочного медицинского вмешательства либо для предотвращения угрозы возникновения указанных ситуаций. Заключение договоров в соответствии с данным пунктом может быть осуществлено до включения в план закупок, согласно соответствующему пункту Положения о закупке;</w:t>
      </w:r>
    </w:p>
    <w:p w:rsidR="000B7215" w:rsidRDefault="000B7215">
      <w:pPr>
        <w:pStyle w:val="ConsPlusNormal"/>
        <w:spacing w:before="220"/>
        <w:ind w:firstLine="540"/>
        <w:jc w:val="both"/>
      </w:pPr>
      <w:r>
        <w:t>12)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библиотечного, архивного фондов, кино-, фотофонда и аналогичных фондов;</w:t>
      </w:r>
    </w:p>
    <w:p w:rsidR="000B7215" w:rsidRDefault="000B7215">
      <w:pPr>
        <w:pStyle w:val="ConsPlusNormal"/>
        <w:spacing w:before="220"/>
        <w:ind w:firstLine="540"/>
        <w:jc w:val="both"/>
      </w:pPr>
      <w:r>
        <w:t xml:space="preserve">13) производство товара, выполнение работы, оказание услуги осуществляется учреждением и (или) предприятием уголовно-исполнительной системы, в соответствии с </w:t>
      </w:r>
      <w:hyperlink r:id="rId476">
        <w:r>
          <w:rPr>
            <w:color w:val="0000FF"/>
          </w:rPr>
          <w:t>перечнем</w:t>
        </w:r>
      </w:hyperlink>
      <w:r>
        <w:t xml:space="preserve"> товаров, работ, услуг, утвержденным Правительством Российской Федерации от 26 декабря 2013 г. N 1292 "Об утверждении перечня товаров (работ, услуг), производимых (выполняемых, оказываемых) учреждениями и (или) предприятиями уголовно-исполнительной системы, закупка которых может осуществляться заказчиком у единственного поставщика (подрядчика, исполнителя), в том числе для нужд исключительно организаций, предприятий, учреждений и органов уголовно-исполнительной системы";</w:t>
      </w:r>
    </w:p>
    <w:p w:rsidR="000B7215" w:rsidRDefault="000B7215">
      <w:pPr>
        <w:pStyle w:val="ConsPlusNormal"/>
        <w:spacing w:before="220"/>
        <w:ind w:firstLine="540"/>
        <w:jc w:val="both"/>
      </w:pPr>
      <w:r>
        <w:t>14) заключение договора, предметом которого является приобретение для нужд Заказчика нежилого здания, строения, сооружения, жилого и нежилого помещения, объекта капитального строительства (в том числе незавершенного строительства);</w:t>
      </w:r>
    </w:p>
    <w:p w:rsidR="000B7215" w:rsidRDefault="000B7215">
      <w:pPr>
        <w:pStyle w:val="ConsPlusNormal"/>
        <w:spacing w:before="220"/>
        <w:ind w:firstLine="540"/>
        <w:jc w:val="both"/>
      </w:pPr>
      <w:r>
        <w:lastRenderedPageBreak/>
        <w:t>15) закупка и изготовление произведений литературы и искусства определенных авторов, исполнений конкретных исполнителей, фонограмм конкретных изготовителей, для нужд Заказчика в случае, если лицу принадлежат исключительные права или исключительные лицензии на такие произведения, исполнения, фонограммы;</w:t>
      </w:r>
    </w:p>
    <w:p w:rsidR="000B7215" w:rsidRDefault="000B7215">
      <w:pPr>
        <w:pStyle w:val="ConsPlusNormal"/>
        <w:spacing w:before="220"/>
        <w:ind w:firstLine="540"/>
        <w:jc w:val="both"/>
      </w:pPr>
      <w:r>
        <w:t>16) оказание услуг по созданию и размещению информационных материалов (в том числе, статей в средствах массовой информации);</w:t>
      </w:r>
    </w:p>
    <w:p w:rsidR="000B7215" w:rsidRDefault="000B7215">
      <w:pPr>
        <w:pStyle w:val="ConsPlusNormal"/>
        <w:jc w:val="both"/>
      </w:pPr>
      <w:r>
        <w:t xml:space="preserve">(пп. 16 в ред. </w:t>
      </w:r>
      <w:hyperlink r:id="rId477">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bookmarkStart w:id="42" w:name="P1835"/>
      <w:bookmarkEnd w:id="42"/>
      <w:r>
        <w:t>17)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осуществление закупок на оказание услуг по предоставлению доступа к электронным изданиям, информационным ресурсам и базам данных (и обновления к ним) содержащихся в документальных, документо-графических, реферативных, полнотекстовых зарубежных и национальных базах данных и специализированных базах данных международных индексов научного цитирования у операторов указанных баз данных или национальных и федеральных библиотек, заключения лицензионного договора на использование простых неисключительных лицензий на использование информационно-аналитических систем для проведения комплексных аналитических и статистических исследований публикационной активности российских ученых и научных организаций, включающих в себя в том числе средства для идентификации, уточнения и дополнения информации в базе данных РИНЦ с участием авторизованных представителей научных организаций, издательств и авторов научных публикаций;</w:t>
      </w:r>
    </w:p>
    <w:p w:rsidR="000B7215" w:rsidRDefault="000B7215">
      <w:pPr>
        <w:pStyle w:val="ConsPlusNormal"/>
        <w:spacing w:before="220"/>
        <w:ind w:firstLine="540"/>
        <w:jc w:val="both"/>
      </w:pPr>
      <w:r>
        <w:t>18) заключение договора на оказание услуг по посещению зоопарка, океанариума, дельфинария, театра, кинотеатра, концерта, цирка, музея, выставки или спортивного мероприятия;</w:t>
      </w:r>
    </w:p>
    <w:p w:rsidR="000B7215" w:rsidRDefault="000B7215">
      <w:pPr>
        <w:pStyle w:val="ConsPlusNormal"/>
        <w:spacing w:before="220"/>
        <w:ind w:firstLine="540"/>
        <w:jc w:val="both"/>
      </w:pPr>
      <w:r>
        <w:t>19) заключение договора на оказание услуг по участию Заказчика или его структурных подразделений в мероприятии, проводимом для нужд нескольких организаций;</w:t>
      </w:r>
    </w:p>
    <w:p w:rsidR="000B7215" w:rsidRDefault="000B7215">
      <w:pPr>
        <w:pStyle w:val="ConsPlusNormal"/>
        <w:spacing w:before="220"/>
        <w:ind w:firstLine="540"/>
        <w:jc w:val="both"/>
      </w:pPr>
      <w:r>
        <w:t>20) заключение договора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подразделениями Заказчика;</w:t>
      </w:r>
    </w:p>
    <w:p w:rsidR="000B7215" w:rsidRDefault="000B7215">
      <w:pPr>
        <w:pStyle w:val="ConsPlusNormal"/>
        <w:spacing w:before="220"/>
        <w:ind w:firstLine="540"/>
        <w:jc w:val="both"/>
      </w:pPr>
      <w:r>
        <w:t>21) заключение договора на оказание услуг по реализации входных билетов и абонементов, заключение агентских договоров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0B7215" w:rsidRDefault="000B7215">
      <w:pPr>
        <w:pStyle w:val="ConsPlusNormal"/>
        <w:spacing w:before="220"/>
        <w:ind w:firstLine="540"/>
        <w:jc w:val="both"/>
      </w:pPr>
      <w:r>
        <w:t>22)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 на проведение авторского контроля при изготовлении и сервисном обслуживании оборудования;</w:t>
      </w:r>
    </w:p>
    <w:p w:rsidR="000B7215" w:rsidRDefault="000B7215">
      <w:pPr>
        <w:pStyle w:val="ConsPlusNormal"/>
        <w:spacing w:before="220"/>
        <w:ind w:firstLine="540"/>
        <w:jc w:val="both"/>
      </w:pPr>
      <w:r>
        <w:t xml:space="preserve">23) заключение договоров на оказание услуг, связанных с обеспечением визитов глав </w:t>
      </w:r>
      <w:r>
        <w:lastRenderedPageBreak/>
        <w:t>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(в том числе гостиничное, транспортное обслуживание, эксплуатация компьютерного оборудования, обеспечение питания, аренда и изготовление реквизитов для сцены, президиума);</w:t>
      </w:r>
    </w:p>
    <w:p w:rsidR="000B7215" w:rsidRDefault="000B7215">
      <w:pPr>
        <w:pStyle w:val="ConsPlusNormal"/>
        <w:spacing w:before="220"/>
        <w:ind w:firstLine="540"/>
        <w:jc w:val="both"/>
      </w:pPr>
      <w:r>
        <w:t>24)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0B7215" w:rsidRDefault="000B7215">
      <w:pPr>
        <w:pStyle w:val="ConsPlusNormal"/>
        <w:spacing w:before="220"/>
        <w:ind w:firstLine="540"/>
        <w:jc w:val="both"/>
      </w:pPr>
      <w:bookmarkStart w:id="43" w:name="P1843"/>
      <w:bookmarkEnd w:id="43"/>
      <w:r>
        <w:t>25)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в том числе студенческие общежития,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подпункте работ, услуг, с лицом, заключившим в соответствии с законодательством Российской Федерации договор на выполнение работ, оказание услуг, указанных в настоящем подпункте;</w:t>
      </w:r>
    </w:p>
    <w:p w:rsidR="000B7215" w:rsidRDefault="000B7215">
      <w:pPr>
        <w:pStyle w:val="ConsPlusNormal"/>
        <w:spacing w:before="220"/>
        <w:ind w:firstLine="540"/>
        <w:jc w:val="both"/>
      </w:pPr>
      <w:r>
        <w:t>26) аренда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и иные услуги;</w:t>
      </w:r>
    </w:p>
    <w:p w:rsidR="000B7215" w:rsidRDefault="000B7215">
      <w:pPr>
        <w:pStyle w:val="ConsPlusNormal"/>
        <w:spacing w:before="220"/>
        <w:ind w:firstLine="540"/>
        <w:jc w:val="both"/>
      </w:pPr>
      <w:r>
        <w:t>27) заключение договора на оказание услуг, связанных с направлением работника Заказчика в служебную командировку, на обучение, а также в случае направления работников Заказчика, студентов, аспирантов, ординаторов Заказчика и (или) иных физических лиц, оказывающих в интересах Заказчика преподавательские и (или) иные услуги, на выставки, конференции, форумы, научные, спортивные, культурно-массовые, студенческие и иные мероприятия.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 оказание визовой поддержки, страхование;</w:t>
      </w:r>
    </w:p>
    <w:p w:rsidR="000B7215" w:rsidRDefault="000B7215">
      <w:pPr>
        <w:pStyle w:val="ConsPlusNormal"/>
        <w:jc w:val="both"/>
      </w:pPr>
      <w:r>
        <w:t xml:space="preserve">(в ред. </w:t>
      </w:r>
      <w:hyperlink r:id="rId478">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28) заключение договора на оказание юридических услуг, услуг адвоката в связи с необходимостью представления и защиты интересов Заказчика, услуг нотариуса;</w:t>
      </w:r>
    </w:p>
    <w:p w:rsidR="000B7215" w:rsidRDefault="000B7215">
      <w:pPr>
        <w:pStyle w:val="ConsPlusNormal"/>
        <w:spacing w:before="220"/>
        <w:ind w:firstLine="540"/>
        <w:jc w:val="both"/>
      </w:pPr>
      <w:r>
        <w:t>29) осуществление закупок лекарственных препаратов, которые предназначены для назначения конкретному пациенту при наличии медицинских показаний по решению врачебной комиссии, которое отражается в медицинских документах пациента и журнале врачебной комиссии;</w:t>
      </w:r>
    </w:p>
    <w:p w:rsidR="000B7215" w:rsidRDefault="000B7215">
      <w:pPr>
        <w:pStyle w:val="ConsPlusNormal"/>
        <w:spacing w:before="220"/>
        <w:ind w:firstLine="540"/>
        <w:jc w:val="both"/>
      </w:pPr>
      <w:bookmarkStart w:id="44" w:name="P1849"/>
      <w:bookmarkEnd w:id="44"/>
      <w:r>
        <w:t xml:space="preserve">30) осуществление закупки товаров, работ, услуг в случае, если их стоимость не превышает 800000 (восемьсот тысяч) рублей, включая НДС и другие налоги и обязательные платежи. При этом </w:t>
      </w:r>
      <w:r>
        <w:lastRenderedPageBreak/>
        <w:t xml:space="preserve">Заказчик вправе осуществить в соответствии с настоящим пунктом закупку товаров, работ, услуг в пределах 50 (пятидесяти) процентов от утвержденного в плане финансово-хозяйственной деятельности на соответствующий финансовый год общего объема финансового обеспечения для осуществления закупок в соответствии с Федеральным </w:t>
      </w:r>
      <w:hyperlink r:id="rId479">
        <w:r>
          <w:rPr>
            <w:color w:val="0000FF"/>
          </w:rPr>
          <w:t>законом</w:t>
        </w:r>
      </w:hyperlink>
      <w:r>
        <w:t xml:space="preserve"> N 223-ФЗ, в том числе для оплаты договоров, заключенных до начала указанного финансового года и подлежащих оплате в указанном финансовом году;</w:t>
      </w:r>
    </w:p>
    <w:p w:rsidR="000B7215" w:rsidRDefault="000B7215">
      <w:pPr>
        <w:pStyle w:val="ConsPlusNormal"/>
        <w:jc w:val="both"/>
      </w:pPr>
      <w:r>
        <w:t xml:space="preserve">(в ред. </w:t>
      </w:r>
      <w:hyperlink r:id="rId480">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31) признание несостоявшейся процедуры закупки способами, предусмотренными в Положении о закупке, при отсутствии заявок на участие в процедуре закупок или отсутствии заявок (участников), допущенных до участия в процедуре закупки. При принятии Заказчиком решения об осуществлении закупки у единственного поставщика в соответствии с данным пунктом договор заключается с единственным поставщиком на условиях, предусмотренных документацией о закупке, извещением о проведении закупки, по цене, предложенной поставщиком, исполнителем, подрядчиком, желающим заключить такой договор, но не выше начальной (максимальной) цены договора либо цены единицы товара, работы, услуги, указанной в документации о закупке в извещении о проведении закупки;</w:t>
      </w:r>
    </w:p>
    <w:p w:rsidR="000B7215" w:rsidRDefault="000B7215">
      <w:pPr>
        <w:pStyle w:val="ConsPlusNormal"/>
        <w:jc w:val="both"/>
      </w:pPr>
      <w:r>
        <w:t xml:space="preserve">(в ред. </w:t>
      </w:r>
      <w:hyperlink r:id="rId481">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32) осуществление закупки в случае, если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и временные затраты на проведение повторной процедуры закупки невозможны или нецелесообразны. При этом договор заключается на тех же условиях, что и расторгнутый договор. В случае если до расторжения договора поставщиком (подрядчиком, исполнителем) были частично исполнены обязательства по договору, то новый договор заключается на неисполненную часть договора и с пропорционально уменьшенной ценой договора;</w:t>
      </w:r>
    </w:p>
    <w:p w:rsidR="000B7215" w:rsidRDefault="000B7215">
      <w:pPr>
        <w:pStyle w:val="ConsPlusNormal"/>
        <w:spacing w:before="220"/>
        <w:ind w:firstLine="540"/>
        <w:jc w:val="both"/>
      </w:pPr>
      <w:r>
        <w:t>33) привлечение к выполнению работ, оказанию услуг конкретных физических лиц;</w:t>
      </w:r>
    </w:p>
    <w:p w:rsidR="000B7215" w:rsidRDefault="000B7215">
      <w:pPr>
        <w:pStyle w:val="ConsPlusNormal"/>
        <w:spacing w:before="220"/>
        <w:ind w:firstLine="540"/>
        <w:jc w:val="both"/>
      </w:pPr>
      <w:r>
        <w:t>34) заключение договора на оказание финансовых услуг (предоставление банковских гарантий, кредита, финансовая аренда (лизинг), "зарплатный проект", обслуживание счета, эквайринг);</w:t>
      </w:r>
    </w:p>
    <w:p w:rsidR="000B7215" w:rsidRDefault="000B7215">
      <w:pPr>
        <w:pStyle w:val="ConsPlusNormal"/>
        <w:spacing w:before="220"/>
        <w:ind w:firstLine="540"/>
        <w:jc w:val="both"/>
      </w:pPr>
      <w:bookmarkStart w:id="45" w:name="P1856"/>
      <w:bookmarkEnd w:id="45"/>
      <w:r>
        <w:t>35) программного обеспечения, услуг по его технической поддержке, обновлению, адаптации у обладателей исключительными правами или исключительными лицензиями на использование такого программного обеспечения, или эксклюзивным правом продажи данного программного обеспечения на территории Российской Федерации;</w:t>
      </w:r>
    </w:p>
    <w:p w:rsidR="000B7215" w:rsidRDefault="000B7215">
      <w:pPr>
        <w:pStyle w:val="ConsPlusNormal"/>
        <w:spacing w:before="220"/>
        <w:ind w:firstLine="540"/>
        <w:jc w:val="both"/>
      </w:pPr>
      <w:r>
        <w:t>36) заключение договора на оказание услуг по технической эксплуатации коллекторов и линейно-кабельных сооружений и создание условий для осуществления прокладки, эксплуатации Заказчиком расположенных в коллекторах и линейно-кабельных сооружениях инженерных коммуникаций Заказчика, резервирование места для размещения кабелей связи и муфт оптических кабелей связи Заказчика для обеспечения деятельности Заказчика;</w:t>
      </w:r>
    </w:p>
    <w:p w:rsidR="000B7215" w:rsidRDefault="000B7215">
      <w:pPr>
        <w:pStyle w:val="ConsPlusNormal"/>
        <w:spacing w:before="220"/>
        <w:ind w:firstLine="540"/>
        <w:jc w:val="both"/>
      </w:pPr>
      <w:bookmarkStart w:id="46" w:name="P1858"/>
      <w:bookmarkEnd w:id="46"/>
      <w:r>
        <w:t>37) заключение договора на оказание услуг по предоставлению комплекса услуг по обеспечению условий функционирования технических средств электросвязи (оборудования) Заказчика, установленных в технологических помещениях поставщика услуг, для обеспечения деятельности учреждения;</w:t>
      </w:r>
    </w:p>
    <w:p w:rsidR="000B7215" w:rsidRDefault="000B7215">
      <w:pPr>
        <w:pStyle w:val="ConsPlusNormal"/>
        <w:spacing w:before="220"/>
        <w:ind w:firstLine="540"/>
        <w:jc w:val="both"/>
      </w:pPr>
      <w:r>
        <w:t>38) заключение договора на выполнение кадастровых работ в отношении объекта недвижимости, принадлежащего Заказчику;</w:t>
      </w:r>
    </w:p>
    <w:p w:rsidR="000B7215" w:rsidRDefault="000B7215">
      <w:pPr>
        <w:pStyle w:val="ConsPlusNormal"/>
        <w:spacing w:before="220"/>
        <w:ind w:firstLine="540"/>
        <w:jc w:val="both"/>
      </w:pPr>
      <w:r>
        <w:t xml:space="preserve">39) закупка посевного и посадочного материала, в том числе сельскохозяйственных культур, средств защиты растений, удобрений и химреактивов, племенных и лабораторных животных </w:t>
      </w:r>
      <w:r>
        <w:lastRenderedPageBreak/>
        <w:t>научными, образовательными учреждениями и учреждениями сельскохозяйственного сектора;</w:t>
      </w:r>
    </w:p>
    <w:p w:rsidR="000B7215" w:rsidRDefault="000B7215">
      <w:pPr>
        <w:pStyle w:val="ConsPlusNormal"/>
        <w:spacing w:before="220"/>
        <w:ind w:firstLine="540"/>
        <w:jc w:val="both"/>
      </w:pPr>
      <w:r>
        <w:t>40) закупка нагрудных знаков, значков выпускников, памятных и наградных медалей;</w:t>
      </w:r>
    </w:p>
    <w:p w:rsidR="000B7215" w:rsidRDefault="000B7215">
      <w:pPr>
        <w:pStyle w:val="ConsPlusNormal"/>
        <w:spacing w:before="220"/>
        <w:ind w:firstLine="540"/>
        <w:jc w:val="both"/>
      </w:pPr>
      <w:bookmarkStart w:id="47" w:name="P1862"/>
      <w:bookmarkEnd w:id="47"/>
      <w:r>
        <w:t>41) закупка услуг интернет-провайдера, телефонной связи (исключая мобильную связь) в случае, если необходимо сохранение действующих абонентских номеров Заказчика и отсутствует возможность их сохранения в случае замены оператора услуг такой связи;</w:t>
      </w:r>
    </w:p>
    <w:p w:rsidR="000B7215" w:rsidRDefault="000B7215">
      <w:pPr>
        <w:pStyle w:val="ConsPlusNormal"/>
        <w:spacing w:before="220"/>
        <w:ind w:firstLine="540"/>
        <w:jc w:val="both"/>
      </w:pPr>
      <w:r>
        <w:t xml:space="preserve">42) закупка товаров, работ, услуг, сведения о которых относятся к государственной тайне или обеспечению информационной безопасности при наличии заключения соответствующего структурного подразделения Заказчика, а также в случае закупки товаров, работ, услуг, предусмотренных </w:t>
      </w:r>
      <w:hyperlink r:id="rId482">
        <w:r>
          <w:rPr>
            <w:color w:val="0000FF"/>
          </w:rPr>
          <w:t>частью 15 статьи 4</w:t>
        </w:r>
      </w:hyperlink>
      <w:r>
        <w:t xml:space="preserve"> Федерального закона N 223-ФЗ (за исключением </w:t>
      </w:r>
      <w:hyperlink r:id="rId483">
        <w:r>
          <w:rPr>
            <w:color w:val="0000FF"/>
          </w:rPr>
          <w:t>пункта 1 части 15 статьи 4</w:t>
        </w:r>
      </w:hyperlink>
      <w:r>
        <w:t xml:space="preserve"> Федерального закона N 223-ФЗ);</w:t>
      </w:r>
    </w:p>
    <w:p w:rsidR="000B7215" w:rsidRDefault="000B7215">
      <w:pPr>
        <w:pStyle w:val="ConsPlusNormal"/>
        <w:spacing w:before="220"/>
        <w:ind w:firstLine="540"/>
        <w:jc w:val="both"/>
      </w:pPr>
      <w:r>
        <w:t xml:space="preserve">43) заключение договора о сетевой форме реализации образовательных программ, в соответствии со </w:t>
      </w:r>
      <w:hyperlink r:id="rId484">
        <w:r>
          <w:rPr>
            <w:color w:val="0000FF"/>
          </w:rPr>
          <w:t>статьей 15</w:t>
        </w:r>
      </w:hyperlink>
      <w:r>
        <w:t xml:space="preserve"> Федерального закона от 29 декабря 2012 г. N 273-ФЗ "Об образовании в Российской Федерации";</w:t>
      </w:r>
    </w:p>
    <w:p w:rsidR="000B7215" w:rsidRDefault="000B7215">
      <w:pPr>
        <w:pStyle w:val="ConsPlusNormal"/>
        <w:spacing w:before="220"/>
        <w:ind w:firstLine="540"/>
        <w:jc w:val="both"/>
      </w:pPr>
      <w:r>
        <w:t xml:space="preserve">44) закупка квалифицированных сертификатов ключей проверки электронных подписей (в том числе используемых в них программно-технических средств и средств защиты информации) в удостоверяющих центрах, получивших аккредитацию на соответствие требованиям Федерального </w:t>
      </w:r>
      <w:hyperlink r:id="rId485">
        <w:r>
          <w:rPr>
            <w:color w:val="0000FF"/>
          </w:rPr>
          <w:t>закона</w:t>
        </w:r>
      </w:hyperlink>
      <w:r>
        <w:t xml:space="preserve"> от 6 апреля 2011 г. N 63-ФЗ "Об электронной подписи";</w:t>
      </w:r>
    </w:p>
    <w:p w:rsidR="000B7215" w:rsidRDefault="000B7215">
      <w:pPr>
        <w:pStyle w:val="ConsPlusNormal"/>
        <w:spacing w:before="220"/>
        <w:ind w:firstLine="540"/>
        <w:jc w:val="both"/>
      </w:pPr>
      <w:r>
        <w:t>45) осуществление закупок, связанных с заключением договоров на таможенное оформление, грузоперевозки, страхование оборудования, гражданской ответственности и профессиональных рисков, оказание сервисных и инженерных услуг, оказание услуг на проведение исследований образцов крови и (или) мочи с целью подтверждения (контроля) качества работы, оказание услуг по аккредитации лаборатории в соответствии с требованиями Всемирного Антидопингового Агентства (WADA), в том числе в зарубежном органе по аккредитации, а также услуг, связанных с визитами иностранных специалистов (при наличии подтверждающего документа и обоснования невозможности или нецелесообразности проведения конкурентной процедуры);</w:t>
      </w:r>
    </w:p>
    <w:p w:rsidR="000B7215" w:rsidRDefault="000B7215">
      <w:pPr>
        <w:pStyle w:val="ConsPlusNormal"/>
        <w:spacing w:before="220"/>
        <w:ind w:firstLine="540"/>
        <w:jc w:val="both"/>
      </w:pPr>
      <w:bookmarkStart w:id="48" w:name="P1867"/>
      <w:bookmarkEnd w:id="48"/>
      <w:r>
        <w:t>46) заключение договора на оказание услуг по обращению с твердыми коммунальными отходами, в случае, если оказание таких услуг осуществляется одним региональным оператором по обращению с твердыми коммунальными отходами, определенным в соответствии действующим законодательством об отходах производства и потребления, осуществляющим свою деятельность на территории соответствующего субъекта Российской Федерации (при наличии подтверждающего документа и обоснования невозможности или нецелесообразности проведения конкурентной процедуры);</w:t>
      </w:r>
    </w:p>
    <w:p w:rsidR="000B7215" w:rsidRDefault="000B7215">
      <w:pPr>
        <w:pStyle w:val="ConsPlusNormal"/>
        <w:spacing w:before="220"/>
        <w:ind w:firstLine="540"/>
        <w:jc w:val="both"/>
      </w:pPr>
      <w:bookmarkStart w:id="49" w:name="P1868"/>
      <w:bookmarkEnd w:id="49"/>
      <w:r>
        <w:t>47) оказание услуг по сбору, транспортированию, вывозу, обработке и утилизации (рекуперации) промышленных, биологических отходов (веществ), определенного класса опасности, связанных с основной деятельностью заказчика;</w:t>
      </w:r>
    </w:p>
    <w:p w:rsidR="000B7215" w:rsidRDefault="000B7215">
      <w:pPr>
        <w:pStyle w:val="ConsPlusNormal"/>
        <w:spacing w:before="220"/>
        <w:ind w:firstLine="540"/>
        <w:jc w:val="both"/>
      </w:pPr>
      <w:r>
        <w:t>48) возникновение потребности в определенных товарах, работах, услугах, необходимых для предотвращения ситуаций, которые могут привести к массовым заболеваниям, эпидемии (при наличии подтверждающего документа и обоснования невозможности или нецелесообразности проведения конкурентной процедуры);</w:t>
      </w:r>
    </w:p>
    <w:p w:rsidR="000B7215" w:rsidRDefault="000B7215">
      <w:pPr>
        <w:pStyle w:val="ConsPlusNormal"/>
        <w:spacing w:before="220"/>
        <w:ind w:firstLine="540"/>
        <w:jc w:val="both"/>
      </w:pPr>
      <w:r>
        <w:t>49) заключение договора оказания услуг по приему, обработке, перевозке и доставке международной и внутренней почты, в том числе экспресс-почты;</w:t>
      </w:r>
    </w:p>
    <w:p w:rsidR="000B7215" w:rsidRDefault="000B7215">
      <w:pPr>
        <w:pStyle w:val="ConsPlusNormal"/>
        <w:spacing w:before="220"/>
        <w:ind w:firstLine="540"/>
        <w:jc w:val="both"/>
      </w:pPr>
      <w:r>
        <w:t>50) заключение договора на оказание услуг по организации выездных учебных практик и экспедиций (их части) осуществление которых планируется в другом субъекте Российской Федерации, в соответствии с приказом о их проведении;</w:t>
      </w:r>
    </w:p>
    <w:p w:rsidR="000B7215" w:rsidRDefault="000B7215">
      <w:pPr>
        <w:pStyle w:val="ConsPlusNormal"/>
        <w:spacing w:before="220"/>
        <w:ind w:firstLine="540"/>
        <w:jc w:val="both"/>
      </w:pPr>
      <w:r>
        <w:lastRenderedPageBreak/>
        <w:t xml:space="preserve">51) поставка и монтаж (при необходимости) товаров российского происхождения (или приравненных к ним) в целях исполнения минимальной доли закупок товаров в соответствии с актом Правительства Российской Федерации, принятым в соответствии с </w:t>
      </w:r>
      <w:hyperlink r:id="rId486">
        <w:r>
          <w:rPr>
            <w:color w:val="0000FF"/>
          </w:rPr>
          <w:t>пунктом 1 части 8 статьи 3</w:t>
        </w:r>
      </w:hyperlink>
      <w:r>
        <w:t xml:space="preserve"> Федерального закона N 223-ФЗ;</w:t>
      </w:r>
    </w:p>
    <w:p w:rsidR="000B7215" w:rsidRDefault="000B7215">
      <w:pPr>
        <w:pStyle w:val="ConsPlusNormal"/>
        <w:spacing w:before="220"/>
        <w:ind w:firstLine="540"/>
        <w:jc w:val="both"/>
      </w:pPr>
      <w:r>
        <w:t>52) срочный ремонт вышедшего из строя оборудования, транспортного средства, в том числе закупка необходимых комплектующих и запасных частей для восстановления их работоспособности в случае если по экономическим, временным или объективным причинам проведение конкурентной закупки нецелесообразно;</w:t>
      </w:r>
    </w:p>
    <w:p w:rsidR="000B7215" w:rsidRDefault="000B7215">
      <w:pPr>
        <w:pStyle w:val="ConsPlusNormal"/>
        <w:spacing w:before="220"/>
        <w:ind w:firstLine="540"/>
        <w:jc w:val="both"/>
      </w:pPr>
      <w:r>
        <w:t>53) закупка товаров для обеспечения непрерывной деятельности Заказчика, при наличии экстренной потребности, в случае недобросовестного выполнения поставщиком такой продукции своих обязательств по заключенному договору по результатам проведения закупки способом, предусмотренным Положением о закупке, за исключением способа закупки у единственного поставщика, в части своевременности, качества или объема поставок продукции, или в случае досрочного расторжения договора на поставку аналогичной продукции, на срок, не превышающий семидесяти календарных дней;</w:t>
      </w:r>
    </w:p>
    <w:p w:rsidR="000B7215" w:rsidRDefault="000B7215">
      <w:pPr>
        <w:pStyle w:val="ConsPlusNormal"/>
        <w:spacing w:before="220"/>
        <w:ind w:firstLine="540"/>
        <w:jc w:val="both"/>
      </w:pPr>
      <w:r>
        <w:t xml:space="preserve">54) закупка в электронном магазине или с использованием единого агрегатора торговли, созданного в соответствии с </w:t>
      </w:r>
      <w:hyperlink r:id="rId487">
        <w:r>
          <w:rPr>
            <w:color w:val="0000FF"/>
          </w:rPr>
          <w:t>распоряжением</w:t>
        </w:r>
      </w:hyperlink>
      <w:r>
        <w:t xml:space="preserve"> Правительства Российской Федерации от 28 апреля 2018 г. N 824-р (далее - ЕАТ), в соответствии с </w:t>
      </w:r>
      <w:hyperlink w:anchor="P1951">
        <w:r>
          <w:rPr>
            <w:color w:val="0000FF"/>
          </w:rPr>
          <w:t>пунктом 9</w:t>
        </w:r>
      </w:hyperlink>
      <w:r>
        <w:t xml:space="preserve"> настоящего раздела Положения о закупке;</w:t>
      </w:r>
    </w:p>
    <w:p w:rsidR="000B7215" w:rsidRDefault="000B7215">
      <w:pPr>
        <w:pStyle w:val="ConsPlusNormal"/>
        <w:jc w:val="both"/>
      </w:pPr>
      <w:r>
        <w:t xml:space="preserve">(в ред. </w:t>
      </w:r>
      <w:hyperlink r:id="rId488">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55) осуществление закупки работ по модернизации информационных систем Заказчика и услуг по сопровождению таких систем;</w:t>
      </w:r>
    </w:p>
    <w:p w:rsidR="000B7215" w:rsidRDefault="000B7215">
      <w:pPr>
        <w:pStyle w:val="ConsPlusNormal"/>
        <w:spacing w:before="220"/>
        <w:ind w:firstLine="540"/>
        <w:jc w:val="both"/>
      </w:pPr>
      <w:r>
        <w:t>56) осуществление закупки товара, работ, услуг или услуги в целях исполнения ликвидационных мероприятий учреждением, находящимся в процедуре ликвидации;</w:t>
      </w:r>
    </w:p>
    <w:p w:rsidR="000B7215" w:rsidRDefault="000B7215">
      <w:pPr>
        <w:pStyle w:val="ConsPlusNormal"/>
        <w:spacing w:before="220"/>
        <w:ind w:firstLine="540"/>
        <w:jc w:val="both"/>
      </w:pPr>
      <w:r>
        <w:t>57) закупкой агентских услуг по привлечению абитуриентов для обучения по образовательным программам, в том числе граждан иностранных государств;</w:t>
      </w:r>
    </w:p>
    <w:p w:rsidR="000B7215" w:rsidRDefault="000B7215">
      <w:pPr>
        <w:pStyle w:val="ConsPlusNormal"/>
        <w:spacing w:before="220"/>
        <w:ind w:firstLine="540"/>
        <w:jc w:val="both"/>
      </w:pPr>
      <w:r>
        <w:t>58) осуществление закупки работ, услуг, являющихся естественным продолжением работы, услуги, оказанной ранее, у исполнителя такой работы, услуги, в случаях, когда необходимо обеспечить преемственность работ, услуг и приобретенный исполнителем в ходе выполнения работ, оказания услуг опыт необходим для выполнения, оказания аналогичных закупаемых работ, услуг. При этом общая цена вновь заключаемого договора не должна превышать 50 (пятьдесят) процентов от ранее заключенного договора;</w:t>
      </w:r>
    </w:p>
    <w:p w:rsidR="000B7215" w:rsidRDefault="000B7215">
      <w:pPr>
        <w:pStyle w:val="ConsPlusNormal"/>
        <w:spacing w:before="220"/>
        <w:ind w:firstLine="540"/>
        <w:jc w:val="both"/>
      </w:pPr>
      <w:bookmarkStart w:id="50" w:name="P1881"/>
      <w:bookmarkEnd w:id="50"/>
      <w:r>
        <w:t>59) осуществление закупки товара, работы, услуги конкретных поставщиков (подрядчиков, исполнителей) в случае, когда необходимость закупки у таких поставщиков (подрядчиков, исполнителей) обусловлена требованиями внешнего заказчика в целях выполнения обязательств Заказчика перед внешним заказчиком;</w:t>
      </w:r>
    </w:p>
    <w:p w:rsidR="000B7215" w:rsidRDefault="000B7215">
      <w:pPr>
        <w:pStyle w:val="ConsPlusNormal"/>
        <w:spacing w:before="220"/>
        <w:ind w:firstLine="540"/>
        <w:jc w:val="both"/>
      </w:pPr>
      <w:bookmarkStart w:id="51" w:name="P1882"/>
      <w:bookmarkEnd w:id="51"/>
      <w:r>
        <w:t>60) закупка оборудования и запасных частей у единственного изготовителя, приобретение прав на объекты интеллектуальной собственности или на продукцию у владельца патента, торговой марки, конструкторской документации;</w:t>
      </w:r>
    </w:p>
    <w:p w:rsidR="000B7215" w:rsidRDefault="000B7215">
      <w:pPr>
        <w:pStyle w:val="ConsPlusNormal"/>
        <w:jc w:val="both"/>
      </w:pPr>
      <w:r>
        <w:t xml:space="preserve">(в ред. </w:t>
      </w:r>
      <w:hyperlink r:id="rId489">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61) осуществление закупки услуг по профессиональной подготовке, переподготовке, повышению квалификации, стажировках, участию в семинарах, конференциях, тренингах, выставках и прочих мероприятиях сотрудников, школьников, студентов, аспирантов, ординаторов Заказчика;</w:t>
      </w:r>
    </w:p>
    <w:p w:rsidR="000B7215" w:rsidRDefault="000B7215">
      <w:pPr>
        <w:pStyle w:val="ConsPlusNormal"/>
        <w:jc w:val="both"/>
      </w:pPr>
      <w:r>
        <w:t xml:space="preserve">(в ред. </w:t>
      </w:r>
      <w:hyperlink r:id="rId490">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 xml:space="preserve">62) услуги по проведению процедуры экспертной оценки аккредитации образовательных </w:t>
      </w:r>
      <w:r>
        <w:lastRenderedPageBreak/>
        <w:t>программ и международной аккредитации образовательных программ;</w:t>
      </w:r>
    </w:p>
    <w:p w:rsidR="000B7215" w:rsidRDefault="000B7215">
      <w:pPr>
        <w:pStyle w:val="ConsPlusNormal"/>
        <w:jc w:val="both"/>
      </w:pPr>
      <w:r>
        <w:t xml:space="preserve">(в ред. </w:t>
      </w:r>
      <w:hyperlink r:id="rId491">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63) закупки услуг и (или) работ, необходимых для выполнения судебных решений, предписаний, контролирующих деятельность заказчика органов, решений и (или) предписаний антимонопольных и судебных органов, поручений Президента Российской Федерации или Председателя Правительства Российской Федерации, если иное не предусмотрено указанными документами;</w:t>
      </w:r>
    </w:p>
    <w:p w:rsidR="000B7215" w:rsidRDefault="000B7215">
      <w:pPr>
        <w:pStyle w:val="ConsPlusNormal"/>
        <w:spacing w:before="220"/>
        <w:ind w:firstLine="540"/>
        <w:jc w:val="both"/>
      </w:pPr>
      <w:r>
        <w:t>64) закупка услуг по оформлению и исполнению договоров подписки (сбору и обработке заказов) на журналы, издателем и распространителем которых является Заказчик, экспедирование и магистральная доставка (транспортировка) тиражей журналов, а также размещение подписных индексов журналов в федеральном подписном каталоге информации о журналах;</w:t>
      </w:r>
    </w:p>
    <w:p w:rsidR="000B7215" w:rsidRDefault="000B7215">
      <w:pPr>
        <w:pStyle w:val="ConsPlusNormal"/>
        <w:spacing w:before="220"/>
        <w:ind w:firstLine="540"/>
        <w:jc w:val="both"/>
      </w:pPr>
      <w:bookmarkStart w:id="52" w:name="P1890"/>
      <w:bookmarkEnd w:id="52"/>
      <w:r>
        <w:t>65) если необходимо проведение дополнительной закупки, в том числе в случае выполнения объективно непредвиденных работ, и при этом смена поставщика (подрядчика, исполнителя) не целесообразна по соображениям стандартизации или необходимости обеспечения совместимости с имеющимися товарами, оборудованием, технологией и услугами в объеме, не превышающем 30 (тридцати) процентов первоначального объема с сохранением фиксированных в первоначальном договоре цен;</w:t>
      </w:r>
    </w:p>
    <w:p w:rsidR="000B7215" w:rsidRDefault="000B7215">
      <w:pPr>
        <w:pStyle w:val="ConsPlusNormal"/>
        <w:spacing w:before="220"/>
        <w:ind w:firstLine="540"/>
        <w:jc w:val="both"/>
      </w:pPr>
      <w:r>
        <w:t>66) заключение договора на оказание услуг по профилактической дератизации, дезинсекции и дезинфекции помещений Заказчика;</w:t>
      </w:r>
    </w:p>
    <w:p w:rsidR="000B7215" w:rsidRDefault="000B7215">
      <w:pPr>
        <w:pStyle w:val="ConsPlusNormal"/>
        <w:jc w:val="both"/>
      </w:pPr>
      <w:r>
        <w:t xml:space="preserve">(пп. 66 в ред. </w:t>
      </w:r>
      <w:hyperlink r:id="rId492">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bookmarkStart w:id="53" w:name="P1893"/>
      <w:bookmarkEnd w:id="53"/>
      <w:r>
        <w:t>67) закупка услуг по техническому обслуживанию оборудования, имеющегося у Заказчика, с производителем такого оборудования (его официальным представителем), если производство технического обслуживания иным исполнителем невозможно по условиям гарантии на такое оборудование;</w:t>
      </w:r>
    </w:p>
    <w:p w:rsidR="000B7215" w:rsidRDefault="000B7215">
      <w:pPr>
        <w:pStyle w:val="ConsPlusNormal"/>
        <w:spacing w:before="220"/>
        <w:ind w:firstLine="540"/>
        <w:jc w:val="both"/>
      </w:pPr>
      <w:r>
        <w:t>68) оказание услуг, по независимой оценке, стоимости имущества и рыночной стоимости права пользования нежилым помещением, принадлежащим Заказчику на праве собственности, или закрепленным за ним на праве хозяйственного ведения либо на праве оперативного управления, по проведению государственной экспертизы имущества, принадлежащего Заказчику на праве собственности, или закрепленным за ним на праве хозяйственного ведения либо на праве оперативного управления;</w:t>
      </w:r>
    </w:p>
    <w:p w:rsidR="000B7215" w:rsidRDefault="000B7215">
      <w:pPr>
        <w:pStyle w:val="ConsPlusNormal"/>
        <w:spacing w:before="220"/>
        <w:ind w:firstLine="540"/>
        <w:jc w:val="both"/>
      </w:pPr>
      <w:r>
        <w:t>69) осуществление до 31 декабря 2024 г. закупки оборудования (запасных частей к нему), необходимого для выполнения научно-исследовательских, опытно-конструкторских и технологических работ, а также осуществления учебного процесса Заказчика;</w:t>
      </w:r>
    </w:p>
    <w:p w:rsidR="000B7215" w:rsidRDefault="000B7215">
      <w:pPr>
        <w:pStyle w:val="ConsPlusNormal"/>
        <w:jc w:val="both"/>
      </w:pPr>
      <w:r>
        <w:t xml:space="preserve">(в ред. Приказов Минобрнауки России от 24.04.2023 </w:t>
      </w:r>
      <w:hyperlink r:id="rId493">
        <w:r>
          <w:rPr>
            <w:color w:val="0000FF"/>
          </w:rPr>
          <w:t>N 447</w:t>
        </w:r>
      </w:hyperlink>
      <w:r>
        <w:t xml:space="preserve">, от 14.03.2024 </w:t>
      </w:r>
      <w:hyperlink r:id="rId494">
        <w:r>
          <w:rPr>
            <w:color w:val="0000FF"/>
          </w:rPr>
          <w:t>N 196</w:t>
        </w:r>
      </w:hyperlink>
      <w:r>
        <w:t>)</w:t>
      </w:r>
    </w:p>
    <w:p w:rsidR="000B7215" w:rsidRDefault="000B7215">
      <w:pPr>
        <w:pStyle w:val="ConsPlusNormal"/>
        <w:spacing w:before="220"/>
        <w:ind w:firstLine="540"/>
        <w:jc w:val="both"/>
      </w:pPr>
      <w:r>
        <w:t>70) оказание услуг по физической охране объектов и (или) имущества, жизни и здоровья, а также обеспечение внутриобъектового и пропускного режимов на объектах Заказчика;</w:t>
      </w:r>
    </w:p>
    <w:p w:rsidR="000B7215" w:rsidRDefault="000B7215">
      <w:pPr>
        <w:pStyle w:val="ConsPlusNormal"/>
        <w:spacing w:before="220"/>
        <w:ind w:firstLine="540"/>
        <w:jc w:val="both"/>
      </w:pPr>
      <w:r>
        <w:t xml:space="preserve">71) Заказчик, являясь исполнителем по контракту (договору), заключенному в соответствии с Федеральным </w:t>
      </w:r>
      <w:hyperlink r:id="rId495">
        <w:r>
          <w:rPr>
            <w:color w:val="0000FF"/>
          </w:rPr>
          <w:t>законом</w:t>
        </w:r>
      </w:hyperlink>
      <w:r>
        <w:t xml:space="preserve"> N 44-ФЗ (в том числе по государственному оборонному заказу), Федеральным </w:t>
      </w:r>
      <w:hyperlink r:id="rId496">
        <w:r>
          <w:rPr>
            <w:color w:val="0000FF"/>
          </w:rPr>
          <w:t>законом</w:t>
        </w:r>
      </w:hyperlink>
      <w:r>
        <w:t xml:space="preserve"> N 223-ФЗ, а также по иному договору (соглашению) гражданско-правового характера, привлекает в ходе исполнения такого контракта (договора, соглашения) соисполнителей для поставки товара, выполнения работы или оказания услуги, необходимых для исполнения предусмотренных контрактом (договором, соглашением) обязательств Заказчика;</w:t>
      </w:r>
    </w:p>
    <w:p w:rsidR="000B7215" w:rsidRDefault="000B7215">
      <w:pPr>
        <w:pStyle w:val="ConsPlusNormal"/>
        <w:spacing w:before="220"/>
        <w:ind w:firstLine="540"/>
        <w:jc w:val="both"/>
      </w:pPr>
      <w:r>
        <w:t xml:space="preserve">72) закупка товаров, работ, услуг у организаций, подведомственных Министерству науки и высшего образования Российской Федерации, Министерству просвещения Российской Федерации или иным федеральным органам исполнительной власти, при участии в совместных проектах, в том числе в научно-исследовательских, опытно-конструкторских, при реализации образовательных </w:t>
      </w:r>
      <w:r>
        <w:lastRenderedPageBreak/>
        <w:t>программ;</w:t>
      </w:r>
    </w:p>
    <w:p w:rsidR="000B7215" w:rsidRDefault="000B7215">
      <w:pPr>
        <w:pStyle w:val="ConsPlusNormal"/>
        <w:spacing w:before="220"/>
        <w:ind w:firstLine="540"/>
        <w:jc w:val="both"/>
      </w:pPr>
      <w:r>
        <w:t>73) осуществляется закупка услуг по инкассации денежных средств;</w:t>
      </w:r>
    </w:p>
    <w:p w:rsidR="000B7215" w:rsidRDefault="000B7215">
      <w:pPr>
        <w:pStyle w:val="ConsPlusNormal"/>
        <w:spacing w:before="220"/>
        <w:ind w:firstLine="540"/>
        <w:jc w:val="both"/>
      </w:pPr>
      <w:r>
        <w:t>74) осуществление закупки товара, работы или услуги у российского или иностранного поставщиков (подрядчиков, исполнителей) для обеспечения деятельности Заказчика, предусмотренной его учредительным документом, на территории иностранного государства;</w:t>
      </w:r>
    </w:p>
    <w:p w:rsidR="000B7215" w:rsidRDefault="000B7215">
      <w:pPr>
        <w:pStyle w:val="ConsPlusNormal"/>
        <w:spacing w:before="220"/>
        <w:ind w:firstLine="540"/>
        <w:jc w:val="both"/>
      </w:pPr>
      <w:r>
        <w:t>75) закупка товаров, работ, услуг, осуществляемых за пределами территории Российской Федерации, связанных с обеспечением морских научно-исследовательских экспедиций, планируемых вне территориальных вод Российской Федерации;</w:t>
      </w:r>
    </w:p>
    <w:p w:rsidR="000B7215" w:rsidRDefault="000B7215">
      <w:pPr>
        <w:pStyle w:val="ConsPlusNormal"/>
        <w:spacing w:before="220"/>
        <w:ind w:firstLine="540"/>
        <w:jc w:val="both"/>
      </w:pPr>
      <w:r>
        <w:t>76) заключение договора на предоставление платных медицинских услуг обучающимся, сотрудникам Заказчика;</w:t>
      </w:r>
    </w:p>
    <w:p w:rsidR="000B7215" w:rsidRDefault="000B7215">
      <w:pPr>
        <w:pStyle w:val="ConsPlusNormal"/>
        <w:spacing w:before="220"/>
        <w:ind w:firstLine="540"/>
        <w:jc w:val="both"/>
      </w:pPr>
      <w:r>
        <w:t>77) осуществление закупки медицинских расходных материалов и лекарственных средств, в том числе фармацевтических субстанций и лекарственных препаратов;</w:t>
      </w:r>
    </w:p>
    <w:p w:rsidR="000B7215" w:rsidRDefault="000B7215">
      <w:pPr>
        <w:pStyle w:val="ConsPlusNormal"/>
        <w:spacing w:before="220"/>
        <w:ind w:firstLine="540"/>
        <w:jc w:val="both"/>
      </w:pPr>
      <w:r>
        <w:t>78) осуществление закупки на торгах (или при иных публичных способах продажи), проводимых другими лицами (продавцами, организаторами торгов и т.п.), которыми определяется процедура продажи.</w:t>
      </w:r>
    </w:p>
    <w:p w:rsidR="000B7215" w:rsidRDefault="000B7215">
      <w:pPr>
        <w:pStyle w:val="ConsPlusNormal"/>
        <w:jc w:val="both"/>
      </w:pPr>
      <w:r>
        <w:t xml:space="preserve">(пп. 78 введен </w:t>
      </w:r>
      <w:hyperlink r:id="rId497">
        <w:r>
          <w:rPr>
            <w:color w:val="0000FF"/>
          </w:rPr>
          <w:t>Приказом</w:t>
        </w:r>
      </w:hyperlink>
      <w:r>
        <w:t xml:space="preserve"> Минобрнауки России от 24.04.2023 N 447)</w:t>
      </w:r>
    </w:p>
    <w:p w:rsidR="000B7215" w:rsidRDefault="000B7215">
      <w:pPr>
        <w:pStyle w:val="ConsPlusNormal"/>
        <w:spacing w:before="220"/>
        <w:ind w:firstLine="540"/>
        <w:jc w:val="both"/>
      </w:pPr>
      <w:r>
        <w:t>79) заключение договора с публично-правовой компанией "Единый заказчик в сфере строительства" в целях осуществления функций технического заказчика, а также оказания услуг по авторскому надзору, строительному контролю;</w:t>
      </w:r>
    </w:p>
    <w:p w:rsidR="000B7215" w:rsidRDefault="000B7215">
      <w:pPr>
        <w:pStyle w:val="ConsPlusNormal"/>
        <w:jc w:val="both"/>
      </w:pPr>
      <w:r>
        <w:t xml:space="preserve">(пп. 79 введен </w:t>
      </w:r>
      <w:hyperlink r:id="rId498">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80) заключение в интересах Заказчика договора на оказание комплексных услуг по организации питания (включая проведение фуршетов, банкетов и иных торжественных мероприятий), проводимых арендаторами и/или ссудополучателями, с которыми у Заказчика заключены соответствующие договоры аренды и/или договоры безвозмездного пользования;</w:t>
      </w:r>
    </w:p>
    <w:p w:rsidR="000B7215" w:rsidRDefault="000B7215">
      <w:pPr>
        <w:pStyle w:val="ConsPlusNormal"/>
        <w:jc w:val="both"/>
      </w:pPr>
      <w:r>
        <w:t xml:space="preserve">(пп. 80 в ред. </w:t>
      </w:r>
      <w:hyperlink r:id="rId499">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81) оказание услуг по энергоснабжению или купле-продаже электрической энергии;</w:t>
      </w:r>
    </w:p>
    <w:p w:rsidR="000B7215" w:rsidRDefault="000B7215">
      <w:pPr>
        <w:pStyle w:val="ConsPlusNormal"/>
        <w:jc w:val="both"/>
      </w:pPr>
      <w:r>
        <w:t xml:space="preserve">(пп. 81 введен </w:t>
      </w:r>
      <w:hyperlink r:id="rId500">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82) заключение договора на оплату членских взносов, в том числе взносов организационного характера, для участия в каком-либо мероприятии (конференции, выставке и т.п.);</w:t>
      </w:r>
    </w:p>
    <w:p w:rsidR="000B7215" w:rsidRDefault="000B7215">
      <w:pPr>
        <w:pStyle w:val="ConsPlusNormal"/>
        <w:jc w:val="both"/>
      </w:pPr>
      <w:r>
        <w:t xml:space="preserve">(пп. 82 введен </w:t>
      </w:r>
      <w:hyperlink r:id="rId501">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83) заключение договора на проведение обследования состояния несущих и ограждающих конструкций жилого/нежилого помещения/здания и изготовление Технического заключения о допустимости и безопасности выполненных работ по переустройству и (или) перепланировке жилого/нежилого помещения/здания, и Заключения о техническом состоянии несущих конструкций помещения/здания и о возможности производства планируемых работ по переустройству и (или) перепланировке в жилом/нежилом помещении/здании;</w:t>
      </w:r>
    </w:p>
    <w:p w:rsidR="000B7215" w:rsidRDefault="000B7215">
      <w:pPr>
        <w:pStyle w:val="ConsPlusNormal"/>
        <w:jc w:val="both"/>
      </w:pPr>
      <w:r>
        <w:t xml:space="preserve">(пп. 83 введен </w:t>
      </w:r>
      <w:hyperlink r:id="rId502">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84) заключение договора на разработку проекта переустройства и/или перепланировки жилых/нежилых помещений/зданий;</w:t>
      </w:r>
    </w:p>
    <w:p w:rsidR="000B7215" w:rsidRDefault="000B7215">
      <w:pPr>
        <w:pStyle w:val="ConsPlusNormal"/>
        <w:jc w:val="both"/>
      </w:pPr>
      <w:r>
        <w:t xml:space="preserve">(пп. 84 введен </w:t>
      </w:r>
      <w:hyperlink r:id="rId503">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 xml:space="preserve">85) заключение договора на разработку раздела "Технологические решения", необходимого для получения экспертного заключения на Техническое заключение о допустимости и безопасности выполненных работ по переустройству и (или) перепланировке жилого/нежилого </w:t>
      </w:r>
      <w:r>
        <w:lastRenderedPageBreak/>
        <w:t>помещения/здания;</w:t>
      </w:r>
    </w:p>
    <w:p w:rsidR="000B7215" w:rsidRDefault="000B7215">
      <w:pPr>
        <w:pStyle w:val="ConsPlusNormal"/>
        <w:jc w:val="both"/>
      </w:pPr>
      <w:r>
        <w:t xml:space="preserve">(пп. 85 введен </w:t>
      </w:r>
      <w:hyperlink r:id="rId504">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86) оказание услуг по техническому обслуживанию и ремонту газового оборудования газораспределительной организацией;</w:t>
      </w:r>
    </w:p>
    <w:p w:rsidR="000B7215" w:rsidRDefault="000B7215">
      <w:pPr>
        <w:pStyle w:val="ConsPlusNormal"/>
        <w:jc w:val="both"/>
      </w:pPr>
      <w:r>
        <w:t xml:space="preserve">(пп. 86 введен </w:t>
      </w:r>
      <w:hyperlink r:id="rId505">
        <w:r>
          <w:rPr>
            <w:color w:val="0000FF"/>
          </w:rPr>
          <w:t>Приказом</w:t>
        </w:r>
      </w:hyperlink>
      <w:r>
        <w:t xml:space="preserve"> Минобрнауки России от 14.03.2024 N 196)</w:t>
      </w:r>
    </w:p>
    <w:p w:rsidR="000B7215" w:rsidRDefault="000B7215">
      <w:pPr>
        <w:pStyle w:val="ConsPlusNormal"/>
        <w:spacing w:before="220"/>
        <w:ind w:firstLine="540"/>
        <w:jc w:val="both"/>
      </w:pPr>
      <w:r>
        <w:t>88) услуги по проведению патолого-анатомических исследований (патолого-анатомических вскрытий).</w:t>
      </w:r>
    </w:p>
    <w:p w:rsidR="000B7215" w:rsidRDefault="000B7215">
      <w:pPr>
        <w:pStyle w:val="ConsPlusNormal"/>
        <w:jc w:val="both"/>
      </w:pPr>
      <w:r>
        <w:t xml:space="preserve">(пп. 88 введен </w:t>
      </w:r>
      <w:hyperlink r:id="rId506">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 xml:space="preserve">2. Решение о закупке у единственного поставщика, подрядчика, исполнителя, принимает руководитель или уполномоченное им должностное лицо на основании письменного обоснования потребности в закупке у единственного поставщика, подрядчика, исполнителя, за исключением случаев закупки у единственного поставщика, подрядчика, исполнителя, указанных в </w:t>
      </w:r>
      <w:hyperlink w:anchor="P1817">
        <w:r>
          <w:rPr>
            <w:color w:val="0000FF"/>
          </w:rPr>
          <w:t>подпунктах 1</w:t>
        </w:r>
      </w:hyperlink>
      <w:r>
        <w:t xml:space="preserve"> - </w:t>
      </w:r>
      <w:hyperlink w:anchor="P1819">
        <w:r>
          <w:rPr>
            <w:color w:val="0000FF"/>
          </w:rPr>
          <w:t>3</w:t>
        </w:r>
      </w:hyperlink>
      <w:r>
        <w:t xml:space="preserve">, </w:t>
      </w:r>
      <w:hyperlink w:anchor="P1824">
        <w:r>
          <w:rPr>
            <w:color w:val="0000FF"/>
          </w:rPr>
          <w:t>8</w:t>
        </w:r>
      </w:hyperlink>
      <w:r>
        <w:t xml:space="preserve">, </w:t>
      </w:r>
      <w:hyperlink w:anchor="P1825">
        <w:r>
          <w:rPr>
            <w:color w:val="0000FF"/>
          </w:rPr>
          <w:t>9</w:t>
        </w:r>
      </w:hyperlink>
      <w:r>
        <w:t xml:space="preserve">, </w:t>
      </w:r>
      <w:hyperlink w:anchor="P1835">
        <w:r>
          <w:rPr>
            <w:color w:val="0000FF"/>
          </w:rPr>
          <w:t>17</w:t>
        </w:r>
      </w:hyperlink>
      <w:r>
        <w:t xml:space="preserve">, </w:t>
      </w:r>
      <w:hyperlink w:anchor="P1843">
        <w:r>
          <w:rPr>
            <w:color w:val="0000FF"/>
          </w:rPr>
          <w:t>25</w:t>
        </w:r>
      </w:hyperlink>
      <w:r>
        <w:t xml:space="preserve">, </w:t>
      </w:r>
      <w:hyperlink w:anchor="P1856">
        <w:r>
          <w:rPr>
            <w:color w:val="0000FF"/>
          </w:rPr>
          <w:t>35</w:t>
        </w:r>
      </w:hyperlink>
      <w:r>
        <w:t xml:space="preserve">, </w:t>
      </w:r>
      <w:hyperlink w:anchor="P1858">
        <w:r>
          <w:rPr>
            <w:color w:val="0000FF"/>
          </w:rPr>
          <w:t>37</w:t>
        </w:r>
      </w:hyperlink>
      <w:r>
        <w:t xml:space="preserve">, </w:t>
      </w:r>
      <w:hyperlink w:anchor="P1862">
        <w:r>
          <w:rPr>
            <w:color w:val="0000FF"/>
          </w:rPr>
          <w:t>41</w:t>
        </w:r>
      </w:hyperlink>
      <w:r>
        <w:t xml:space="preserve">, </w:t>
      </w:r>
      <w:hyperlink w:anchor="P1867">
        <w:r>
          <w:rPr>
            <w:color w:val="0000FF"/>
          </w:rPr>
          <w:t>46</w:t>
        </w:r>
      </w:hyperlink>
      <w:r>
        <w:t xml:space="preserve">, </w:t>
      </w:r>
      <w:hyperlink w:anchor="P1868">
        <w:r>
          <w:rPr>
            <w:color w:val="0000FF"/>
          </w:rPr>
          <w:t>47</w:t>
        </w:r>
      </w:hyperlink>
      <w:r>
        <w:t xml:space="preserve">, </w:t>
      </w:r>
      <w:hyperlink w:anchor="P1881">
        <w:r>
          <w:rPr>
            <w:color w:val="0000FF"/>
          </w:rPr>
          <w:t>59</w:t>
        </w:r>
      </w:hyperlink>
      <w:r>
        <w:t xml:space="preserve">, </w:t>
      </w:r>
      <w:hyperlink w:anchor="P1882">
        <w:r>
          <w:rPr>
            <w:color w:val="0000FF"/>
          </w:rPr>
          <w:t>60</w:t>
        </w:r>
      </w:hyperlink>
      <w:r>
        <w:t xml:space="preserve">, </w:t>
      </w:r>
      <w:hyperlink w:anchor="P1890">
        <w:r>
          <w:rPr>
            <w:color w:val="0000FF"/>
          </w:rPr>
          <w:t>65</w:t>
        </w:r>
      </w:hyperlink>
      <w:r>
        <w:t xml:space="preserve">, </w:t>
      </w:r>
      <w:hyperlink w:anchor="P1893">
        <w:r>
          <w:rPr>
            <w:color w:val="0000FF"/>
          </w:rPr>
          <w:t>67 пункта 1</w:t>
        </w:r>
      </w:hyperlink>
      <w:r>
        <w:t xml:space="preserve"> настоящего раздела Положения о закупке. Обоснование потребности в закупке у единственного поставщика, подрядчика, исполнителя разрабатывается структурным подразделением Заказчика, имеющим потребность в товаре, работе, услуге. Такое обоснование должно содержать:</w:t>
      </w:r>
    </w:p>
    <w:p w:rsidR="000B7215" w:rsidRDefault="000B7215">
      <w:pPr>
        <w:pStyle w:val="ConsPlusNormal"/>
        <w:jc w:val="both"/>
      </w:pPr>
      <w:r>
        <w:t xml:space="preserve">(в ред. </w:t>
      </w:r>
      <w:hyperlink r:id="rId507">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информацию о причинах и (или) необходимости осуществить закупку у единственного поставщика, подрядчика, исполнителя,</w:t>
      </w:r>
    </w:p>
    <w:p w:rsidR="000B7215" w:rsidRDefault="000B7215">
      <w:pPr>
        <w:pStyle w:val="ConsPlusNormal"/>
        <w:spacing w:before="220"/>
        <w:ind w:firstLine="540"/>
        <w:jc w:val="both"/>
      </w:pPr>
      <w:r>
        <w:t xml:space="preserve">НМЦД, включая информацию о расходах на перевозку, страхование, уплату таможенных пошлин, налогов и других обязательных платежей. Такое обоснование осуществляется по общим правилам предусмотренным </w:t>
      </w:r>
      <w:hyperlink w:anchor="P145">
        <w:r>
          <w:rPr>
            <w:color w:val="0000FF"/>
          </w:rPr>
          <w:t>разделом 3 главы II</w:t>
        </w:r>
      </w:hyperlink>
      <w:r>
        <w:t xml:space="preserve"> Положения о закупке;</w:t>
      </w:r>
    </w:p>
    <w:p w:rsidR="000B7215" w:rsidRDefault="000B7215">
      <w:pPr>
        <w:pStyle w:val="ConsPlusNormal"/>
        <w:spacing w:before="220"/>
        <w:ind w:firstLine="540"/>
        <w:jc w:val="both"/>
      </w:pPr>
      <w:r>
        <w:t>обоснование выбора конкретного поставщика (подрядчика, исполнителя) с приложением следующих документов:</w:t>
      </w:r>
    </w:p>
    <w:p w:rsidR="000B7215" w:rsidRDefault="000B7215">
      <w:pPr>
        <w:pStyle w:val="ConsPlusNormal"/>
        <w:spacing w:before="220"/>
        <w:ind w:firstLine="540"/>
        <w:jc w:val="both"/>
      </w:pPr>
      <w:r>
        <w:t>копии выписки из единого государственного реестра юридических лиц (для юридического лица), копии выписки из единого государственного реестра индивидуальных предпринимателей (для индивидуального предпринимателя), копии документа, удостоверяющего личность (для физического лица);</w:t>
      </w:r>
    </w:p>
    <w:p w:rsidR="000B7215" w:rsidRDefault="000B7215">
      <w:pPr>
        <w:pStyle w:val="ConsPlusNormal"/>
        <w:spacing w:before="220"/>
        <w:ind w:firstLine="540"/>
        <w:jc w:val="both"/>
      </w:pPr>
      <w:r>
        <w:t>копии документов, подтверждающих полномочия лица на подписание договора от имени поставщика (подрядчика, исполнителя), за исключением случаев, когда подписание договора будет осуществляться физическим лицом (в том числе зарегистрированным в качестве индивидуального предпринимателя), если участником закупки является физическое лицо,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поставщиком (подрядчиком, исполнителем) является юридическое лицо.</w:t>
      </w:r>
    </w:p>
    <w:p w:rsidR="000B7215" w:rsidRDefault="000B7215">
      <w:pPr>
        <w:pStyle w:val="ConsPlusNormal"/>
        <w:spacing w:before="220"/>
        <w:ind w:firstLine="540"/>
        <w:jc w:val="both"/>
      </w:pPr>
      <w:r>
        <w:t>В случае если указанная доверенность подписана лицом, уполномоченным руководителем, также прикладывается копия документа, подтверждающего полномочия этого лица; документов, подтверждающих соответствие единственного поставщика (подрядчика, исполнителя)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(при необходимости).</w:t>
      </w:r>
    </w:p>
    <w:p w:rsidR="000B7215" w:rsidRDefault="000B7215">
      <w:pPr>
        <w:pStyle w:val="ConsPlusNormal"/>
        <w:spacing w:before="220"/>
        <w:ind w:firstLine="540"/>
        <w:jc w:val="both"/>
      </w:pPr>
      <w:r>
        <w:t>Указанное обоснование потребности в закупке у единственного поставщика, подрядчика, исполнителя хранится Заказчиком не менее трех лет со дня заключения договора с единственным поставщиком (подрядчиком, исполнителем).</w:t>
      </w:r>
    </w:p>
    <w:p w:rsidR="000B7215" w:rsidRDefault="000B7215">
      <w:pPr>
        <w:pStyle w:val="ConsPlusNormal"/>
        <w:spacing w:before="220"/>
        <w:ind w:firstLine="540"/>
        <w:jc w:val="both"/>
      </w:pPr>
      <w:r>
        <w:t xml:space="preserve">При осуществлении закупок, стоимость которых не превышает 100000 (сто тысяч) рублей, </w:t>
      </w:r>
      <w:r>
        <w:lastRenderedPageBreak/>
        <w:t xml:space="preserve">осуществляется только расчет НМЦД в соответствии с </w:t>
      </w:r>
      <w:hyperlink w:anchor="P154">
        <w:r>
          <w:rPr>
            <w:color w:val="0000FF"/>
          </w:rPr>
          <w:t>пунктом 6 раздела 3 главы II</w:t>
        </w:r>
      </w:hyperlink>
      <w:r>
        <w:t xml:space="preserve"> Положения о закупке. Расчет НМЦД хранится Заказчиком не менее трех лет со дня заключения договора с единственным поставщиком (подрядчиком, исполнителем).</w:t>
      </w:r>
    </w:p>
    <w:p w:rsidR="000B7215" w:rsidRDefault="000B7215">
      <w:pPr>
        <w:pStyle w:val="ConsPlusNormal"/>
        <w:jc w:val="both"/>
      </w:pPr>
      <w:r>
        <w:t xml:space="preserve">(в ред. </w:t>
      </w:r>
      <w:hyperlink r:id="rId508">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 xml:space="preserve">3. При осуществлении закупки у единственного поставщика в случаях, предусмотренных </w:t>
      </w:r>
      <w:hyperlink w:anchor="P1815">
        <w:r>
          <w:rPr>
            <w:color w:val="0000FF"/>
          </w:rPr>
          <w:t>пунктом 1</w:t>
        </w:r>
      </w:hyperlink>
      <w:r>
        <w:t xml:space="preserve"> настоящего раздела Положения о закупке, Заказчик вправе разместить в Единой информационной системе извещение об осуществлении такой закупки не позднее дня заключения договора.</w:t>
      </w:r>
    </w:p>
    <w:p w:rsidR="000B7215" w:rsidRDefault="000B7215">
      <w:pPr>
        <w:pStyle w:val="ConsPlusNormal"/>
        <w:spacing w:before="220"/>
        <w:ind w:firstLine="540"/>
        <w:jc w:val="both"/>
      </w:pPr>
      <w:r>
        <w:t>При этом решение о размещении извещения о проведении закупки в Единой информационной системе принимается Заказчиком в каждом конкретном случае. Факт размещения такой информации в Единой информационной системе является фактом принятия Заказчиком такого решения. Составление и опубликование отдельного документа об этом решении не требуется.</w:t>
      </w:r>
    </w:p>
    <w:p w:rsidR="000B7215" w:rsidRDefault="000B7215">
      <w:pPr>
        <w:pStyle w:val="ConsPlusNormal"/>
        <w:spacing w:before="220"/>
        <w:ind w:firstLine="540"/>
        <w:jc w:val="both"/>
      </w:pPr>
      <w:r>
        <w:t>4. Извещение о проведении закупки у единственного поставщика в случае его размещения должно содержать следующую информацию:</w:t>
      </w:r>
    </w:p>
    <w:p w:rsidR="000B7215" w:rsidRDefault="000B7215">
      <w:pPr>
        <w:pStyle w:val="ConsPlusNormal"/>
        <w:spacing w:before="220"/>
        <w:ind w:firstLine="540"/>
        <w:jc w:val="both"/>
      </w:pPr>
      <w:r>
        <w:t>1) способ осуществления закупки;</w:t>
      </w:r>
    </w:p>
    <w:p w:rsidR="000B7215" w:rsidRDefault="000B7215">
      <w:pPr>
        <w:pStyle w:val="ConsPlusNormal"/>
        <w:spacing w:before="220"/>
        <w:ind w:firstLine="540"/>
        <w:jc w:val="both"/>
      </w:pPr>
      <w:r>
        <w:t>2) наименование, место нахождения, почтовый адрес, адрес электронной почты, номер контактного телефона Заказчика;</w:t>
      </w:r>
    </w:p>
    <w:p w:rsidR="000B7215" w:rsidRDefault="000B7215">
      <w:pPr>
        <w:pStyle w:val="ConsPlusNormal"/>
        <w:spacing w:before="220"/>
        <w:ind w:firstLine="540"/>
        <w:jc w:val="both"/>
      </w:pPr>
      <w: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rsidR="000B7215" w:rsidRDefault="000B7215">
      <w:pPr>
        <w:pStyle w:val="ConsPlusNormal"/>
        <w:spacing w:before="220"/>
        <w:ind w:firstLine="540"/>
        <w:jc w:val="both"/>
      </w:pPr>
      <w:r>
        <w:t>4) место поставки товара, выполнения работ, оказания услуг;</w:t>
      </w:r>
    </w:p>
    <w:p w:rsidR="000B7215" w:rsidRDefault="000B7215">
      <w:pPr>
        <w:pStyle w:val="ConsPlusNormal"/>
        <w:spacing w:before="220"/>
        <w:ind w:firstLine="540"/>
        <w:jc w:val="both"/>
      </w:pPr>
      <w:r>
        <w:t>5) сведения о НМЦД, либо формула цены и максимальное значение цены договора, либо цена единицы товара, работы, услуги, в том числе в виде суммы цен единиц товара, работы, услуги (далее - сумма единичных расценок) и максимальное значение цены договора.</w:t>
      </w:r>
    </w:p>
    <w:p w:rsidR="000B7215" w:rsidRDefault="000B7215">
      <w:pPr>
        <w:pStyle w:val="ConsPlusNormal"/>
        <w:spacing w:before="220"/>
        <w:ind w:firstLine="540"/>
        <w:jc w:val="both"/>
      </w:pPr>
      <w:r>
        <w:t>Иные сведения указываются в случае, если это требование установлено законодательством Российской Федерации. К извещению о проведении закупки у единственного поставщика в случае его размещения в Единой информационной системе прилагается проект договора.</w:t>
      </w:r>
    </w:p>
    <w:p w:rsidR="000B7215" w:rsidRDefault="000B7215">
      <w:pPr>
        <w:pStyle w:val="ConsPlusNormal"/>
        <w:spacing w:before="220"/>
        <w:ind w:firstLine="540"/>
        <w:jc w:val="both"/>
      </w:pPr>
      <w:r>
        <w:t>5. Протоколы осуществления закупки у единственного поставщика не составляются.</w:t>
      </w:r>
    </w:p>
    <w:p w:rsidR="000B7215" w:rsidRDefault="000B7215">
      <w:pPr>
        <w:pStyle w:val="ConsPlusNormal"/>
        <w:spacing w:before="220"/>
        <w:ind w:firstLine="540"/>
        <w:jc w:val="both"/>
      </w:pPr>
      <w:r>
        <w:t xml:space="preserve">6. При осуществлении закупок товаров, работ, услуг у единственного поставщика (подрядчика, исполнителя) в соответствии с </w:t>
      </w:r>
      <w:hyperlink w:anchor="P1849">
        <w:r>
          <w:rPr>
            <w:color w:val="0000FF"/>
          </w:rPr>
          <w:t>подпунктом 30 пункта 1</w:t>
        </w:r>
      </w:hyperlink>
      <w:r>
        <w:t xml:space="preserve"> настоящего раздела Положения о закупке на сумму, не превышающую 800000 (восемьсот тысяч) рублей (включая НДС и другие налоги и обязательные платежи), Заказчик вправе произвести закупку товаров, работ, услуг на основании принятых Заказчиком товаров по товарной накладной, работ по акту выполненных работ, услуг по акту об оказании услуг, выставленного поставщиком (подрядчиком, исполнителем) счета и его оплаты либо путем компенсации затрат сотруднику при осуществлении закупки за наличный расчет в установленном законодательством Российской Федерации порядке. В остальных случаях договор заключается в письменной форме путем составления документа (в том числе электронного).</w:t>
      </w:r>
    </w:p>
    <w:p w:rsidR="000B7215" w:rsidRDefault="000B7215">
      <w:pPr>
        <w:pStyle w:val="ConsPlusNormal"/>
        <w:jc w:val="both"/>
      </w:pPr>
      <w:r>
        <w:t xml:space="preserve">(в ред. Приказов Минобрнауки России от 24.04.2023 </w:t>
      </w:r>
      <w:hyperlink r:id="rId509">
        <w:r>
          <w:rPr>
            <w:color w:val="0000FF"/>
          </w:rPr>
          <w:t>N 447</w:t>
        </w:r>
      </w:hyperlink>
      <w:r>
        <w:t xml:space="preserve">, от 14.03.2024 </w:t>
      </w:r>
      <w:hyperlink r:id="rId510">
        <w:r>
          <w:rPr>
            <w:color w:val="0000FF"/>
          </w:rPr>
          <w:t>N 196</w:t>
        </w:r>
      </w:hyperlink>
      <w:r>
        <w:t>)</w:t>
      </w:r>
    </w:p>
    <w:p w:rsidR="000B7215" w:rsidRDefault="000B7215">
      <w:pPr>
        <w:pStyle w:val="ConsPlusNormal"/>
        <w:spacing w:before="220"/>
        <w:ind w:firstLine="540"/>
        <w:jc w:val="both"/>
      </w:pPr>
      <w:r>
        <w:t xml:space="preserve">7. Заказчику при осуществлении закупок у единственного поставщика в соответствии с </w:t>
      </w:r>
      <w:hyperlink w:anchor="P1849">
        <w:r>
          <w:rPr>
            <w:color w:val="0000FF"/>
          </w:rPr>
          <w:t>подпунктом 30 пункта 1</w:t>
        </w:r>
      </w:hyperlink>
      <w:r>
        <w:t xml:space="preserve"> настоящего раздела Положения о закупке запрещено дробление закупок на отдельные договоры, счета для преодоления стоимостных ограничений, установленных для данного способа закупки. Таким дроблением считается заключение однотипных договоров (оплата счетов) в течение одного календарного месяца с одним и тем же поставщиком (подрядчиком, </w:t>
      </w:r>
      <w:r>
        <w:lastRenderedPageBreak/>
        <w:t>исполнителем).</w:t>
      </w:r>
    </w:p>
    <w:p w:rsidR="000B7215" w:rsidRDefault="000B7215">
      <w:pPr>
        <w:pStyle w:val="ConsPlusNormal"/>
        <w:spacing w:before="220"/>
        <w:ind w:firstLine="540"/>
        <w:jc w:val="both"/>
      </w:pPr>
      <w:r>
        <w:t xml:space="preserve">8. Однотипными закупками считаются закупки товаров работ, услуг, относящиеся к одному виду товаров, работ, услуг в соответствии с Общероссийским </w:t>
      </w:r>
      <w:hyperlink r:id="rId511">
        <w:r>
          <w:rPr>
            <w:color w:val="0000FF"/>
          </w:rPr>
          <w:t>классификатором</w:t>
        </w:r>
      </w:hyperlink>
      <w:r>
        <w:t xml:space="preserve"> продукции по видам экономической деятельности (ОКПД 2) ОК 034-2014 (КПЕС 2008) (далее - ОКПД 2).</w:t>
      </w:r>
    </w:p>
    <w:p w:rsidR="000B7215" w:rsidRDefault="000B7215">
      <w:pPr>
        <w:pStyle w:val="ConsPlusNormal"/>
        <w:jc w:val="both"/>
      </w:pPr>
      <w:r>
        <w:t xml:space="preserve">(в ред. </w:t>
      </w:r>
      <w:hyperlink r:id="rId512">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bookmarkStart w:id="54" w:name="P1951"/>
      <w:bookmarkEnd w:id="54"/>
      <w:r>
        <w:t>9. Проведение закупки с использованием электронного магазина или с использованием ЕАТ осуществляется в порядке, установленном регламентом оператора электронной площадки или регламентом ЕАТ, с учетом следующих особенностей:</w:t>
      </w:r>
    </w:p>
    <w:p w:rsidR="000B7215" w:rsidRDefault="000B7215">
      <w:pPr>
        <w:pStyle w:val="ConsPlusNormal"/>
        <w:spacing w:before="220"/>
        <w:ind w:firstLine="540"/>
        <w:jc w:val="both"/>
      </w:pPr>
      <w:r>
        <w:t>1) закупка может быть осуществлена в том числе одним из следующих способов:</w:t>
      </w:r>
    </w:p>
    <w:p w:rsidR="000B7215" w:rsidRDefault="000B7215">
      <w:pPr>
        <w:pStyle w:val="ConsPlusNormal"/>
        <w:spacing w:before="220"/>
        <w:ind w:firstLine="540"/>
        <w:jc w:val="both"/>
      </w:pPr>
      <w:r>
        <w:t>а) запрос цен;</w:t>
      </w:r>
    </w:p>
    <w:p w:rsidR="000B7215" w:rsidRDefault="000B7215">
      <w:pPr>
        <w:pStyle w:val="ConsPlusNormal"/>
        <w:jc w:val="both"/>
      </w:pPr>
      <w:r>
        <w:t xml:space="preserve">(в ред. </w:t>
      </w:r>
      <w:hyperlink r:id="rId513">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б) отбор оферт;</w:t>
      </w:r>
    </w:p>
    <w:p w:rsidR="000B7215" w:rsidRDefault="000B7215">
      <w:pPr>
        <w:pStyle w:val="ConsPlusNormal"/>
        <w:spacing w:before="220"/>
        <w:ind w:firstLine="540"/>
        <w:jc w:val="both"/>
      </w:pPr>
      <w:r>
        <w:t>в) иными способами, установленными регламентом электронной площадки, регламентом ЕАТ;</w:t>
      </w:r>
    </w:p>
    <w:p w:rsidR="000B7215" w:rsidRDefault="000B7215">
      <w:pPr>
        <w:pStyle w:val="ConsPlusNormal"/>
        <w:spacing w:before="220"/>
        <w:ind w:firstLine="540"/>
        <w:jc w:val="both"/>
      </w:pPr>
      <w:r>
        <w:t>2) 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электронной площадке, ЕАТ;</w:t>
      </w:r>
    </w:p>
    <w:p w:rsidR="000B7215" w:rsidRDefault="000B7215">
      <w:pPr>
        <w:pStyle w:val="ConsPlusNormal"/>
        <w:spacing w:before="220"/>
        <w:ind w:firstLine="540"/>
        <w:jc w:val="both"/>
      </w:pPr>
      <w:r>
        <w:t>3) состоявшейся признается закупка, по которой поступило не менее одного ценового предложения (оферты) или иного предложения о цене договора от поставщиков (подрядчиков, исполнителей), соответствующего условиям закупки;</w:t>
      </w:r>
    </w:p>
    <w:p w:rsidR="000B7215" w:rsidRDefault="000B7215">
      <w:pPr>
        <w:pStyle w:val="ConsPlusNormal"/>
        <w:spacing w:before="220"/>
        <w:ind w:firstLine="540"/>
        <w:jc w:val="both"/>
      </w:pPr>
      <w:r>
        <w:t>4) результаты состоявшейся закупки признаются обоснованием НМЦД;</w:t>
      </w:r>
    </w:p>
    <w:p w:rsidR="000B7215" w:rsidRDefault="000B7215">
      <w:pPr>
        <w:pStyle w:val="ConsPlusNormal"/>
        <w:spacing w:before="220"/>
        <w:ind w:firstLine="540"/>
        <w:jc w:val="both"/>
      </w:pPr>
      <w:r>
        <w:t>5) по результатам состоявшейся закупки Заказчик заключает договор с поставщиком (подрядчиком, исполнителем), предложившим лучшие условия исполнения договора по цене. В случае если поступило несколько предложений от поставщиков (подрядчиков, исполнителей) с одинаковыми предложениями о цене договора, договор заключается с поставщиком (подрядчиком, исполнителем), предложение которого поступило ранее других таких предложений.</w:t>
      </w:r>
    </w:p>
    <w:p w:rsidR="000B7215" w:rsidRDefault="000B7215">
      <w:pPr>
        <w:pStyle w:val="ConsPlusNormal"/>
        <w:jc w:val="both"/>
      </w:pPr>
      <w:r>
        <w:t xml:space="preserve">(пп. 5 в ред. </w:t>
      </w:r>
      <w:hyperlink r:id="rId514">
        <w:r>
          <w:rPr>
            <w:color w:val="0000FF"/>
          </w:rPr>
          <w:t>Приказа</w:t>
        </w:r>
      </w:hyperlink>
      <w:r>
        <w:t xml:space="preserve"> Минобрнауки России от 14.03.2024 N 196)</w:t>
      </w:r>
    </w:p>
    <w:p w:rsidR="000B7215" w:rsidRDefault="000B7215">
      <w:pPr>
        <w:pStyle w:val="ConsPlusNormal"/>
        <w:jc w:val="both"/>
      </w:pPr>
      <w:r>
        <w:t xml:space="preserve">(п. 9 в ред. </w:t>
      </w:r>
      <w:hyperlink r:id="rId515">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10. В проекте договора с единственным поставщиком (подрядчиком, исполнителем) указываются сведения о поставщике: наименование, фирменное наименование (при наличии), место нахождения (для юридического лица), почтовый адрес, идентификационный номер налогоплательщика (при наличии), фамилия, имя, отчество (при наличии) лица, подписывающего договор от имени поставщика, паспортные данные, место жительства (для физического лица), номер контактного телефона; реквизиты документа-основания заключения договора и соответствующий пункт Положения о закупке, в соответствии с которым заключается договор.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0B7215" w:rsidRDefault="000B7215">
      <w:pPr>
        <w:pStyle w:val="ConsPlusNormal"/>
        <w:ind w:firstLine="540"/>
        <w:jc w:val="both"/>
      </w:pPr>
    </w:p>
    <w:p w:rsidR="000B7215" w:rsidRDefault="000B7215">
      <w:pPr>
        <w:pStyle w:val="ConsPlusNormal"/>
        <w:jc w:val="center"/>
        <w:outlineLvl w:val="2"/>
      </w:pPr>
      <w:r>
        <w:t>Раздел 3. Условия применения и порядок осуществления</w:t>
      </w:r>
    </w:p>
    <w:p w:rsidR="000B7215" w:rsidRDefault="000B7215">
      <w:pPr>
        <w:pStyle w:val="ConsPlusNormal"/>
        <w:jc w:val="center"/>
      </w:pPr>
      <w:r>
        <w:t>закупки товаров, работ, услуг способом запроса цен</w:t>
      </w:r>
    </w:p>
    <w:p w:rsidR="000B7215" w:rsidRDefault="000B7215">
      <w:pPr>
        <w:pStyle w:val="ConsPlusNormal"/>
        <w:jc w:val="center"/>
      </w:pPr>
    </w:p>
    <w:p w:rsidR="000B7215" w:rsidRDefault="000B7215">
      <w:pPr>
        <w:pStyle w:val="ConsPlusNormal"/>
        <w:jc w:val="center"/>
      </w:pPr>
      <w:r>
        <w:t xml:space="preserve">(введен </w:t>
      </w:r>
      <w:hyperlink r:id="rId516">
        <w:r>
          <w:rPr>
            <w:color w:val="0000FF"/>
          </w:rPr>
          <w:t>Приказом</w:t>
        </w:r>
      </w:hyperlink>
      <w:r>
        <w:t xml:space="preserve"> Минобрнауки России от 09.09.2022 N 877)</w:t>
      </w:r>
    </w:p>
    <w:p w:rsidR="000B7215" w:rsidRDefault="000B7215">
      <w:pPr>
        <w:pStyle w:val="ConsPlusNormal"/>
        <w:jc w:val="both"/>
      </w:pPr>
    </w:p>
    <w:p w:rsidR="000B7215" w:rsidRDefault="000B7215">
      <w:pPr>
        <w:pStyle w:val="ConsPlusNormal"/>
        <w:ind w:firstLine="540"/>
        <w:jc w:val="both"/>
      </w:pPr>
      <w:r>
        <w:lastRenderedPageBreak/>
        <w:t>1. Под запросом цен понимается способ неконкурентной процедуры закупки, проводимый исключительно в электронной форме, при котором Заказчик осуществляет отбор участников по ценовому критерию оценки.</w:t>
      </w:r>
    </w:p>
    <w:p w:rsidR="000B7215" w:rsidRDefault="000B7215">
      <w:pPr>
        <w:pStyle w:val="ConsPlusNormal"/>
        <w:spacing w:before="220"/>
        <w:ind w:firstLine="540"/>
        <w:jc w:val="both"/>
      </w:pPr>
      <w:r>
        <w:t xml:space="preserve">2. Запрос цен не является торгами по смыслу </w:t>
      </w:r>
      <w:hyperlink r:id="rId517">
        <w:r>
          <w:rPr>
            <w:color w:val="0000FF"/>
          </w:rPr>
          <w:t>статей 447</w:t>
        </w:r>
      </w:hyperlink>
      <w:r>
        <w:t xml:space="preserve"> - </w:t>
      </w:r>
      <w:hyperlink r:id="rId518">
        <w:r>
          <w:rPr>
            <w:color w:val="0000FF"/>
          </w:rPr>
          <w:t>449.1</w:t>
        </w:r>
      </w:hyperlink>
      <w:r>
        <w:t xml:space="preserve"> Гражданского кодекса Российской Федерации и не накладывает на Заказчика и участника неконкурентной процедуры закупки обязательств, установленных указанными статьями Гражданского </w:t>
      </w:r>
      <w:hyperlink r:id="rId519">
        <w:r>
          <w:rPr>
            <w:color w:val="0000FF"/>
          </w:rPr>
          <w:t>кодекса</w:t>
        </w:r>
      </w:hyperlink>
      <w:r>
        <w:t xml:space="preserve"> Российской Федерации, в том числе, обязанности по обязательному заключению договора по итогам такой закупки.</w:t>
      </w:r>
    </w:p>
    <w:p w:rsidR="000B7215" w:rsidRDefault="000B7215">
      <w:pPr>
        <w:pStyle w:val="ConsPlusNormal"/>
        <w:spacing w:before="220"/>
        <w:ind w:firstLine="540"/>
        <w:jc w:val="both"/>
      </w:pPr>
      <w:r>
        <w:t>3. Заказчик вправе отменить запрос цен в любое время его проведения.</w:t>
      </w:r>
    </w:p>
    <w:p w:rsidR="000B7215" w:rsidRDefault="000B7215">
      <w:pPr>
        <w:pStyle w:val="ConsPlusNormal"/>
        <w:spacing w:before="220"/>
        <w:ind w:firstLine="540"/>
        <w:jc w:val="both"/>
      </w:pPr>
      <w:r>
        <w:t>4. В случае проведения запроса цен, участниками которого могут быть только субъекты малого и среднего предпринимательства, действуют особенности проведения закупок у субъектов малого и среднего предпринимательства, предусмотренные Положением о закупке.</w:t>
      </w:r>
    </w:p>
    <w:p w:rsidR="000B7215" w:rsidRDefault="000B7215">
      <w:pPr>
        <w:pStyle w:val="ConsPlusNormal"/>
        <w:spacing w:before="220"/>
        <w:ind w:firstLine="540"/>
        <w:jc w:val="both"/>
      </w:pPr>
      <w:r>
        <w:t>5. Извещение о проведении запроса цен, протоколы, составленные в ходе запроса цен, подлежат размещению в Единой информационной системе без размещения на официальном сайте Единой информационной системы.</w:t>
      </w:r>
    </w:p>
    <w:p w:rsidR="000B7215" w:rsidRDefault="000B7215">
      <w:pPr>
        <w:pStyle w:val="ConsPlusNormal"/>
        <w:jc w:val="both"/>
      </w:pPr>
      <w:r>
        <w:t xml:space="preserve">(п. 5 в ред. </w:t>
      </w:r>
      <w:hyperlink r:id="rId520">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6. Порядок проведения запроса цен.</w:t>
      </w:r>
    </w:p>
    <w:p w:rsidR="000B7215" w:rsidRDefault="000B7215">
      <w:pPr>
        <w:pStyle w:val="ConsPlusNormal"/>
        <w:spacing w:before="220"/>
        <w:ind w:firstLine="540"/>
        <w:jc w:val="both"/>
      </w:pPr>
      <w:r>
        <w:t>1) извещение о проведении запроса цен, проект договора, размещается Заказчиком на электронной площадке в закрытой части не менее чем за 3 рабочих дня до установленной в извещении о проведении запроса цен даты окончания срока подачи заявок.</w:t>
      </w:r>
    </w:p>
    <w:p w:rsidR="000B7215" w:rsidRDefault="000B7215">
      <w:pPr>
        <w:pStyle w:val="ConsPlusNormal"/>
        <w:spacing w:before="220"/>
        <w:ind w:firstLine="540"/>
        <w:jc w:val="both"/>
      </w:pPr>
      <w:r>
        <w:t>2) извещение о проведении запроса цен должно содержать следующие сведения:</w:t>
      </w:r>
    </w:p>
    <w:p w:rsidR="000B7215" w:rsidRDefault="000B7215">
      <w:pPr>
        <w:pStyle w:val="ConsPlusNormal"/>
        <w:spacing w:before="220"/>
        <w:ind w:firstLine="540"/>
        <w:jc w:val="both"/>
      </w:pPr>
      <w:r>
        <w:t>наименование, место нахождения, почтовый адрес, адрес электронной почты, номер контактного телефона Заказчика;</w:t>
      </w:r>
    </w:p>
    <w:p w:rsidR="000B7215" w:rsidRDefault="000B7215">
      <w:pPr>
        <w:pStyle w:val="ConsPlusNormal"/>
        <w:spacing w:before="220"/>
        <w:ind w:firstLine="540"/>
        <w:jc w:val="both"/>
      </w:pPr>
      <w:r>
        <w:t>предмет договора с указанием количества, объема поставляемой продукции, выполняемых работ, оказываемых услуг, а также краткое описание предмета закупки;</w:t>
      </w:r>
    </w:p>
    <w:p w:rsidR="000B7215" w:rsidRDefault="000B7215">
      <w:pPr>
        <w:pStyle w:val="ConsPlusNormal"/>
        <w:spacing w:before="220"/>
        <w:ind w:firstLine="540"/>
        <w:jc w:val="both"/>
      </w:pPr>
      <w:r>
        <w:t>место, условия и сроки (периоды) поставки продукции, выполнения работ, оказания услуг;</w:t>
      </w:r>
    </w:p>
    <w:p w:rsidR="000B7215" w:rsidRDefault="000B7215">
      <w:pPr>
        <w:pStyle w:val="ConsPlusNormal"/>
        <w:spacing w:before="220"/>
        <w:ind w:firstLine="540"/>
        <w:jc w:val="both"/>
      </w:pPr>
      <w:r>
        <w:t>сведения о начальной (максимальной) цене договора, либо предельной цене единицы товара, работы, услуги и максимальное значение цены договора;</w:t>
      </w:r>
    </w:p>
    <w:p w:rsidR="000B7215" w:rsidRDefault="000B7215">
      <w:pPr>
        <w:pStyle w:val="ConsPlusNormal"/>
        <w:spacing w:before="220"/>
        <w:ind w:firstLine="540"/>
        <w:jc w:val="both"/>
      </w:pPr>
      <w:r>
        <w:t>порядок, дата начала, дата и время окончания срока подачи заявок на участие в процедуре закупки и порядок подведения итогов процедуры закупки;</w:t>
      </w:r>
    </w:p>
    <w:p w:rsidR="000B7215" w:rsidRDefault="000B7215">
      <w:pPr>
        <w:pStyle w:val="ConsPlusNormal"/>
        <w:spacing w:before="220"/>
        <w:ind w:firstLine="540"/>
        <w:jc w:val="both"/>
      </w:pPr>
      <w:r>
        <w:t>требования к безопасности, качеству, техническим характеристикам, функциональным характеристикам (потребительским свойствам);</w:t>
      </w:r>
    </w:p>
    <w:p w:rsidR="000B7215" w:rsidRDefault="000B7215">
      <w:pPr>
        <w:pStyle w:val="ConsPlusNormal"/>
        <w:spacing w:before="220"/>
        <w:ind w:firstLine="540"/>
        <w:jc w:val="both"/>
      </w:pPr>
      <w:r>
        <w:t xml:space="preserve">к размерам, упаковке, отгрузке товара, к результатам работы, установленным Заказчиком и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 иные требования, связанные с определением соответствия поставляемых товаров потребностям Заказчика; если Заказчиком в документах процедуры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продукции, к размерам, </w:t>
      </w:r>
      <w:r>
        <w:lastRenderedPageBreak/>
        <w:t>упаковке, отгрузке товара, к результатам работы, в документах процедуры закупки должно содержаться обоснование необходимости использования иных требований, связанных с определением соответствия поставляемой продукции потребностям Заказчика;</w:t>
      </w:r>
    </w:p>
    <w:p w:rsidR="000B7215" w:rsidRDefault="000B7215">
      <w:pPr>
        <w:pStyle w:val="ConsPlusNormal"/>
        <w:spacing w:before="220"/>
        <w:ind w:firstLine="540"/>
        <w:jc w:val="both"/>
      </w:pPr>
      <w:r>
        <w:t>требования к содержанию, форме, оформлению и составу заявки на участие в процедуре закупки;</w:t>
      </w:r>
    </w:p>
    <w:p w:rsidR="000B7215" w:rsidRDefault="000B7215">
      <w:pPr>
        <w:pStyle w:val="ConsPlusNormal"/>
        <w:spacing w:before="220"/>
        <w:ind w:firstLine="540"/>
        <w:jc w:val="both"/>
      </w:pPr>
      <w:r>
        <w:t>требования к описанию участниками процедуры закупки поставляемого товара, который является предметом договора, его функциональных характеристик (потребительских свойств), его количественных и качественных характеристик, требования к описанию участниками процедуры закупки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w:t>
      </w:r>
    </w:p>
    <w:p w:rsidR="000B7215" w:rsidRDefault="000B7215">
      <w:pPr>
        <w:pStyle w:val="ConsPlusNormal"/>
        <w:spacing w:before="220"/>
        <w:ind w:firstLine="540"/>
        <w:jc w:val="both"/>
      </w:pPr>
      <w:r>
        <w:t xml:space="preserve">требования к участникам процедуры закупки и перечень документов, представляемых участниками процедуры закупки для подтверждения их соответствия установленным требованиям в соответствии с </w:t>
      </w:r>
      <w:hyperlink w:anchor="P354">
        <w:r>
          <w:rPr>
            <w:color w:val="0000FF"/>
          </w:rPr>
          <w:t>разделом 6 главы II</w:t>
        </w:r>
      </w:hyperlink>
      <w:r>
        <w:t xml:space="preserve"> Положения о закупке;</w:t>
      </w:r>
    </w:p>
    <w:p w:rsidR="000B7215" w:rsidRDefault="000B7215">
      <w:pPr>
        <w:pStyle w:val="ConsPlusNormal"/>
        <w:spacing w:before="220"/>
        <w:ind w:firstLine="540"/>
        <w:jc w:val="both"/>
      </w:pPr>
      <w: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spacing w:before="220"/>
        <w:ind w:firstLine="540"/>
        <w:jc w:val="both"/>
      </w:pPr>
      <w: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spacing w:before="220"/>
        <w:ind w:firstLine="540"/>
        <w:jc w:val="both"/>
      </w:pPr>
      <w: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521">
        <w:r>
          <w:rPr>
            <w:color w:val="0000FF"/>
          </w:rPr>
          <w:t>пунктом 1 части 2 статьи 3.1-4</w:t>
        </w:r>
      </w:hyperlink>
      <w:r>
        <w:t xml:space="preserve"> Федерального закона N 223-ФЗ в отношении товара, работы, услуги, являющихся предметом закупки.</w:t>
      </w:r>
    </w:p>
    <w:p w:rsidR="000B7215" w:rsidRDefault="000B7215">
      <w:pPr>
        <w:pStyle w:val="ConsPlusNormal"/>
        <w:jc w:val="both"/>
      </w:pPr>
      <w:r>
        <w:t xml:space="preserve">(абзац введен </w:t>
      </w:r>
      <w:hyperlink r:id="rId522">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3) любой участник процедуры закупки, заинтересованный в участии, вправе подать Заказчику запрос о разъяснении положений извещения о проведении запроса цен посредством программно-аппаратных средств электронной площадки в соответствии с Регламентом работы электронной площадки. В течение двух рабочих дней с даты поступления запроса Заказчик осуществляет разъяснение положений извещения о проведении запроса цен посредством программно-аппаратных средств электронной площадки, если указанный запрос поступил Заказчику не позднее чем за два рабочих дня до даты окончания срока подачи заявок на участие в процедуре закупки. В случае если запрос участника поступил позднее такого срока, Заказчик вправе не осуществлять такое разъяснение.</w:t>
      </w:r>
    </w:p>
    <w:p w:rsidR="000B7215" w:rsidRDefault="000B7215">
      <w:pPr>
        <w:pStyle w:val="ConsPlusNormal"/>
        <w:spacing w:before="220"/>
        <w:ind w:firstLine="540"/>
        <w:jc w:val="both"/>
      </w:pPr>
      <w:r>
        <w:t>4) Заказчик по собственной инициативе или в соответствии с запросом участника процедуры закупки вправе принять решение о внесении изменений в извещение о проведении запроса цен. Изменение предмета запроса цен не допускается.</w:t>
      </w:r>
    </w:p>
    <w:p w:rsidR="000B7215" w:rsidRDefault="000B7215">
      <w:pPr>
        <w:pStyle w:val="ConsPlusNormal"/>
        <w:spacing w:before="220"/>
        <w:ind w:firstLine="540"/>
        <w:jc w:val="both"/>
      </w:pPr>
      <w:r>
        <w:t>5) в случае внесения изменений в извещение о проведении запроса цен, срок подачи заявок на участие в процедуре закупки должен быть продлен таким образом, чтобы с даты размещения указанных изменений до даты окончания срока подачи заявок на участие в процедуре закупки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0B7215" w:rsidRDefault="000B7215">
      <w:pPr>
        <w:pStyle w:val="ConsPlusNormal"/>
        <w:spacing w:before="220"/>
        <w:ind w:firstLine="540"/>
        <w:jc w:val="both"/>
      </w:pPr>
      <w:r>
        <w:t xml:space="preserve">6) участники процедуры закупки самостоятельно должны отслеживать размещенные </w:t>
      </w:r>
      <w:r>
        <w:lastRenderedPageBreak/>
        <w:t>разъяснения и изменения извещения о проведении запроса цен.</w:t>
      </w:r>
    </w:p>
    <w:p w:rsidR="000B7215" w:rsidRDefault="000B7215">
      <w:pPr>
        <w:pStyle w:val="ConsPlusNormal"/>
        <w:spacing w:before="220"/>
        <w:ind w:firstLine="540"/>
        <w:jc w:val="both"/>
      </w:pPr>
      <w:r>
        <w:t>7. Порядок подачи заявок на участие в запросе цен.</w:t>
      </w:r>
    </w:p>
    <w:p w:rsidR="000B7215" w:rsidRDefault="000B7215">
      <w:pPr>
        <w:pStyle w:val="ConsPlusNormal"/>
        <w:spacing w:before="220"/>
        <w:ind w:firstLine="540"/>
        <w:jc w:val="both"/>
      </w:pPr>
      <w:r>
        <w:t>1) для участия в запросе цен участник процедуры закупки подает заявку на участие в запросе цен в срок, по форме и в соответствии с условиями, которые установлены в извещении о проведении запроса цен.</w:t>
      </w:r>
    </w:p>
    <w:p w:rsidR="000B7215" w:rsidRDefault="000B7215">
      <w:pPr>
        <w:pStyle w:val="ConsPlusNormal"/>
        <w:spacing w:before="220"/>
        <w:ind w:firstLine="540"/>
        <w:jc w:val="both"/>
      </w:pPr>
      <w:r>
        <w:t>2) участник процедуры закупки подает заявку на участие в запросе цен посредством электронной площадки в форме электронного документа, подписанного электронной подписью лица, осуществляющего действия от имени участника процедуры закупки, соответствующей требованиям законодательства Российской Федерации.</w:t>
      </w:r>
    </w:p>
    <w:p w:rsidR="000B7215" w:rsidRDefault="000B7215">
      <w:pPr>
        <w:pStyle w:val="ConsPlusNormal"/>
        <w:spacing w:before="220"/>
        <w:ind w:firstLine="540"/>
        <w:jc w:val="both"/>
      </w:pPr>
      <w:r>
        <w:t>3) заявка на участие в запросе цен должна содержать следующие документы:</w:t>
      </w:r>
    </w:p>
    <w:p w:rsidR="000B7215" w:rsidRDefault="000B7215">
      <w:pPr>
        <w:pStyle w:val="ConsPlusNormal"/>
        <w:spacing w:before="220"/>
        <w:ind w:firstLine="540"/>
        <w:jc w:val="both"/>
      </w:pPr>
      <w:r>
        <w:t>а) сведения и документы об участнике закупки, подавшем заявку (если на стороне участника выступает одно лицо), или сведения и документы о лицах, выступающих на стороне одного участника, по каждому из указанных лиц в отдельности (если на стороне участника выступает несколько лиц):</w:t>
      </w:r>
    </w:p>
    <w:p w:rsidR="000B7215" w:rsidRDefault="000B7215">
      <w:pPr>
        <w:pStyle w:val="ConsPlusNormal"/>
        <w:spacing w:before="220"/>
        <w:ind w:firstLine="540"/>
        <w:jc w:val="both"/>
      </w:pPr>
      <w:r>
        <w:t>фирменное наименование (наименование), сведения об организационно-правовой форме, о месте нахождения (для юридического лица), фамилия, имя, отчество (при наличии),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0B7215" w:rsidRDefault="000B7215">
      <w:pPr>
        <w:pStyle w:val="ConsPlusNormal"/>
        <w:spacing w:before="220"/>
        <w:ind w:firstLine="540"/>
        <w:jc w:val="both"/>
      </w:pPr>
      <w:r>
        <w:t>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0B7215" w:rsidRDefault="000B7215">
      <w:pPr>
        <w:pStyle w:val="ConsPlusNormal"/>
        <w:spacing w:before="220"/>
        <w:ind w:firstLine="540"/>
        <w:jc w:val="both"/>
      </w:pPr>
      <w:r>
        <w:t>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участника закупки) либо оригинал или заверенная копия соответствующей доверенности, выданной и оформленной в соответствии с гражданским законодательством Российской Федерации, в случае если от имени физического лица действует иное лицо (представитель). В случае если от имени юридического лица действует иное лицо, заявка на участие в закупке должна содержать также оригинал или заверенную руководителем участника закупки или уполномоченным этим руководителем лицом, или засвидетельствованную 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0B7215" w:rsidRDefault="000B7215">
      <w:pPr>
        <w:pStyle w:val="ConsPlusNormal"/>
        <w:jc w:val="both"/>
      </w:pPr>
      <w:r>
        <w:t xml:space="preserve">(в ред. </w:t>
      </w:r>
      <w:hyperlink r:id="rId523">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копия учредительных документов (для юридических лиц);</w:t>
      </w:r>
    </w:p>
    <w:p w:rsidR="000B7215" w:rsidRDefault="000B7215">
      <w:pPr>
        <w:pStyle w:val="ConsPlusNormal"/>
        <w:spacing w:before="220"/>
        <w:ind w:firstLine="540"/>
        <w:jc w:val="both"/>
      </w:pPr>
      <w:r>
        <w:t xml:space="preserve">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w:t>
      </w:r>
      <w:r>
        <w:lastRenderedPageBreak/>
        <w:t>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(сделкой, в совершении которой имеется заинтересованность).</w:t>
      </w:r>
    </w:p>
    <w:p w:rsidR="000B7215" w:rsidRDefault="000B7215">
      <w:pPr>
        <w:pStyle w:val="ConsPlusNormal"/>
        <w:spacing w:before="220"/>
        <w:ind w:firstLine="540"/>
        <w:jc w:val="both"/>
      </w:pPr>
      <w:r>
        <w:t>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заявление, подписанное уполномоченным должностным лицом, участника закупки,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rsidR="000B7215" w:rsidRDefault="000B7215">
      <w:pPr>
        <w:pStyle w:val="ConsPlusNormal"/>
        <w:spacing w:before="220"/>
        <w:ind w:firstLine="540"/>
        <w:jc w:val="both"/>
      </w:pPr>
      <w:r>
        <w:t>б)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о цене договора;</w:t>
      </w:r>
    </w:p>
    <w:p w:rsidR="000B7215" w:rsidRDefault="000B7215">
      <w:pPr>
        <w:pStyle w:val="ConsPlusNormal"/>
        <w:spacing w:before="220"/>
        <w:ind w:firstLine="540"/>
        <w:jc w:val="both"/>
      </w:pPr>
      <w:r>
        <w:t>в)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о соответствии, санитарно-эпидемиологических заключений, регистрационных удостоверений, свидетельств и иных документов).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0B7215" w:rsidRDefault="000B7215">
      <w:pPr>
        <w:pStyle w:val="ConsPlusNormal"/>
        <w:spacing w:before="220"/>
        <w:ind w:firstLine="540"/>
        <w:jc w:val="both"/>
      </w:pPr>
      <w:r>
        <w:t>г)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запросе цен:</w:t>
      </w:r>
    </w:p>
    <w:p w:rsidR="000B7215" w:rsidRDefault="000B7215">
      <w:pPr>
        <w:pStyle w:val="ConsPlusNormal"/>
        <w:jc w:val="both"/>
      </w:pPr>
      <w:r>
        <w:t xml:space="preserve">(в ред. </w:t>
      </w:r>
      <w:hyperlink r:id="rId524">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B7215" w:rsidRDefault="000B7215">
      <w:pPr>
        <w:pStyle w:val="ConsPlusNormal"/>
        <w:spacing w:before="220"/>
        <w:ind w:firstLine="540"/>
        <w:jc w:val="both"/>
      </w:pPr>
      <w:r>
        <w:t xml:space="preserve">копии документов, подтверждающих соответствие участника закупки требованиям, предусмотренным </w:t>
      </w:r>
      <w:hyperlink w:anchor="P354">
        <w:r>
          <w:rPr>
            <w:color w:val="0000FF"/>
          </w:rPr>
          <w:t>разделом 6 главы II</w:t>
        </w:r>
      </w:hyperlink>
      <w:r>
        <w:t xml:space="preserve"> Положения о закупке (перечень подтверждающих документов определяется в извещении о проведении закупки, исходя из установленных требований, специфики объекта закупки и условий договора);</w:t>
      </w:r>
    </w:p>
    <w:p w:rsidR="000B7215" w:rsidRDefault="000B7215">
      <w:pPr>
        <w:pStyle w:val="ConsPlusNormal"/>
        <w:spacing w:before="220"/>
        <w:ind w:firstLine="540"/>
        <w:jc w:val="both"/>
      </w:pPr>
      <w:r>
        <w:t>д) оригинал документа или его копия, подтверждающего внесение обеспечения заявки на участие в закупке, в случае если в извещении о проведении закупки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закупке, или независимая гарантия). Если участником закупки выступает физическое лицо, в качестве документа, подтверждающего внесение денежных средств в качестве обеспечения заявки на участие в закупке, может быть предоставлена квитанция.</w:t>
      </w:r>
    </w:p>
    <w:p w:rsidR="000B7215" w:rsidRDefault="000B7215">
      <w:pPr>
        <w:pStyle w:val="ConsPlusNormal"/>
        <w:spacing w:before="220"/>
        <w:ind w:firstLine="540"/>
        <w:jc w:val="both"/>
      </w:pPr>
      <w:r>
        <w:t xml:space="preserve">В случае если на стороне одного участника закупки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закупке, </w:t>
      </w:r>
      <w:r>
        <w:lastRenderedPageBreak/>
        <w:t>которое указывается в соглашении между лицами, выступающими на стороне одного участника закупки;</w:t>
      </w:r>
    </w:p>
    <w:p w:rsidR="000B7215" w:rsidRDefault="000B7215">
      <w:pPr>
        <w:pStyle w:val="ConsPlusNormal"/>
        <w:jc w:val="both"/>
      </w:pPr>
      <w:r>
        <w:t xml:space="preserve">(в ред. </w:t>
      </w:r>
      <w:hyperlink r:id="rId525">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е)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rsidR="000B7215" w:rsidRDefault="000B7215">
      <w:pPr>
        <w:pStyle w:val="ConsPlusNormal"/>
        <w:spacing w:before="220"/>
        <w:ind w:firstLine="540"/>
        <w:jc w:val="both"/>
      </w:pPr>
      <w:r>
        <w:t>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rsidR="000B7215" w:rsidRDefault="000B7215">
      <w:pPr>
        <w:pStyle w:val="ConsPlusNormal"/>
        <w:spacing w:before="220"/>
        <w:ind w:firstLine="540"/>
        <w:jc w:val="both"/>
      </w:pPr>
      <w:r>
        <w:t>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w:t>
      </w:r>
    </w:p>
    <w:p w:rsidR="000B7215" w:rsidRDefault="000B7215">
      <w:pPr>
        <w:pStyle w:val="ConsPlusNormal"/>
        <w:spacing w:before="220"/>
        <w:ind w:firstLine="540"/>
        <w:jc w:val="both"/>
      </w:pPr>
      <w:r>
        <w:t>о распределении между ними обязанности по внесению денежных средств в качестве обеспечения заявки на участие в закупке в случае, если в извещении о проведении закупки содержится требование 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rsidR="000B7215" w:rsidRDefault="000B7215">
      <w:pPr>
        <w:pStyle w:val="ConsPlusNormal"/>
        <w:spacing w:before="220"/>
        <w:ind w:firstLine="540"/>
        <w:jc w:val="both"/>
      </w:pPr>
      <w:r>
        <w:t>о предоставляемом способе обеспечения исполнения договора и лице (лицах) (из числа лиц, выступающих на стороне одного участника закупки), на которого (которых) возлагается обязанность по предоставлению такого обеспечения, если в извещении о проведении закупки содержится требование об обеспечении исполнения договора;</w:t>
      </w:r>
    </w:p>
    <w:p w:rsidR="000B7215" w:rsidRDefault="000B7215">
      <w:pPr>
        <w:pStyle w:val="ConsPlusNormal"/>
        <w:spacing w:before="220"/>
        <w:ind w:firstLine="540"/>
        <w:jc w:val="both"/>
      </w:pPr>
      <w:r>
        <w:t>ж) иные документы, представление которых в составе заявки на участие в закупке предусмотрено извещением о проведении закупки.</w:t>
      </w:r>
    </w:p>
    <w:p w:rsidR="000B7215" w:rsidRDefault="000B7215">
      <w:pPr>
        <w:pStyle w:val="ConsPlusNormal"/>
        <w:spacing w:before="220"/>
        <w:ind w:firstLine="540"/>
        <w:jc w:val="both"/>
      </w:pPr>
      <w:r>
        <w:t>8. Участник процедуры закупки вправе подать только одну заявку на участие в запросе цен.</w:t>
      </w:r>
    </w:p>
    <w:p w:rsidR="000B7215" w:rsidRDefault="000B7215">
      <w:pPr>
        <w:pStyle w:val="ConsPlusNormal"/>
        <w:spacing w:before="220"/>
        <w:ind w:firstLine="540"/>
        <w:jc w:val="both"/>
      </w:pPr>
      <w:r>
        <w:t>9. Участник процедуры закупки, подавший заявку на участие в запросе цен, вправе изменить или отозвать заявку на участие в запросе цен в любое время до окончания срока подачи заявок на участие в запросе цен.</w:t>
      </w:r>
    </w:p>
    <w:p w:rsidR="000B7215" w:rsidRDefault="000B7215">
      <w:pPr>
        <w:pStyle w:val="ConsPlusNormal"/>
        <w:spacing w:before="220"/>
        <w:ind w:firstLine="540"/>
        <w:jc w:val="both"/>
      </w:pPr>
      <w:r>
        <w:t>10. Прием заявок на участие в запросе цен прекращается после окончания срока подачи заявок на участие в процедуре закупки, установленного в извещении о проведении запроса цен.</w:t>
      </w:r>
    </w:p>
    <w:p w:rsidR="000B7215" w:rsidRDefault="000B7215">
      <w:pPr>
        <w:pStyle w:val="ConsPlusNormal"/>
        <w:spacing w:before="220"/>
        <w:ind w:firstLine="540"/>
        <w:jc w:val="both"/>
      </w:pPr>
      <w:r>
        <w:t>11. Заявки на участие в запросе цен, поступившие после истечения срока представления заявок на участие в процедуре закупки, не рассматриваются.</w:t>
      </w:r>
    </w:p>
    <w:p w:rsidR="000B7215" w:rsidRDefault="000B7215">
      <w:pPr>
        <w:pStyle w:val="ConsPlusNormal"/>
        <w:spacing w:before="220"/>
        <w:ind w:firstLine="540"/>
        <w:jc w:val="both"/>
      </w:pPr>
      <w:r>
        <w:t>12. Порядок рассмотрения и оценки заявок на участие в запросе цен. Подведение итогов запроса цен.</w:t>
      </w:r>
    </w:p>
    <w:p w:rsidR="000B7215" w:rsidRDefault="000B7215">
      <w:pPr>
        <w:pStyle w:val="ConsPlusNormal"/>
        <w:spacing w:before="220"/>
        <w:ind w:firstLine="540"/>
        <w:jc w:val="both"/>
      </w:pPr>
      <w:r>
        <w:t>1) Заказчик рассматривает заявки на участие в запросе цен и участников, подавших такие заявки, на соответствие требованиям, установленным в Положении о закупке и в извещении о проведении запроса цен, и оценивает их. Срок рассмотрения и оценки заявок на участие в запросе цен не может превышать тридцать календарных дней со дня окончания срока подачи заявок на участие в процедуре закупки.</w:t>
      </w:r>
    </w:p>
    <w:p w:rsidR="000B7215" w:rsidRDefault="000B7215">
      <w:pPr>
        <w:pStyle w:val="ConsPlusNormal"/>
        <w:spacing w:before="220"/>
        <w:ind w:firstLine="540"/>
        <w:jc w:val="both"/>
      </w:pPr>
      <w:bookmarkStart w:id="55" w:name="P2030"/>
      <w:bookmarkEnd w:id="55"/>
      <w:r>
        <w:t xml:space="preserve">2) На основании результатов рассмотрения заявок на участие в запросе цен Заказчик </w:t>
      </w:r>
      <w:r>
        <w:lastRenderedPageBreak/>
        <w:t>принимает решение о допуске к участию в процедуре закупки участника процедуры закупки и о признании такого участника участником запроса цен или об отказе в допуске такому участнику к участию в запросе цен и в извещении о проведении запроса цен и составляет рейтинг по ценовому предложению в порядке возрастания. Наименьшее предложение занимает первое место в рейтинге.</w:t>
      </w:r>
    </w:p>
    <w:p w:rsidR="000B7215" w:rsidRDefault="000B7215">
      <w:pPr>
        <w:pStyle w:val="ConsPlusNormal"/>
        <w:spacing w:before="220"/>
        <w:ind w:firstLine="540"/>
        <w:jc w:val="both"/>
      </w:pPr>
      <w:r>
        <w:t>13. Заказчик вправе принять решение о проведении переторжки, если это установлено в извещении о проведении запроса цен, с целью предоставить участникам процедуры закупки возможность добровольно повысить рейтинг своих заявок путем снижения первоначальной цены договора.</w:t>
      </w:r>
    </w:p>
    <w:p w:rsidR="000B7215" w:rsidRDefault="000B7215">
      <w:pPr>
        <w:pStyle w:val="ConsPlusNormal"/>
        <w:spacing w:before="220"/>
        <w:ind w:firstLine="540"/>
        <w:jc w:val="both"/>
      </w:pPr>
      <w:r>
        <w:t xml:space="preserve">14. В случае принятия решения о проведении переторжки Заказчик формирует и размещает на электронной площадке протокол о проведении переторжки, который содержит сведения об участниках процедуры закупки, допущенных к участию в переторжке по результатам рассмотрения заявок на участие в процедуре закупки в соответствии с </w:t>
      </w:r>
      <w:hyperlink w:anchor="P2030">
        <w:r>
          <w:rPr>
            <w:color w:val="0000FF"/>
          </w:rPr>
          <w:t>подпунктом 2 пункта 12</w:t>
        </w:r>
      </w:hyperlink>
      <w:r>
        <w:t xml:space="preserve"> настоящего раздела Положения о закупке, с указанием информации о рейтинге таких участников, дату и время проведения переторжки, дату и время подведения итогов процедуры закупки.</w:t>
      </w:r>
    </w:p>
    <w:p w:rsidR="000B7215" w:rsidRDefault="000B7215">
      <w:pPr>
        <w:pStyle w:val="ConsPlusNormal"/>
        <w:spacing w:before="220"/>
        <w:ind w:firstLine="540"/>
        <w:jc w:val="both"/>
      </w:pPr>
      <w:r>
        <w:t>15. Порядок проведения переторжки устанавливается в извещении о проведении запроса цен.</w:t>
      </w:r>
    </w:p>
    <w:p w:rsidR="000B7215" w:rsidRDefault="000B7215">
      <w:pPr>
        <w:pStyle w:val="ConsPlusNormal"/>
        <w:spacing w:before="220"/>
        <w:ind w:firstLine="540"/>
        <w:jc w:val="both"/>
      </w:pPr>
      <w:r>
        <w:t>16. Сведения о результатах проведения переторжки заносятся в протокол подведения итогов запроса цен и учитываются в итоговой оценке заявок участников запроса цен.</w:t>
      </w:r>
    </w:p>
    <w:p w:rsidR="000B7215" w:rsidRDefault="000B7215">
      <w:pPr>
        <w:pStyle w:val="ConsPlusNormal"/>
        <w:spacing w:before="220"/>
        <w:ind w:firstLine="540"/>
        <w:jc w:val="both"/>
      </w:pPr>
      <w:r>
        <w:t>17. На основании результатов оценки заявок на участие в запросе цен Заказчик вправе провести переговоры о заключении договора и (или) направить участнику запроса цен предложение о заключении договора на условиях, предложенных в заявке на участие в запросе цен.</w:t>
      </w:r>
    </w:p>
    <w:p w:rsidR="000B7215" w:rsidRDefault="000B7215">
      <w:pPr>
        <w:pStyle w:val="ConsPlusNormal"/>
        <w:spacing w:before="220"/>
        <w:ind w:firstLine="540"/>
        <w:jc w:val="both"/>
      </w:pPr>
      <w:r>
        <w:t>18. В случае отклонения участником запроса цен с наибольшим рейтингом предложения о заключении договора, Заказчик вправе направить такое предложение следующему по величине рейтинга участнику.</w:t>
      </w:r>
    </w:p>
    <w:p w:rsidR="000B7215" w:rsidRDefault="000B7215">
      <w:pPr>
        <w:pStyle w:val="ConsPlusNormal"/>
        <w:spacing w:before="220"/>
        <w:ind w:firstLine="540"/>
        <w:jc w:val="both"/>
      </w:pPr>
      <w:r>
        <w:t>19. Протокол подведения итогов запроса цен должен содержать следующие сведения:</w:t>
      </w:r>
    </w:p>
    <w:p w:rsidR="000B7215" w:rsidRDefault="000B7215">
      <w:pPr>
        <w:pStyle w:val="ConsPlusNormal"/>
        <w:spacing w:before="220"/>
        <w:ind w:firstLine="540"/>
        <w:jc w:val="both"/>
      </w:pPr>
      <w:r>
        <w:t>дату подписания протокола;</w:t>
      </w:r>
    </w:p>
    <w:p w:rsidR="000B7215" w:rsidRDefault="000B7215">
      <w:pPr>
        <w:pStyle w:val="ConsPlusNormal"/>
        <w:spacing w:before="220"/>
        <w:ind w:firstLine="540"/>
        <w:jc w:val="both"/>
      </w:pPr>
      <w:r>
        <w:t>количество поданных на участие в закупке заявок, а также дату и время регистрации каждой такой заявки;</w:t>
      </w:r>
    </w:p>
    <w:p w:rsidR="000B7215" w:rsidRDefault="000B7215">
      <w:pPr>
        <w:pStyle w:val="ConsPlusNormal"/>
        <w:spacing w:before="220"/>
        <w:ind w:firstLine="540"/>
        <w:jc w:val="both"/>
      </w:pPr>
      <w:r>
        <w:t>результаты рассмотрения заявок на участие в закупке, информация о признании такого участника участником запроса цен или об отказе в допуске участника к участию в запросе цен;</w:t>
      </w:r>
    </w:p>
    <w:p w:rsidR="000B7215" w:rsidRDefault="000B7215">
      <w:pPr>
        <w:pStyle w:val="ConsPlusNormal"/>
        <w:spacing w:before="220"/>
        <w:ind w:firstLine="540"/>
        <w:jc w:val="both"/>
      </w:pPr>
      <w:r>
        <w:t>результаты оценки заявок на участие в закупке, с указанием рейтинга заявок по цене.</w:t>
      </w:r>
    </w:p>
    <w:p w:rsidR="000B7215" w:rsidRDefault="000B7215">
      <w:pPr>
        <w:pStyle w:val="ConsPlusNormal"/>
        <w:jc w:val="both"/>
      </w:pPr>
    </w:p>
    <w:p w:rsidR="000B7215" w:rsidRDefault="000B7215">
      <w:pPr>
        <w:pStyle w:val="ConsPlusNormal"/>
        <w:jc w:val="center"/>
        <w:outlineLvl w:val="2"/>
      </w:pPr>
      <w:r>
        <w:t>Раздел 4. Условия применения и порядок осуществления закупки</w:t>
      </w:r>
    </w:p>
    <w:p w:rsidR="000B7215" w:rsidRDefault="000B7215">
      <w:pPr>
        <w:pStyle w:val="ConsPlusNormal"/>
        <w:jc w:val="center"/>
      </w:pPr>
      <w:r>
        <w:t>товаров, работ, услуг отбором предложений</w:t>
      </w:r>
    </w:p>
    <w:p w:rsidR="000B7215" w:rsidRDefault="000B7215">
      <w:pPr>
        <w:pStyle w:val="ConsPlusNormal"/>
        <w:jc w:val="center"/>
      </w:pPr>
    </w:p>
    <w:p w:rsidR="000B7215" w:rsidRDefault="000B7215">
      <w:pPr>
        <w:pStyle w:val="ConsPlusNormal"/>
        <w:jc w:val="center"/>
      </w:pPr>
      <w:r>
        <w:t xml:space="preserve">(введен </w:t>
      </w:r>
      <w:hyperlink r:id="rId526">
        <w:r>
          <w:rPr>
            <w:color w:val="0000FF"/>
          </w:rPr>
          <w:t>Приказом</w:t>
        </w:r>
      </w:hyperlink>
      <w:r>
        <w:t xml:space="preserve"> Минобрнауки России от 09.09.2022 N 877)</w:t>
      </w:r>
    </w:p>
    <w:p w:rsidR="000B7215" w:rsidRDefault="000B7215">
      <w:pPr>
        <w:pStyle w:val="ConsPlusNormal"/>
        <w:jc w:val="both"/>
      </w:pPr>
    </w:p>
    <w:p w:rsidR="000B7215" w:rsidRDefault="000B7215">
      <w:pPr>
        <w:pStyle w:val="ConsPlusNormal"/>
        <w:ind w:firstLine="540"/>
        <w:jc w:val="both"/>
      </w:pPr>
      <w:r>
        <w:t>1. Под отбором предложений понимается способ неконкурентной процедуры закупки, проводимый исключительно в электронной форме, при котором Заказчик осуществляет отбор участников по нескольким критериям оценки.</w:t>
      </w:r>
    </w:p>
    <w:p w:rsidR="000B7215" w:rsidRDefault="000B7215">
      <w:pPr>
        <w:pStyle w:val="ConsPlusNormal"/>
        <w:spacing w:before="220"/>
        <w:ind w:firstLine="540"/>
        <w:jc w:val="both"/>
      </w:pPr>
      <w:r>
        <w:t xml:space="preserve">2. Отбор предложений не является торгами по смыслу </w:t>
      </w:r>
      <w:hyperlink r:id="rId527">
        <w:r>
          <w:rPr>
            <w:color w:val="0000FF"/>
          </w:rPr>
          <w:t>статей 447</w:t>
        </w:r>
      </w:hyperlink>
      <w:r>
        <w:t xml:space="preserve"> - </w:t>
      </w:r>
      <w:hyperlink r:id="rId528">
        <w:r>
          <w:rPr>
            <w:color w:val="0000FF"/>
          </w:rPr>
          <w:t>449.1</w:t>
        </w:r>
      </w:hyperlink>
      <w:r>
        <w:t xml:space="preserve"> части первой Гражданского кодекса Российской Федерации и не накладывает на Заказчика и участника </w:t>
      </w:r>
      <w:r>
        <w:lastRenderedPageBreak/>
        <w:t xml:space="preserve">неконкурентной процедуры закупки обязательств, установленных указанными статьями Гражданского </w:t>
      </w:r>
      <w:hyperlink r:id="rId529">
        <w:r>
          <w:rPr>
            <w:color w:val="0000FF"/>
          </w:rPr>
          <w:t>кодекса</w:t>
        </w:r>
      </w:hyperlink>
      <w:r>
        <w:t xml:space="preserve"> Российской Федерации, в том числе, обязанности по обязательному заключению договора по итогам такой закупки.</w:t>
      </w:r>
    </w:p>
    <w:p w:rsidR="000B7215" w:rsidRDefault="000B7215">
      <w:pPr>
        <w:pStyle w:val="ConsPlusNormal"/>
        <w:spacing w:before="220"/>
        <w:ind w:firstLine="540"/>
        <w:jc w:val="both"/>
      </w:pPr>
      <w:r>
        <w:t>3. Заказчик вправе отменить отбор предложений в любое время его проведения.</w:t>
      </w:r>
    </w:p>
    <w:p w:rsidR="000B7215" w:rsidRDefault="000B7215">
      <w:pPr>
        <w:pStyle w:val="ConsPlusNormal"/>
        <w:spacing w:before="220"/>
        <w:ind w:firstLine="540"/>
        <w:jc w:val="both"/>
      </w:pPr>
      <w:r>
        <w:t>4. В случае проведения отбора предложений, участниками которого могут быть только субъекты малого и среднего предпринимательства, действуют особенности проведения закупок у субъектов малого и среднего предпринимательства, предусмотренные Положением о закупке.</w:t>
      </w:r>
    </w:p>
    <w:p w:rsidR="000B7215" w:rsidRDefault="000B7215">
      <w:pPr>
        <w:pStyle w:val="ConsPlusNormal"/>
        <w:spacing w:before="220"/>
        <w:ind w:firstLine="540"/>
        <w:jc w:val="both"/>
      </w:pPr>
      <w:r>
        <w:t>5. Извещение о проведении отбора предложений, протоколы, составленные в ходе отбора предложений, не подлежат размещению на официальном сайте Единой информационной системы.</w:t>
      </w:r>
    </w:p>
    <w:p w:rsidR="000B7215" w:rsidRDefault="000B7215">
      <w:pPr>
        <w:pStyle w:val="ConsPlusNormal"/>
        <w:jc w:val="both"/>
      </w:pPr>
      <w:r>
        <w:t xml:space="preserve">(в ред. </w:t>
      </w:r>
      <w:hyperlink r:id="rId530">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r>
        <w:t>6. Порядок проведения отбора предложений.</w:t>
      </w:r>
    </w:p>
    <w:p w:rsidR="000B7215" w:rsidRDefault="000B7215">
      <w:pPr>
        <w:pStyle w:val="ConsPlusNormal"/>
        <w:spacing w:before="220"/>
        <w:ind w:firstLine="540"/>
        <w:jc w:val="both"/>
      </w:pPr>
      <w:r>
        <w:t>1) извещение о проведении отбора предложений, проект договора, размещается Заказчиком на электронной площадке не менее чем за 5 рабочих дней до установленной в извещении о проведении отбора предложений даты окончания срока подачи заявок.</w:t>
      </w:r>
    </w:p>
    <w:p w:rsidR="000B7215" w:rsidRDefault="000B7215">
      <w:pPr>
        <w:pStyle w:val="ConsPlusNormal"/>
        <w:spacing w:before="220"/>
        <w:ind w:firstLine="540"/>
        <w:jc w:val="both"/>
      </w:pPr>
      <w:r>
        <w:t>2) извещение о проведении отбора предложений должно содержать:</w:t>
      </w:r>
    </w:p>
    <w:p w:rsidR="000B7215" w:rsidRDefault="000B7215">
      <w:pPr>
        <w:pStyle w:val="ConsPlusNormal"/>
        <w:spacing w:before="220"/>
        <w:ind w:firstLine="540"/>
        <w:jc w:val="both"/>
      </w:pPr>
      <w:r>
        <w:t>наименование, место нахождения, почтовый адрес, адрес электронной почты, номер контактного телефона Заказчика;</w:t>
      </w:r>
    </w:p>
    <w:p w:rsidR="000B7215" w:rsidRDefault="000B7215">
      <w:pPr>
        <w:pStyle w:val="ConsPlusNormal"/>
        <w:spacing w:before="220"/>
        <w:ind w:firstLine="540"/>
        <w:jc w:val="both"/>
      </w:pPr>
      <w:r>
        <w:t>предмет договора с указанием количества, объема поставляемой продукции, выполняемых работ, оказываемых услуг, а также краткое описание предмета закупки;</w:t>
      </w:r>
    </w:p>
    <w:p w:rsidR="000B7215" w:rsidRDefault="000B7215">
      <w:pPr>
        <w:pStyle w:val="ConsPlusNormal"/>
        <w:spacing w:before="220"/>
        <w:ind w:firstLine="540"/>
        <w:jc w:val="both"/>
      </w:pPr>
      <w:r>
        <w:t>место, условия и сроки (периоды) поставки продукции, выполнения работ, оказания услуг;</w:t>
      </w:r>
    </w:p>
    <w:p w:rsidR="000B7215" w:rsidRDefault="000B7215">
      <w:pPr>
        <w:pStyle w:val="ConsPlusNormal"/>
        <w:spacing w:before="220"/>
        <w:ind w:firstLine="540"/>
        <w:jc w:val="both"/>
      </w:pPr>
      <w:r>
        <w:t>сведения о начальной (максимальной) цене договора, либо предельной цене единицы товара, работы, услуги и максимальное значение цены договора;</w:t>
      </w:r>
    </w:p>
    <w:p w:rsidR="000B7215" w:rsidRDefault="000B7215">
      <w:pPr>
        <w:pStyle w:val="ConsPlusNormal"/>
        <w:spacing w:before="220"/>
        <w:ind w:firstLine="540"/>
        <w:jc w:val="both"/>
      </w:pPr>
      <w:r>
        <w:t>порядок, дата начала, дата и время окончания срока подачи заявок на участие в процедуре закупки и порядок подведения итогов процедуры закупки;</w:t>
      </w:r>
    </w:p>
    <w:p w:rsidR="000B7215" w:rsidRDefault="000B7215">
      <w:pPr>
        <w:pStyle w:val="ConsPlusNormal"/>
        <w:spacing w:before="220"/>
        <w:ind w:firstLine="540"/>
        <w:jc w:val="both"/>
      </w:pPr>
      <w:r>
        <w:t>требования к безопасности, качеству, техническим характеристикам, функциональным характеристикам (потребительским свойствам);</w:t>
      </w:r>
    </w:p>
    <w:p w:rsidR="000B7215" w:rsidRDefault="000B7215">
      <w:pPr>
        <w:pStyle w:val="ConsPlusNormal"/>
        <w:spacing w:before="220"/>
        <w:ind w:firstLine="540"/>
        <w:jc w:val="both"/>
      </w:pPr>
      <w:r>
        <w:t>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 иные требования, связанные с определением соответствия поставляемых товаров потребностям Заказчика. Если Заказчиком в документах процедуры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продукции, к размерам, упаковке, отгрузке товара, к результатам работы, в документах процедуры закупки должно содержаться обоснование необходимости использования иных требований, связанных с определением соответствия поставляемой продукции потребностям Заказчика;</w:t>
      </w:r>
    </w:p>
    <w:p w:rsidR="000B7215" w:rsidRDefault="000B7215">
      <w:pPr>
        <w:pStyle w:val="ConsPlusNormal"/>
        <w:spacing w:before="220"/>
        <w:ind w:firstLine="540"/>
        <w:jc w:val="both"/>
      </w:pPr>
      <w:r>
        <w:t>требования к содержанию, форме, оформлению и составу заявки на участие в процедуре закупки;</w:t>
      </w:r>
    </w:p>
    <w:p w:rsidR="000B7215" w:rsidRDefault="000B7215">
      <w:pPr>
        <w:pStyle w:val="ConsPlusNormal"/>
        <w:spacing w:before="220"/>
        <w:ind w:firstLine="540"/>
        <w:jc w:val="both"/>
      </w:pPr>
      <w:r>
        <w:lastRenderedPageBreak/>
        <w:t>требования к описанию участниками процедуры закупки поставляемого товара, который является предметом договора, его функциональных характеристик (потребительских свойств), его количественных и качественных характеристик, требования к описанию участниками процедуры закупки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w:t>
      </w:r>
    </w:p>
    <w:p w:rsidR="000B7215" w:rsidRDefault="000B7215">
      <w:pPr>
        <w:pStyle w:val="ConsPlusNormal"/>
        <w:spacing w:before="220"/>
        <w:ind w:firstLine="540"/>
        <w:jc w:val="both"/>
      </w:pPr>
      <w:r>
        <w:t xml:space="preserve">требования к участникам процедуры закупки и перечень документов, представляемых участниками процедуры закупки для подтверждения их соответствия установленным требованиям в соответствии с </w:t>
      </w:r>
      <w:hyperlink w:anchor="P354">
        <w:r>
          <w:rPr>
            <w:color w:val="0000FF"/>
          </w:rPr>
          <w:t>разделом 6 главы II</w:t>
        </w:r>
      </w:hyperlink>
      <w:r>
        <w:t xml:space="preserve"> Положения о закупке;</w:t>
      </w:r>
    </w:p>
    <w:p w:rsidR="000B7215" w:rsidRDefault="000B7215">
      <w:pPr>
        <w:pStyle w:val="ConsPlusNormal"/>
        <w:spacing w:before="220"/>
        <w:ind w:firstLine="540"/>
        <w:jc w:val="both"/>
      </w:pPr>
      <w: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0B7215" w:rsidRDefault="000B7215">
      <w:pPr>
        <w:pStyle w:val="ConsPlusNormal"/>
        <w:spacing w:before="220"/>
        <w:ind w:firstLine="540"/>
        <w:jc w:val="both"/>
      </w:pPr>
      <w: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0B7215" w:rsidRDefault="000B7215">
      <w:pPr>
        <w:pStyle w:val="ConsPlusNormal"/>
        <w:spacing w:before="220"/>
        <w:ind w:firstLine="540"/>
        <w:jc w:val="both"/>
      </w:pPr>
      <w: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531">
        <w:r>
          <w:rPr>
            <w:color w:val="0000FF"/>
          </w:rPr>
          <w:t>пунктом 1 части 2 статьи 3.1-4</w:t>
        </w:r>
      </w:hyperlink>
      <w:r>
        <w:t xml:space="preserve"> Федерального закона N 223-ФЗ в отношении товара, работы, услуги, являющихся предметом закупки.</w:t>
      </w:r>
    </w:p>
    <w:p w:rsidR="000B7215" w:rsidRDefault="000B7215">
      <w:pPr>
        <w:pStyle w:val="ConsPlusNormal"/>
        <w:jc w:val="both"/>
      </w:pPr>
      <w:r>
        <w:t xml:space="preserve">(абзац введен </w:t>
      </w:r>
      <w:hyperlink r:id="rId532">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7. Любой участник процедуры закупки, заинтересованный в участии, вправе подать Заказчику запрос о разъяснении положений извещения о проведении отбора предложений посредством программно-аппаратных средств электронной площадки в соответствии с Регламентом работы электронной площадки. В течение трех рабочих дней с даты поступления запроса Заказчик осуществляет разъяснение положений извещения о проведении отбора предложений посредством программно-аппаратных средств электронной площадки, если указанный запрос поступил Заказчику не позднее чем за три рабочих дня до даты окончания срока подачи заявок на участие в процедуре закупки. В случае если запрос участника поступил позднее такого срока, Заказчик вправе не осуществлять такое разъяснение.</w:t>
      </w:r>
    </w:p>
    <w:p w:rsidR="000B7215" w:rsidRDefault="000B7215">
      <w:pPr>
        <w:pStyle w:val="ConsPlusNormal"/>
        <w:spacing w:before="220"/>
        <w:ind w:firstLine="540"/>
        <w:jc w:val="both"/>
      </w:pPr>
      <w:r>
        <w:t>8. Заказчик по собственной инициативе или в соответствии с запросом участника процедуры закупки вправе принять решение о внесении изменений в извещение о проведении отбора предложений. Изменение предмета отбора предложений не допускается.</w:t>
      </w:r>
    </w:p>
    <w:p w:rsidR="000B7215" w:rsidRDefault="000B7215">
      <w:pPr>
        <w:pStyle w:val="ConsPlusNormal"/>
        <w:spacing w:before="220"/>
        <w:ind w:firstLine="540"/>
        <w:jc w:val="both"/>
      </w:pPr>
      <w:r>
        <w:t>9. В случае внесения изменений в извещение о проведении отбора предложений, срок подачи заявок на участие в процедуре закупки должен быть продлен таким образом, чтобы с даты размещения указанных изменений до даты окончания срока подачи заявок на участие в процедуре закупки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0B7215" w:rsidRDefault="000B7215">
      <w:pPr>
        <w:pStyle w:val="ConsPlusNormal"/>
        <w:spacing w:before="220"/>
        <w:ind w:firstLine="540"/>
        <w:jc w:val="both"/>
      </w:pPr>
      <w:r>
        <w:t>10. Участники процедуры закупки самостоятельно должны отслеживать размещенные разъяснения и изменения извещения о проведении отбора предложений.</w:t>
      </w:r>
    </w:p>
    <w:p w:rsidR="000B7215" w:rsidRDefault="000B7215">
      <w:pPr>
        <w:pStyle w:val="ConsPlusNormal"/>
        <w:spacing w:before="220"/>
        <w:ind w:firstLine="540"/>
        <w:jc w:val="both"/>
      </w:pPr>
      <w:r>
        <w:t>11. Для участия в отборе предложений участник процедуры закупки подает заявку на участие в отборе предложений по форме и в соответствии с условиями, которые установлены в извещении о проведении отбора предложений.</w:t>
      </w:r>
    </w:p>
    <w:p w:rsidR="000B7215" w:rsidRDefault="000B7215">
      <w:pPr>
        <w:pStyle w:val="ConsPlusNormal"/>
        <w:spacing w:before="220"/>
        <w:ind w:firstLine="540"/>
        <w:jc w:val="both"/>
      </w:pPr>
      <w:r>
        <w:t xml:space="preserve">12. Участник процедуры закупки подает заявку на участие в отборе предложений </w:t>
      </w:r>
      <w:r>
        <w:lastRenderedPageBreak/>
        <w:t>посредством электронной площадки в форме электронного документа, подписанного электронной подписью лица, осуществляющего действия от имени участника процедуры закупки, соответствующей требованиям законодательства Российской Федерации.</w:t>
      </w:r>
    </w:p>
    <w:p w:rsidR="000B7215" w:rsidRDefault="000B7215">
      <w:pPr>
        <w:pStyle w:val="ConsPlusNormal"/>
        <w:spacing w:before="220"/>
        <w:ind w:firstLine="540"/>
        <w:jc w:val="both"/>
      </w:pPr>
      <w:r>
        <w:t>13. Заявка на участие в отборе предложений должна содержать следующие документы:</w:t>
      </w:r>
    </w:p>
    <w:p w:rsidR="000B7215" w:rsidRDefault="000B7215">
      <w:pPr>
        <w:pStyle w:val="ConsPlusNormal"/>
        <w:spacing w:before="220"/>
        <w:ind w:firstLine="540"/>
        <w:jc w:val="both"/>
      </w:pPr>
      <w:r>
        <w:t>1) сведения и документы об участнике закупки, подавшем заявку (если на стороне участника выступает одно лицо), или сведения и документы о лицах, выступающих на стороне одного участника (по каждому из указанных лиц в отдельности) (если на стороне участника выступает несколько лиц):</w:t>
      </w:r>
    </w:p>
    <w:p w:rsidR="000B7215" w:rsidRDefault="000B7215">
      <w:pPr>
        <w:pStyle w:val="ConsPlusNormal"/>
        <w:spacing w:before="220"/>
        <w:ind w:firstLine="540"/>
        <w:jc w:val="both"/>
      </w:pPr>
      <w:r>
        <w:t>а) фирменное наименование (наименование), сведения 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0B7215" w:rsidRDefault="000B7215">
      <w:pPr>
        <w:pStyle w:val="ConsPlusNormal"/>
        <w:spacing w:before="220"/>
        <w:ind w:firstLine="540"/>
        <w:jc w:val="both"/>
      </w:pPr>
      <w:r>
        <w:t>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0B7215" w:rsidRDefault="000B7215">
      <w:pPr>
        <w:pStyle w:val="ConsPlusNormal"/>
        <w:spacing w:before="220"/>
        <w:ind w:firstLine="540"/>
        <w:jc w:val="both"/>
      </w:pPr>
      <w: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участника открытого конкурса) либо оригинал или заверенная копия соответствующей доверенности, выданной и оформленной в соответствии с гражданским законодательством, в случае если от имени физического лица действует иное лицо (представитель).</w:t>
      </w:r>
    </w:p>
    <w:p w:rsidR="000B7215" w:rsidRDefault="000B7215">
      <w:pPr>
        <w:pStyle w:val="ConsPlusNormal"/>
        <w:spacing w:before="220"/>
        <w:ind w:firstLine="540"/>
        <w:jc w:val="both"/>
      </w:pPr>
      <w:r>
        <w:t>В случае если от имени юридического лица действует иное лицо, заявка на участие в закупке должна содержать также оригинал или заверенную руководителем участника открытого конкурса или уполномоченным этим руководителем лицом, или засвидетельствованную 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0B7215" w:rsidRDefault="000B7215">
      <w:pPr>
        <w:pStyle w:val="ConsPlusNormal"/>
        <w:spacing w:before="220"/>
        <w:ind w:firstLine="540"/>
        <w:jc w:val="both"/>
      </w:pPr>
      <w:r>
        <w:t>г) копия учредительных документов (для юридических лиц);</w:t>
      </w:r>
    </w:p>
    <w:p w:rsidR="000B7215" w:rsidRDefault="000B7215">
      <w:pPr>
        <w:pStyle w:val="ConsPlusNormal"/>
        <w:spacing w:before="220"/>
        <w:ind w:firstLine="540"/>
        <w:jc w:val="both"/>
      </w:pPr>
      <w:r>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(сделкой, в совершении которой имеется заинтересованность).</w:t>
      </w:r>
    </w:p>
    <w:p w:rsidR="000B7215" w:rsidRDefault="000B7215">
      <w:pPr>
        <w:pStyle w:val="ConsPlusNormal"/>
        <w:spacing w:before="220"/>
        <w:ind w:firstLine="540"/>
        <w:jc w:val="both"/>
      </w:pPr>
      <w: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в совершении которой имеется заинтересованность) и (или) </w:t>
      </w:r>
      <w:r>
        <w:lastRenderedPageBreak/>
        <w:t>для совершения сделки не требуется решение об одобрении или о совершении сделки, заявка на участие в закупке должна содержать заявление, подписанное уполномоченным должностным лицом участника закупки,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rsidR="000B7215" w:rsidRDefault="000B7215">
      <w:pPr>
        <w:pStyle w:val="ConsPlusNormal"/>
        <w:spacing w:before="220"/>
        <w:ind w:firstLine="540"/>
        <w:jc w:val="both"/>
      </w:pPr>
      <w:r>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о цене договора;</w:t>
      </w:r>
    </w:p>
    <w:p w:rsidR="000B7215" w:rsidRDefault="000B7215">
      <w:pPr>
        <w:pStyle w:val="ConsPlusNormal"/>
        <w:spacing w:before="220"/>
        <w:ind w:firstLine="540"/>
        <w:jc w:val="both"/>
      </w:pPr>
      <w: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о соответствии, санитарно-эпидемиологических заключений, регистрационных удостоверений, свидетельств и иных документов).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0B7215" w:rsidRDefault="000B7215">
      <w:pPr>
        <w:pStyle w:val="ConsPlusNormal"/>
        <w:spacing w:before="220"/>
        <w:ind w:firstLine="540"/>
        <w:jc w:val="both"/>
      </w:pPr>
      <w: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открытом конкурсе:</w:t>
      </w:r>
    </w:p>
    <w:p w:rsidR="000B7215" w:rsidRDefault="000B7215">
      <w:pPr>
        <w:pStyle w:val="ConsPlusNormal"/>
        <w:spacing w:before="220"/>
        <w:ind w:firstLine="540"/>
        <w:jc w:val="both"/>
      </w:pPr>
      <w:r>
        <w:t>а) 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B7215" w:rsidRDefault="000B7215">
      <w:pPr>
        <w:pStyle w:val="ConsPlusNormal"/>
        <w:spacing w:before="220"/>
        <w:ind w:firstLine="540"/>
        <w:jc w:val="both"/>
      </w:pPr>
      <w:r>
        <w:t xml:space="preserve">б) копии документов, подтверждающих соответствие участника закупки требованиям, предусмотренным </w:t>
      </w:r>
      <w:hyperlink w:anchor="P354">
        <w:r>
          <w:rPr>
            <w:color w:val="0000FF"/>
          </w:rPr>
          <w:t>разделом 6 главы II</w:t>
        </w:r>
      </w:hyperlink>
      <w:r>
        <w:t xml:space="preserve"> Положения о закупке (перечень подтверждающих документов определяется в извещении о проведении закупки, исходя из установленных требований, специфики объекта закупки и условий договора);</w:t>
      </w:r>
    </w:p>
    <w:p w:rsidR="000B7215" w:rsidRDefault="000B7215">
      <w:pPr>
        <w:pStyle w:val="ConsPlusNormal"/>
        <w:spacing w:before="220"/>
        <w:ind w:firstLine="540"/>
        <w:jc w:val="both"/>
      </w:pPr>
      <w:r>
        <w:t>5) оригинал документа или его копия, подтверждающие внесение обеспечения заявки на участие в закупке, в случае если в извещении о проведении закупки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закупке, или независимая гарантия). Если участником закупки выступает физическое лицо, в качестве документа, подтверждающего внесение денежных средств в качестве обеспечения заявки на участие в закупке, может быть предоставлена квитанция.</w:t>
      </w:r>
    </w:p>
    <w:p w:rsidR="000B7215" w:rsidRDefault="000B7215">
      <w:pPr>
        <w:pStyle w:val="ConsPlusNormal"/>
        <w:spacing w:before="220"/>
        <w:ind w:firstLine="540"/>
        <w:jc w:val="both"/>
      </w:pPr>
      <w:r>
        <w:t>В случае если на стороне одного участника закупки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закупке, которое указывается в соглашении между лицами, выступающими на стороне одного участника закупки;</w:t>
      </w:r>
    </w:p>
    <w:p w:rsidR="000B7215" w:rsidRDefault="000B7215">
      <w:pPr>
        <w:pStyle w:val="ConsPlusNormal"/>
        <w:jc w:val="both"/>
      </w:pPr>
      <w:r>
        <w:t xml:space="preserve">(в ред. </w:t>
      </w:r>
      <w:hyperlink r:id="rId533">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6)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rsidR="000B7215" w:rsidRDefault="000B7215">
      <w:pPr>
        <w:pStyle w:val="ConsPlusNormal"/>
        <w:spacing w:before="220"/>
        <w:ind w:firstLine="540"/>
        <w:jc w:val="both"/>
      </w:pPr>
      <w:r>
        <w:t xml:space="preserve">а) об их участии на стороне одного участника закупки, с указанием количества товара, объема </w:t>
      </w:r>
      <w:r>
        <w:lastRenderedPageBreak/>
        <w:t>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rsidR="000B7215" w:rsidRDefault="000B7215">
      <w:pPr>
        <w:pStyle w:val="ConsPlusNormal"/>
        <w:spacing w:before="220"/>
        <w:ind w:firstLine="540"/>
        <w:jc w:val="both"/>
      </w:pPr>
      <w:r>
        <w:t>б) 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w:t>
      </w:r>
    </w:p>
    <w:p w:rsidR="000B7215" w:rsidRDefault="000B7215">
      <w:pPr>
        <w:pStyle w:val="ConsPlusNormal"/>
        <w:spacing w:before="220"/>
        <w:ind w:firstLine="540"/>
        <w:jc w:val="both"/>
      </w:pPr>
      <w:r>
        <w:t>в) о распределении между ними обязанности по внесению денежных средств в качестве обеспечения заявки на участие в закупке в случае, если в Извещении о проведении отбора предложений содержится требование 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rsidR="000B7215" w:rsidRDefault="000B7215">
      <w:pPr>
        <w:pStyle w:val="ConsPlusNormal"/>
        <w:spacing w:before="220"/>
        <w:ind w:firstLine="540"/>
        <w:jc w:val="both"/>
      </w:pPr>
      <w:r>
        <w:t>г) о предоставляемом способе обеспечения исполнения договора и лице (лицах) (из числа лиц, выступающих на стороне одного участника закупки), на которого (которых) возлагается обязанность по предоставлению такого обеспечения, если в извещении о проведении отбора предложений содержится требование об обеспечении исполнения договора;</w:t>
      </w:r>
    </w:p>
    <w:p w:rsidR="000B7215" w:rsidRDefault="000B7215">
      <w:pPr>
        <w:pStyle w:val="ConsPlusNormal"/>
        <w:spacing w:before="220"/>
        <w:ind w:firstLine="540"/>
        <w:jc w:val="both"/>
      </w:pPr>
      <w:r>
        <w:t>7) иные документы, представление которых в составе заявки на участие в закупке, предусмотрено извещением о проведении отбора предложений.</w:t>
      </w:r>
    </w:p>
    <w:p w:rsidR="000B7215" w:rsidRDefault="000B7215">
      <w:pPr>
        <w:pStyle w:val="ConsPlusNormal"/>
        <w:spacing w:before="220"/>
        <w:ind w:firstLine="540"/>
        <w:jc w:val="both"/>
      </w:pPr>
      <w:r>
        <w:t>14. Участник отбора предложений вправе подать только одну заявку на участие в отборе предложений.</w:t>
      </w:r>
    </w:p>
    <w:p w:rsidR="000B7215" w:rsidRDefault="000B7215">
      <w:pPr>
        <w:pStyle w:val="ConsPlusNormal"/>
        <w:spacing w:before="220"/>
        <w:ind w:firstLine="540"/>
        <w:jc w:val="both"/>
      </w:pPr>
      <w:r>
        <w:t>15. Участник отбора предложений, подавший заявку на участие в отборе предложений, вправе изменить или отозвать заявку на участие закупке в любое время до окончания срока подачи заявок на участие в процедуре закупки.</w:t>
      </w:r>
    </w:p>
    <w:p w:rsidR="000B7215" w:rsidRDefault="000B7215">
      <w:pPr>
        <w:pStyle w:val="ConsPlusNormal"/>
        <w:spacing w:before="220"/>
        <w:ind w:firstLine="540"/>
        <w:jc w:val="both"/>
      </w:pPr>
      <w:r>
        <w:t>16. Прием заявок на участие в отборе предложений прекращается после окончания срока подачи заявок на участие в процедуре закупки, установленного в извещении о проведении отбора предложений.</w:t>
      </w:r>
    </w:p>
    <w:p w:rsidR="000B7215" w:rsidRDefault="000B7215">
      <w:pPr>
        <w:pStyle w:val="ConsPlusNormal"/>
        <w:spacing w:before="220"/>
        <w:ind w:firstLine="540"/>
        <w:jc w:val="both"/>
      </w:pPr>
      <w:r>
        <w:t>17. Заявки на участие в отборе предложений, поступившие после истечения срока представления заявок на участие в процедуре закупки, не рассматриваются.</w:t>
      </w:r>
    </w:p>
    <w:p w:rsidR="000B7215" w:rsidRDefault="000B7215">
      <w:pPr>
        <w:pStyle w:val="ConsPlusNormal"/>
        <w:spacing w:before="220"/>
        <w:ind w:firstLine="540"/>
        <w:jc w:val="both"/>
      </w:pPr>
      <w:r>
        <w:t>18. Порядок рассмотрения и оценки заявок на участие в отборе предложений:</w:t>
      </w:r>
    </w:p>
    <w:p w:rsidR="000B7215" w:rsidRDefault="000B7215">
      <w:pPr>
        <w:pStyle w:val="ConsPlusNormal"/>
        <w:spacing w:before="220"/>
        <w:ind w:firstLine="540"/>
        <w:jc w:val="both"/>
      </w:pPr>
      <w:r>
        <w:t>1) Заказчик рассматривает заявки на участие в отборе предложений и участников, подавших такие заявки, на соответствие требованиям, установленным в Положении о закупке и в извещении о проведении отбора предложений, и оценивает их. Срок рассмотрения и оценки заявок на участие в отборе предложений не может превышать тридцать календарных дней со дня окончания срока подачи заявок на участие в процедуре закупки.</w:t>
      </w:r>
    </w:p>
    <w:p w:rsidR="000B7215" w:rsidRDefault="000B7215">
      <w:pPr>
        <w:pStyle w:val="ConsPlusNormal"/>
        <w:spacing w:before="220"/>
        <w:ind w:firstLine="540"/>
        <w:jc w:val="both"/>
      </w:pPr>
      <w:bookmarkStart w:id="56" w:name="P2106"/>
      <w:bookmarkEnd w:id="56"/>
      <w:r>
        <w:t>2) на основании результатов рассмотрения заявок на участие в отборе предложений Заказчик принимает решение о допуске к участию в закупке участника процедуры закупки и о признании такого участника процедуры закупки участником отбора предложений или об отказе в допуске такому участнику процедуры закупки к участию в отборе предложений по основаниям, предусмотренным в Положении о закупке и в извещении о проведении отбора предложений.</w:t>
      </w:r>
    </w:p>
    <w:p w:rsidR="000B7215" w:rsidRDefault="000B7215">
      <w:pPr>
        <w:pStyle w:val="ConsPlusNormal"/>
        <w:spacing w:before="220"/>
        <w:ind w:firstLine="540"/>
        <w:jc w:val="both"/>
      </w:pPr>
      <w:r>
        <w:t>3) Заказчик осуществляет оценку заявок на участие в отборе предложений, поданных участниками, допущенными к участию в процедуре закупки в соответствии с критериями и порядком оценки, установленными в Положении о закупке.</w:t>
      </w:r>
    </w:p>
    <w:p w:rsidR="000B7215" w:rsidRDefault="000B7215">
      <w:pPr>
        <w:pStyle w:val="ConsPlusNormal"/>
        <w:spacing w:before="220"/>
        <w:ind w:firstLine="540"/>
        <w:jc w:val="both"/>
      </w:pPr>
      <w:r>
        <w:lastRenderedPageBreak/>
        <w:t>4) по результатам оценки заявок на участие в отборе предложений каждой заявке присваивается рейтинг, рассчитанный в соответствии с критериями и порядком оценки, установленными в извещении о проведении отбора предложений.</w:t>
      </w:r>
    </w:p>
    <w:p w:rsidR="000B7215" w:rsidRDefault="000B7215">
      <w:pPr>
        <w:pStyle w:val="ConsPlusNormal"/>
        <w:spacing w:before="220"/>
        <w:ind w:firstLine="540"/>
        <w:jc w:val="both"/>
      </w:pPr>
      <w:r>
        <w:t>5) Заказчик вправе принять решение о проведении переторжки, если это установлено в извещении о проведении отбора предложений, с целью предоставить участникам процедуры закупки возможность добровольно повысить рейтинг своих заявок путем снижения первоначальной цены договора, при условии сохранения остальных положений заявки без изменений.</w:t>
      </w:r>
    </w:p>
    <w:p w:rsidR="000B7215" w:rsidRDefault="000B7215">
      <w:pPr>
        <w:pStyle w:val="ConsPlusNormal"/>
        <w:spacing w:before="220"/>
        <w:ind w:firstLine="540"/>
        <w:jc w:val="both"/>
      </w:pPr>
      <w:r>
        <w:t xml:space="preserve">6) в случае принятия решения о проведении переторжки Заказчик формирует и размещает на электронной площадке протокол о проведении переторжки, который содержит сведения об участниках процедуры закупки, допущенных к участию в переторжке по результатам рассмотрения заявок на участие в процедуре закупки в соответствии с </w:t>
      </w:r>
      <w:hyperlink w:anchor="P2106">
        <w:r>
          <w:rPr>
            <w:color w:val="0000FF"/>
          </w:rPr>
          <w:t>пунктом 18.2</w:t>
        </w:r>
      </w:hyperlink>
      <w:r>
        <w:t xml:space="preserve"> настоящего раздела Положения о закупке, с указанием информации о рейтинге таких участников, дату и время проведения переторжки, дату и время подведения итогов процедуры закупки.</w:t>
      </w:r>
    </w:p>
    <w:p w:rsidR="000B7215" w:rsidRDefault="000B7215">
      <w:pPr>
        <w:pStyle w:val="ConsPlusNormal"/>
        <w:spacing w:before="220"/>
        <w:ind w:firstLine="540"/>
        <w:jc w:val="both"/>
      </w:pPr>
      <w:r>
        <w:t>7) порядок проведения переторжки устанавливается в извещении о проведении отбора предложений.</w:t>
      </w:r>
    </w:p>
    <w:p w:rsidR="000B7215" w:rsidRDefault="000B7215">
      <w:pPr>
        <w:pStyle w:val="ConsPlusNormal"/>
        <w:spacing w:before="220"/>
        <w:ind w:firstLine="540"/>
        <w:jc w:val="both"/>
      </w:pPr>
      <w:r>
        <w:t>8) предложения участника отбора предложений, ухудшающие первоначальные условия, не рассматриваются, такой участник считается не участвовавшим в переторжке, при этом его предложение остается действующим с ранее объявленными условиями.</w:t>
      </w:r>
    </w:p>
    <w:p w:rsidR="000B7215" w:rsidRDefault="000B7215">
      <w:pPr>
        <w:pStyle w:val="ConsPlusNormal"/>
        <w:spacing w:before="220"/>
        <w:ind w:firstLine="540"/>
        <w:jc w:val="both"/>
      </w:pPr>
      <w:r>
        <w:t>9) сведения о результатах проведения переторжки заносятся в протокол подведения итогов отбора предложений и учитываются в итоговой оценке заявок участников отбора предложений.</w:t>
      </w:r>
    </w:p>
    <w:p w:rsidR="000B7215" w:rsidRDefault="000B7215">
      <w:pPr>
        <w:pStyle w:val="ConsPlusNormal"/>
        <w:spacing w:before="220"/>
        <w:ind w:firstLine="540"/>
        <w:jc w:val="both"/>
      </w:pPr>
      <w:r>
        <w:t>10) на основании результатов оценки заявок на участие в отборе предложений Заказчик вправе провести переговоры о заключении договора и (или) направить участнику отбора предложений предложение о заключении договора на условиях, предложенных в заявке на участие в отборе предложений, в порядке уменьшения величины рейтинга.</w:t>
      </w:r>
    </w:p>
    <w:p w:rsidR="000B7215" w:rsidRDefault="000B7215">
      <w:pPr>
        <w:pStyle w:val="ConsPlusNormal"/>
        <w:spacing w:before="220"/>
        <w:ind w:firstLine="540"/>
        <w:jc w:val="both"/>
      </w:pPr>
      <w:r>
        <w:t>11) в случае отклонения участником отбора предложений с наибольшим рейтингом предложения о заключении договора, Заказчик вправе направить такое предложение следующему по величине рейтинга участнику.</w:t>
      </w:r>
    </w:p>
    <w:p w:rsidR="000B7215" w:rsidRDefault="000B7215">
      <w:pPr>
        <w:pStyle w:val="ConsPlusNormal"/>
        <w:spacing w:before="220"/>
        <w:ind w:firstLine="540"/>
        <w:jc w:val="both"/>
      </w:pPr>
      <w:r>
        <w:t>12) результаты рассмотрения и оценки заявок на участие в отборе предложений оформляются протоколом подведения итогов отбора предложений.</w:t>
      </w:r>
    </w:p>
    <w:p w:rsidR="000B7215" w:rsidRDefault="000B7215">
      <w:pPr>
        <w:pStyle w:val="ConsPlusNormal"/>
        <w:spacing w:before="220"/>
        <w:ind w:firstLine="540"/>
        <w:jc w:val="both"/>
      </w:pPr>
      <w:r>
        <w:t>13) протокол подведения итогов отбора предложений должен содержать следующие сведения:</w:t>
      </w:r>
    </w:p>
    <w:p w:rsidR="000B7215" w:rsidRDefault="000B7215">
      <w:pPr>
        <w:pStyle w:val="ConsPlusNormal"/>
        <w:spacing w:before="220"/>
        <w:ind w:firstLine="540"/>
        <w:jc w:val="both"/>
      </w:pPr>
      <w:r>
        <w:t>дату подписания протокола;</w:t>
      </w:r>
    </w:p>
    <w:p w:rsidR="000B7215" w:rsidRDefault="000B7215">
      <w:pPr>
        <w:pStyle w:val="ConsPlusNormal"/>
        <w:spacing w:before="220"/>
        <w:ind w:firstLine="540"/>
        <w:jc w:val="both"/>
      </w:pPr>
      <w:r>
        <w:t>количество поданных на участие в закупке заявок, а также дату и время регистрации каждой такой заявки;</w:t>
      </w:r>
    </w:p>
    <w:p w:rsidR="000B7215" w:rsidRDefault="000B7215">
      <w:pPr>
        <w:pStyle w:val="ConsPlusNormal"/>
        <w:spacing w:before="220"/>
        <w:ind w:firstLine="540"/>
        <w:jc w:val="both"/>
      </w:pPr>
      <w:r>
        <w:t>результаты рассмотрения заявок на участие в закупке, информация о признании такого участника участником отбора предложений или об отказе в допуске участника к участию в отборе предложений;</w:t>
      </w:r>
    </w:p>
    <w:p w:rsidR="000B7215" w:rsidRDefault="000B7215">
      <w:pPr>
        <w:pStyle w:val="ConsPlusNormal"/>
        <w:spacing w:before="220"/>
        <w:ind w:firstLine="540"/>
        <w:jc w:val="both"/>
      </w:pPr>
      <w:r>
        <w:t>результаты оценки заявок на участие в закупке, с указанием рейтинга заявок.</w:t>
      </w:r>
    </w:p>
    <w:p w:rsidR="000B7215" w:rsidRDefault="000B7215">
      <w:pPr>
        <w:pStyle w:val="ConsPlusNormal"/>
        <w:jc w:val="both"/>
      </w:pPr>
    </w:p>
    <w:p w:rsidR="000B7215" w:rsidRDefault="000B7215">
      <w:pPr>
        <w:pStyle w:val="ConsPlusNormal"/>
        <w:jc w:val="center"/>
        <w:outlineLvl w:val="1"/>
      </w:pPr>
      <w:r>
        <w:t>Глава V. Особые условия проведения конкурентных</w:t>
      </w:r>
    </w:p>
    <w:p w:rsidR="000B7215" w:rsidRDefault="000B7215">
      <w:pPr>
        <w:pStyle w:val="ConsPlusNormal"/>
        <w:jc w:val="center"/>
      </w:pPr>
      <w:r>
        <w:t>и неконкурентных закупок</w:t>
      </w:r>
    </w:p>
    <w:p w:rsidR="000B7215" w:rsidRDefault="000B7215">
      <w:pPr>
        <w:pStyle w:val="ConsPlusNormal"/>
        <w:jc w:val="both"/>
      </w:pPr>
    </w:p>
    <w:p w:rsidR="000B7215" w:rsidRDefault="000B7215">
      <w:pPr>
        <w:pStyle w:val="ConsPlusNormal"/>
        <w:jc w:val="center"/>
        <w:outlineLvl w:val="2"/>
      </w:pPr>
      <w:r>
        <w:lastRenderedPageBreak/>
        <w:t>Раздел 1. Совместные закупки</w:t>
      </w:r>
    </w:p>
    <w:p w:rsidR="000B7215" w:rsidRDefault="000B7215">
      <w:pPr>
        <w:pStyle w:val="ConsPlusNormal"/>
        <w:jc w:val="both"/>
      </w:pPr>
    </w:p>
    <w:p w:rsidR="000B7215" w:rsidRDefault="000B7215">
      <w:pPr>
        <w:pStyle w:val="ConsPlusNormal"/>
        <w:ind w:firstLine="540"/>
        <w:jc w:val="both"/>
      </w:pPr>
      <w:r>
        <w:t>1. Заказчик вправе провести совместную закупку в целях повышения эффективности закупок одинаковой продукции, необходимой одновременно нескольким Заказчикам.</w:t>
      </w:r>
    </w:p>
    <w:p w:rsidR="000B7215" w:rsidRDefault="000B7215">
      <w:pPr>
        <w:pStyle w:val="ConsPlusNormal"/>
        <w:jc w:val="both"/>
      </w:pPr>
      <w:r>
        <w:t xml:space="preserve">(в ред. </w:t>
      </w:r>
      <w:hyperlink r:id="rId53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 Для проведения совместной закупки Заказчики заключают соглашение, в котором определяется организатор закупки, права, обязанности и ответственность организатора закупки и других Заказчиков и порядок проведения такой закупки. Организатором закупки также может являться юридическое лицо, не являющееся Заказчиком в совместной закупке.</w:t>
      </w:r>
    </w:p>
    <w:p w:rsidR="000B7215" w:rsidRDefault="000B7215">
      <w:pPr>
        <w:pStyle w:val="ConsPlusNormal"/>
        <w:spacing w:before="220"/>
        <w:ind w:firstLine="540"/>
        <w:jc w:val="both"/>
      </w:pPr>
      <w:r>
        <w:t>3. Информация о совместной закупке отражается в плане закупок товаров, работ, услуг каждого Заказчика с указанием организатора закупки.</w:t>
      </w:r>
    </w:p>
    <w:p w:rsidR="000B7215" w:rsidRDefault="000B7215">
      <w:pPr>
        <w:pStyle w:val="ConsPlusNormal"/>
        <w:jc w:val="both"/>
      </w:pPr>
      <w:r>
        <w:t xml:space="preserve">(в ред. </w:t>
      </w:r>
      <w:hyperlink r:id="rId53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4. Выбор способа проведения совместной закупки осуществляется организатором закупки в соответствии с Положением о закупке, при этом при определении способа закупки учитывается общая сумма начальных (максимальных) цен совместной закупки.</w:t>
      </w:r>
    </w:p>
    <w:p w:rsidR="000B7215" w:rsidRDefault="000B7215">
      <w:pPr>
        <w:pStyle w:val="ConsPlusNormal"/>
        <w:spacing w:before="220"/>
        <w:ind w:firstLine="540"/>
        <w:jc w:val="both"/>
      </w:pPr>
      <w:r>
        <w:t>5. Договор с победителем или победителями совместной закупки заключается каждым Заказчиком в объеме, определенном условиями документации о закупке.</w:t>
      </w:r>
    </w:p>
    <w:p w:rsidR="000B7215" w:rsidRDefault="000B7215">
      <w:pPr>
        <w:pStyle w:val="ConsPlusNormal"/>
        <w:jc w:val="both"/>
      </w:pPr>
    </w:p>
    <w:p w:rsidR="000B7215" w:rsidRDefault="000B7215">
      <w:pPr>
        <w:pStyle w:val="ConsPlusNormal"/>
        <w:jc w:val="center"/>
        <w:outlineLvl w:val="2"/>
      </w:pPr>
      <w:r>
        <w:t>Раздел 2. Переторжка</w:t>
      </w:r>
    </w:p>
    <w:p w:rsidR="000B7215" w:rsidRDefault="000B7215">
      <w:pPr>
        <w:pStyle w:val="ConsPlusNormal"/>
        <w:jc w:val="both"/>
      </w:pPr>
    </w:p>
    <w:p w:rsidR="000B7215" w:rsidRDefault="000B7215">
      <w:pPr>
        <w:pStyle w:val="ConsPlusNormal"/>
        <w:ind w:firstLine="540"/>
        <w:jc w:val="both"/>
      </w:pPr>
      <w:r>
        <w:t>1. При проведении закупок, за исключением закупок среди субъектов малого и среднего предпринимательства в соответствии Положением о закупке и у единственного поставщика (подрядчика, исполнителя), Заказчик вправе предусмотреть в документации о закупке переторжку.</w:t>
      </w:r>
    </w:p>
    <w:p w:rsidR="000B7215" w:rsidRDefault="000B7215">
      <w:pPr>
        <w:pStyle w:val="ConsPlusNormal"/>
        <w:spacing w:before="220"/>
        <w:ind w:firstLine="540"/>
        <w:jc w:val="both"/>
      </w:pPr>
      <w:r>
        <w:t>2. Переторжка заключается в добровольном повышении рейтинга заявок участников закупки в рамках специально организованной для этого процедуры путем снижения участниками закупки цены своих первоначально поданных заявок при условии сохранения остальных положений заявки без изменений.</w:t>
      </w:r>
    </w:p>
    <w:p w:rsidR="000B7215" w:rsidRDefault="000B7215">
      <w:pPr>
        <w:pStyle w:val="ConsPlusNormal"/>
        <w:spacing w:before="220"/>
        <w:ind w:firstLine="540"/>
        <w:jc w:val="both"/>
      </w:pPr>
      <w:r>
        <w:t>3. Переторжка проводится Заказчиком с учетом следующих правил:</w:t>
      </w:r>
    </w:p>
    <w:p w:rsidR="000B7215" w:rsidRDefault="000B7215">
      <w:pPr>
        <w:pStyle w:val="ConsPlusNormal"/>
        <w:spacing w:before="220"/>
        <w:ind w:firstLine="540"/>
        <w:jc w:val="both"/>
      </w:pPr>
      <w:r>
        <w:t>1) переторжка может проводится, если возможность ее проведения предусмотрена документацией о закупке;</w:t>
      </w:r>
    </w:p>
    <w:p w:rsidR="000B7215" w:rsidRDefault="000B7215">
      <w:pPr>
        <w:pStyle w:val="ConsPlusNormal"/>
        <w:spacing w:before="220"/>
        <w:ind w:firstLine="540"/>
        <w:jc w:val="both"/>
      </w:pPr>
      <w:r>
        <w:t>2) решение о проведении переторжки принимает комиссия. При этом переторжка может проводится в рамках закупки неограниченное количество раз до подведения итогов закупки;</w:t>
      </w:r>
    </w:p>
    <w:p w:rsidR="000B7215" w:rsidRDefault="000B7215">
      <w:pPr>
        <w:pStyle w:val="ConsPlusNormal"/>
        <w:jc w:val="both"/>
      </w:pPr>
      <w:r>
        <w:t xml:space="preserve">(в ред. </w:t>
      </w:r>
      <w:hyperlink r:id="rId53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3) в переторжке имеют право участвовать все допущенные к участию в закупке участники закупки. Участник закупки вправе не участвовать в переторжке, тогда его заявка остается с ценой, указанной в заявке;</w:t>
      </w:r>
    </w:p>
    <w:p w:rsidR="000B7215" w:rsidRDefault="000B7215">
      <w:pPr>
        <w:pStyle w:val="ConsPlusNormal"/>
        <w:jc w:val="both"/>
      </w:pPr>
      <w:r>
        <w:t xml:space="preserve">(в ред. </w:t>
      </w:r>
      <w:hyperlink r:id="rId537">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4) предложения участника закупки по ухудшению первоначальных условий не рассматриваются, такой участник закупки считается не участвовавшим в переторжке, при этом его предложение о цене договора остается действующим с ранее объявленными условиями;</w:t>
      </w:r>
    </w:p>
    <w:p w:rsidR="000B7215" w:rsidRDefault="000B7215">
      <w:pPr>
        <w:pStyle w:val="ConsPlusNormal"/>
        <w:spacing w:before="220"/>
        <w:ind w:firstLine="540"/>
        <w:jc w:val="both"/>
      </w:pPr>
      <w:r>
        <w:t>5) комиссия приглашает к переторжке всех допущенных к участию в закупке участников закупки путем одновременного направления им приглашений с указанием в нем формы, порядка проведения переторжки, сроков и порядка подачи предложений с новыми условиями по цене;</w:t>
      </w:r>
    </w:p>
    <w:p w:rsidR="000B7215" w:rsidRDefault="000B7215">
      <w:pPr>
        <w:pStyle w:val="ConsPlusNormal"/>
        <w:spacing w:before="220"/>
        <w:ind w:firstLine="540"/>
        <w:jc w:val="both"/>
      </w:pPr>
      <w:r>
        <w:t xml:space="preserve">6) при проведении закупки в электронной форме переторжка проводится в режиме реального </w:t>
      </w:r>
      <w:r>
        <w:lastRenderedPageBreak/>
        <w:t>времени, а при проведении закупки без использования электронной формы переторжка проводится в заочной форме;</w:t>
      </w:r>
    </w:p>
    <w:p w:rsidR="000B7215" w:rsidRDefault="000B7215">
      <w:pPr>
        <w:pStyle w:val="ConsPlusNormal"/>
        <w:jc w:val="both"/>
      </w:pPr>
      <w:r>
        <w:t xml:space="preserve">(в ред. </w:t>
      </w:r>
      <w:hyperlink r:id="rId53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7) переторжка в режиме реального времени проводится на электронной площадке, на которой проводится процедура закупки. С момента начала переторжки на электронной площадке участник закупки, желающий повысить рейтинг своей заявки, должен заявить в режиме реального времени новую цену договора. Снижение цены договора может производиться участником закупки поэтапно до окончания переторжки неограниченное количество раз. Участники закупки заявляют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участников. При проведении переторжки в режиме реального времени на электронной площадке устанавливается минимальное время приема предложений участников закупки о цене договора, составляющее один час. Если до окончания переторжки остается менее десяти минут и в этот период поступает ценовое предложение, то переторжка продлевается на десять минут с момента подачи такого предложения. Указанная процедура повторяется неограниченное количество раз, но длится не более четырех часов. Если в течение десяти минут с момента продления процедуры переторжки ни одного предложения о более низкой цене договора не поступило, процедура переторжки автоматически завершается при помощи программных и технических средств электронной площадки, обеспечивающих ее проведение.</w:t>
      </w:r>
    </w:p>
    <w:p w:rsidR="000B7215" w:rsidRDefault="000B7215">
      <w:pPr>
        <w:pStyle w:val="ConsPlusNormal"/>
        <w:spacing w:before="220"/>
        <w:ind w:firstLine="540"/>
        <w:jc w:val="both"/>
      </w:pPr>
      <w:r>
        <w:t>8) при проведении переторжки в заочной форме участники закупки к установленному комиссией сроку представляют лично или через своего уполномоченного представителя в письменной форме документ, содержащий новую цену договора, в порядке, установленном для подачи заявок на участие в закупке. Участник не вправе отзывать поданное новое ценовое предложение. При этом срок предоставления новой цены должен составлять не менее сорока восьми часов с даты размещения в Единой информационной системе итогового протокола;</w:t>
      </w:r>
    </w:p>
    <w:p w:rsidR="000B7215" w:rsidRDefault="000B7215">
      <w:pPr>
        <w:pStyle w:val="ConsPlusNormal"/>
        <w:spacing w:before="220"/>
        <w:ind w:firstLine="540"/>
        <w:jc w:val="both"/>
      </w:pPr>
      <w:r>
        <w:t>9) после проведения переторжки победитель определяется в порядке, установленном для данного способа закупки в соответствии с критериями оценки, предусмотренными условиями закупки;</w:t>
      </w:r>
    </w:p>
    <w:p w:rsidR="000B7215" w:rsidRDefault="000B7215">
      <w:pPr>
        <w:pStyle w:val="ConsPlusNormal"/>
        <w:jc w:val="both"/>
      </w:pPr>
      <w:r>
        <w:t xml:space="preserve">(в ред. </w:t>
      </w:r>
      <w:hyperlink r:id="rId53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10) в случаях, когда закупка признана несостоявшейся в связи с тем, что допущен единственный участник закупки переторжка не проводится, однако комиссия вправе направить единственному участнику закупки предложение об улучшении им цены договора.</w:t>
      </w:r>
    </w:p>
    <w:p w:rsidR="000B7215" w:rsidRDefault="000B7215">
      <w:pPr>
        <w:pStyle w:val="ConsPlusNormal"/>
        <w:jc w:val="both"/>
      </w:pPr>
      <w:r>
        <w:t xml:space="preserve">(в ред. </w:t>
      </w:r>
      <w:hyperlink r:id="rId540">
        <w:r>
          <w:rPr>
            <w:color w:val="0000FF"/>
          </w:rPr>
          <w:t>Приказа</w:t>
        </w:r>
      </w:hyperlink>
      <w:r>
        <w:t xml:space="preserve"> Минобрнауки России от 09.09.2022 N 877)</w:t>
      </w:r>
    </w:p>
    <w:p w:rsidR="000B7215" w:rsidRDefault="000B7215">
      <w:pPr>
        <w:pStyle w:val="ConsPlusNormal"/>
        <w:jc w:val="both"/>
      </w:pPr>
    </w:p>
    <w:p w:rsidR="000B7215" w:rsidRDefault="000B7215">
      <w:pPr>
        <w:pStyle w:val="ConsPlusNormal"/>
        <w:jc w:val="center"/>
        <w:outlineLvl w:val="1"/>
      </w:pPr>
      <w:r>
        <w:t>Глава VI. Порядок заключения и исполнения договора</w:t>
      </w:r>
    </w:p>
    <w:p w:rsidR="000B7215" w:rsidRDefault="000B7215">
      <w:pPr>
        <w:pStyle w:val="ConsPlusNormal"/>
        <w:jc w:val="both"/>
      </w:pPr>
    </w:p>
    <w:p w:rsidR="000B7215" w:rsidRDefault="000B7215">
      <w:pPr>
        <w:pStyle w:val="ConsPlusNormal"/>
        <w:ind w:firstLine="540"/>
        <w:jc w:val="both"/>
      </w:pPr>
      <w:r>
        <w:t>1. Договор по результатам закупки, за исключением неконкурентных закупок,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rsidR="000B7215" w:rsidRDefault="000B7215">
      <w:pPr>
        <w:pStyle w:val="ConsPlusNormal"/>
        <w:jc w:val="both"/>
      </w:pPr>
      <w:r>
        <w:t xml:space="preserve">(в ред. </w:t>
      </w:r>
      <w:hyperlink r:id="rId541">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 xml:space="preserve">2. В случае если договор по результатам закупки в электронной форме заключается с использованием программно-аппаратных средств электронной площадки, Заказчик направляет проект договора участнику, с которым такой договор заключается, в течение пяти дней со дня размещения в Единой информационной системе итогового протокола. Последующий обмен </w:t>
      </w:r>
      <w:r>
        <w:lastRenderedPageBreak/>
        <w:t>электронными документами между Заказчиком и участником закупки при заключении договора осуществляется в трехдневный срок с соблюдением общего срока для заключения договора, предусмотренного настоящим пунктом Положения о закупке.</w:t>
      </w:r>
    </w:p>
    <w:p w:rsidR="000B7215" w:rsidRDefault="000B7215">
      <w:pPr>
        <w:pStyle w:val="ConsPlusNormal"/>
        <w:spacing w:before="220"/>
        <w:ind w:firstLine="540"/>
        <w:jc w:val="both"/>
      </w:pPr>
      <w:r>
        <w:t>3.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о закупке, извещения о проведении запроса котировок (если требование о предоставлении обеспечения исполнения договора было предусмотрено Заказчиком в документации о закупке, извещении о проведении запроса котировок).</w:t>
      </w:r>
    </w:p>
    <w:p w:rsidR="000B7215" w:rsidRDefault="000B7215">
      <w:pPr>
        <w:pStyle w:val="ConsPlusNormal"/>
        <w:spacing w:before="220"/>
        <w:ind w:firstLine="540"/>
        <w:jc w:val="both"/>
      </w:pPr>
      <w:r>
        <w:t>4. 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оферты не возвращается (если требование о предоставлении обеспечения оферты было предусмотрено Заказчиком в документации о закупке).</w:t>
      </w:r>
    </w:p>
    <w:p w:rsidR="000B7215" w:rsidRDefault="000B7215">
      <w:pPr>
        <w:pStyle w:val="ConsPlusNormal"/>
        <w:spacing w:before="220"/>
        <w:ind w:firstLine="540"/>
        <w:jc w:val="both"/>
      </w:pPr>
      <w:r>
        <w:t>4.1. При уклонении участника закупки от заключения договора, не позднее 3 (трех) рабочих дней с момента окончания срока подписания договора Заказчиком, предусмотренного документацией о закупке, извещением о закупке,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Единой информационной системе не позднее следующего рабочего дня после его подписания.</w:t>
      </w:r>
    </w:p>
    <w:p w:rsidR="000B7215" w:rsidRDefault="000B7215">
      <w:pPr>
        <w:pStyle w:val="ConsPlusNormal"/>
        <w:jc w:val="both"/>
      </w:pPr>
      <w:r>
        <w:t xml:space="preserve">(п. 4.1 введен </w:t>
      </w:r>
      <w:hyperlink r:id="rId542">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5. 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или оферте которого присвоен следующий порядковый номер.</w:t>
      </w:r>
    </w:p>
    <w:p w:rsidR="000B7215" w:rsidRDefault="000B7215">
      <w:pPr>
        <w:pStyle w:val="ConsPlusNormal"/>
        <w:jc w:val="both"/>
      </w:pPr>
      <w:r>
        <w:t xml:space="preserve">(в ред. </w:t>
      </w:r>
      <w:hyperlink r:id="rId54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6.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направляются Заказчиком в реестр недобросовестных поставщиков в порядке, установленном Правительством Российской Федерации на основании </w:t>
      </w:r>
      <w:hyperlink r:id="rId544">
        <w:r>
          <w:rPr>
            <w:color w:val="0000FF"/>
          </w:rPr>
          <w:t>части 3 статьи 5</w:t>
        </w:r>
      </w:hyperlink>
      <w:r>
        <w:t xml:space="preserve"> Федерального закона N 223-ФЗ.</w:t>
      </w:r>
    </w:p>
    <w:p w:rsidR="000B7215" w:rsidRDefault="000B7215">
      <w:pPr>
        <w:pStyle w:val="ConsPlusNormal"/>
        <w:jc w:val="both"/>
      </w:pPr>
      <w:r>
        <w:t xml:space="preserve">(в ред. Приказов Минобрнауки России от 09.09.2022 </w:t>
      </w:r>
      <w:hyperlink r:id="rId545">
        <w:r>
          <w:rPr>
            <w:color w:val="0000FF"/>
          </w:rPr>
          <w:t>N 877</w:t>
        </w:r>
      </w:hyperlink>
      <w:r>
        <w:t xml:space="preserve">, от 24.04.2023 </w:t>
      </w:r>
      <w:hyperlink r:id="rId546">
        <w:r>
          <w:rPr>
            <w:color w:val="0000FF"/>
          </w:rPr>
          <w:t>N 447</w:t>
        </w:r>
      </w:hyperlink>
      <w:r>
        <w:t>)</w:t>
      </w:r>
    </w:p>
    <w:p w:rsidR="000B7215" w:rsidRDefault="000B7215">
      <w:pPr>
        <w:pStyle w:val="ConsPlusNormal"/>
        <w:spacing w:before="220"/>
        <w:ind w:firstLine="540"/>
        <w:jc w:val="both"/>
      </w:pPr>
      <w:r>
        <w:t>7. 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разделом Положения о закупке.</w:t>
      </w:r>
    </w:p>
    <w:p w:rsidR="000B7215" w:rsidRDefault="000B7215">
      <w:pPr>
        <w:pStyle w:val="ConsPlusNormal"/>
        <w:spacing w:before="220"/>
        <w:ind w:firstLine="540"/>
        <w:jc w:val="both"/>
      </w:pPr>
      <w:r>
        <w:t>8. 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по следующим аспектам:</w:t>
      </w:r>
    </w:p>
    <w:p w:rsidR="000B7215" w:rsidRDefault="000B7215">
      <w:pPr>
        <w:pStyle w:val="ConsPlusNormal"/>
        <w:spacing w:before="220"/>
        <w:ind w:firstLine="540"/>
        <w:jc w:val="both"/>
      </w:pPr>
      <w:r>
        <w:t>1) снижение цены договора без изменения количества товаров (объема работ, услуг);</w:t>
      </w:r>
    </w:p>
    <w:p w:rsidR="000B7215" w:rsidRDefault="000B7215">
      <w:pPr>
        <w:pStyle w:val="ConsPlusNormal"/>
        <w:spacing w:before="220"/>
        <w:ind w:firstLine="540"/>
        <w:jc w:val="both"/>
      </w:pPr>
      <w:r>
        <w:lastRenderedPageBreak/>
        <w:t>2) увеличение количества товаров (объема работ, услуг) не более чем на 30 (тридцать) процентов без увеличения цены договора;</w:t>
      </w:r>
    </w:p>
    <w:p w:rsidR="000B7215" w:rsidRDefault="000B7215">
      <w:pPr>
        <w:pStyle w:val="ConsPlusNormal"/>
        <w:spacing w:before="220"/>
        <w:ind w:firstLine="540"/>
        <w:jc w:val="both"/>
      </w:pPr>
      <w:r>
        <w:t>3) улучшение условий исполнения договора для Заказчика (в том числе сокращение сроков исполнения договора (его отдельных этапов), отмена или уменьшение аванса, предоставление отсрочки или рассрочки при оплате, улучшение характеристик товаров, работ, услуг, увеличение сроков и объема гарантии);</w:t>
      </w:r>
    </w:p>
    <w:p w:rsidR="000B7215" w:rsidRDefault="000B7215">
      <w:pPr>
        <w:pStyle w:val="ConsPlusNormal"/>
        <w:spacing w:before="220"/>
        <w:ind w:firstLine="540"/>
        <w:jc w:val="both"/>
      </w:pPr>
      <w:r>
        <w:t>4) уточнение сроков исполнения обязательств по договору, в случае если договор не был подписан в планируемые сроки в связи с рассмотрением жалобы, с административным производством, с судебным разбирательством;</w:t>
      </w:r>
    </w:p>
    <w:p w:rsidR="000B7215" w:rsidRDefault="000B7215">
      <w:pPr>
        <w:pStyle w:val="ConsPlusNormal"/>
        <w:spacing w:before="220"/>
        <w:ind w:firstLine="540"/>
        <w:jc w:val="both"/>
      </w:pPr>
      <w:r>
        <w:t>5) включение условий, обусловленных изменениями законодательства Российской Федерации или предписаниями органов государственной власти, органов местного самоуправления;</w:t>
      </w:r>
    </w:p>
    <w:p w:rsidR="000B7215" w:rsidRDefault="000B7215">
      <w:pPr>
        <w:pStyle w:val="ConsPlusNormal"/>
        <w:spacing w:before="220"/>
        <w:ind w:firstLine="540"/>
        <w:jc w:val="both"/>
      </w:pPr>
      <w:r>
        <w:t>6) уточнение условий договора, которые не были зафиксированы в документации о закупке и заявке лица, с которым заключается договор, при условии, что это не меняет существенные условия договора, а также условия, являвшиеся критериями оценки;</w:t>
      </w:r>
    </w:p>
    <w:p w:rsidR="000B7215" w:rsidRDefault="000B7215">
      <w:pPr>
        <w:pStyle w:val="ConsPlusNormal"/>
        <w:spacing w:before="220"/>
        <w:ind w:firstLine="540"/>
        <w:jc w:val="both"/>
      </w:pPr>
      <w:r>
        <w:t>7) заказчик вправе увеличить количество поставляемого товара на сумму, не превышающую разницу между ценой договора и НМЦД. При этом цена единицы товара не должна превышать цену такой единицы, определяемую как частное от деления цены договора, на количество товара, предусмотренное в извещении об осуществлении закупки. Участник закупки вправе отказаться от заключения договора на условиях, предусмотренных настоящим пунктом, путем формирования протокола разногласий.</w:t>
      </w:r>
    </w:p>
    <w:p w:rsidR="000B7215" w:rsidRDefault="000B7215">
      <w:pPr>
        <w:pStyle w:val="ConsPlusNormal"/>
        <w:jc w:val="both"/>
      </w:pPr>
      <w:r>
        <w:t xml:space="preserve">(пп. 7 введен </w:t>
      </w:r>
      <w:hyperlink r:id="rId547">
        <w:r>
          <w:rPr>
            <w:color w:val="0000FF"/>
          </w:rPr>
          <w:t>Приказом</w:t>
        </w:r>
      </w:hyperlink>
      <w:r>
        <w:t xml:space="preserve"> Минобрнауки России от 27.11.2024 N 819)</w:t>
      </w:r>
    </w:p>
    <w:p w:rsidR="000B7215" w:rsidRDefault="000B7215">
      <w:pPr>
        <w:pStyle w:val="ConsPlusNormal"/>
        <w:spacing w:before="220"/>
        <w:ind w:firstLine="540"/>
        <w:jc w:val="both"/>
      </w:pPr>
      <w:r>
        <w:t>9. Преддоговорные переговоры должны входить в сроки заключения договоров. Результаты преддоговорных переговоров должны быть учтены в итоговом тексте заключаемого договора.</w:t>
      </w:r>
    </w:p>
    <w:p w:rsidR="000B7215" w:rsidRDefault="000B7215">
      <w:pPr>
        <w:pStyle w:val="ConsPlusNormal"/>
        <w:spacing w:before="220"/>
        <w:ind w:firstLine="540"/>
        <w:jc w:val="both"/>
      </w:pPr>
      <w:r>
        <w:t xml:space="preserve">10. В случае если Заказчиком в документации о закупке, извещении о проведении запроса котировок, извещении о проведении неконкурентной закупки были предусмотрены начальные единичные расценки по отдельным товарам (работам, услугам), их этапам, группам, Заказчик включает соответствующие расценки в текст договора (в смету, спецификацию, иное приложение) с сохранением пропорционального соотношения этих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и поставщик вправе согласовать единичные расценки и определить их иным способом, кроме случая, указанного в </w:t>
      </w:r>
      <w:hyperlink w:anchor="P2183">
        <w:r>
          <w:rPr>
            <w:color w:val="0000FF"/>
          </w:rPr>
          <w:t>пункте 11</w:t>
        </w:r>
      </w:hyperlink>
      <w:r>
        <w:t xml:space="preserve"> настоящего раздела Положения о закупке.</w:t>
      </w:r>
    </w:p>
    <w:p w:rsidR="000B7215" w:rsidRDefault="000B7215">
      <w:pPr>
        <w:pStyle w:val="ConsPlusNormal"/>
        <w:jc w:val="both"/>
      </w:pPr>
      <w:r>
        <w:t xml:space="preserve">(в ред. </w:t>
      </w:r>
      <w:hyperlink r:id="rId548">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bookmarkStart w:id="57" w:name="P2183"/>
      <w:bookmarkEnd w:id="57"/>
      <w:r>
        <w:t xml:space="preserve">11. При установлении в документации о закупке, извещении о проведении запроса котировок, извещении о проведении неконкурентных закупок начальных единичных расценок по отдельным товарам (работам, услугам), их этапам, группам, документацией о закупке, извещением о проведении запроса котировок, извещением о проведении неконкурентной закупки с учетом специфики закупаемой продукции может быть также предусмотрено, что договор заключается с победителем закупки (иным лицом, с которым заключается договор по результатам закупки в случаях, предусмотренных Положением о закупке) с включением в договор НМЦД в качестве предельного (максимального) значения цены договора. При этом в документации о закупке, извещении о проведении запроса котировок, извещении о проведении неконкурентной закупки, проекте договора указывается, что оплата по договору будет осуществляться, исходя из количества (объема) фактически поставленного товара (выполненных работ, оказанных услуг), в размере, не превышающем предельного (максимального) значения цены договора (НМЦД). В этом случае </w:t>
      </w:r>
      <w:r>
        <w:lastRenderedPageBreak/>
        <w:t>предложение участника закупки о цене договора, о цене единиц товара, работ, услуги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заключается договор, на начальную цену договора, на начальную сумму цен единиц товаров, работ, услуг.</w:t>
      </w:r>
    </w:p>
    <w:p w:rsidR="000B7215" w:rsidRDefault="000B7215">
      <w:pPr>
        <w:pStyle w:val="ConsPlusNormal"/>
        <w:jc w:val="both"/>
      </w:pPr>
      <w:r>
        <w:t xml:space="preserve">(п. 11 в ред. </w:t>
      </w:r>
      <w:hyperlink r:id="rId549">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bookmarkStart w:id="58" w:name="P2185"/>
      <w:bookmarkEnd w:id="58"/>
      <w:r>
        <w:t xml:space="preserve">12. Заказчик по согласованию с участником при исполнении договора вправе изменить (с учетом </w:t>
      </w:r>
      <w:hyperlink w:anchor="P2219">
        <w:r>
          <w:rPr>
            <w:color w:val="0000FF"/>
          </w:rPr>
          <w:t>пункта 16</w:t>
        </w:r>
      </w:hyperlink>
      <w:r>
        <w:t xml:space="preserve"> настоящего раздела Положения о закупке):</w:t>
      </w:r>
    </w:p>
    <w:p w:rsidR="000B7215" w:rsidRDefault="000B7215">
      <w:pPr>
        <w:pStyle w:val="ConsPlusNormal"/>
        <w:spacing w:before="220"/>
        <w:ind w:firstLine="540"/>
        <w:jc w:val="both"/>
      </w:pPr>
      <w:bookmarkStart w:id="59" w:name="P2186"/>
      <w:bookmarkEnd w:id="59"/>
      <w:r>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0B7215" w:rsidRDefault="000B7215">
      <w:pPr>
        <w:pStyle w:val="ConsPlusNormal"/>
        <w:jc w:val="both"/>
      </w:pPr>
      <w:r>
        <w:t xml:space="preserve">(пп. 1 в ред. </w:t>
      </w:r>
      <w:hyperlink r:id="rId55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 сроки исполнения обязательств по договору, если необходимость изменения сроков вызвана:</w:t>
      </w:r>
    </w:p>
    <w:p w:rsidR="000B7215" w:rsidRDefault="000B7215">
      <w:pPr>
        <w:pStyle w:val="ConsPlusNormal"/>
        <w:spacing w:before="220"/>
        <w:ind w:firstLine="540"/>
        <w:jc w:val="both"/>
      </w:pPr>
      <w:r>
        <w:t>обстоятельствами непреодолимой силы или просрочкой выполнения Заказчиком своих обязательств по договору;</w:t>
      </w:r>
    </w:p>
    <w:p w:rsidR="000B7215" w:rsidRDefault="000B7215">
      <w:pPr>
        <w:pStyle w:val="ConsPlusNormal"/>
        <w:spacing w:before="220"/>
        <w:ind w:firstLine="540"/>
        <w:jc w:val="both"/>
      </w:pPr>
      <w:r>
        <w:t>увеличением или сокращением объема закупаемых товаров, работ, услуг не более чем на 30 (тридцать) процентов;</w:t>
      </w:r>
    </w:p>
    <w:p w:rsidR="000B7215" w:rsidRDefault="000B7215">
      <w:pPr>
        <w:pStyle w:val="ConsPlusNormal"/>
        <w:spacing w:before="220"/>
        <w:ind w:firstLine="540"/>
        <w:jc w:val="both"/>
      </w:pPr>
      <w:r>
        <w:t>исполнением рамочного договора по единичным расценкам, если не достигнуто предельное (максимальное) 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0B7215" w:rsidRDefault="000B7215">
      <w:pPr>
        <w:pStyle w:val="ConsPlusNormal"/>
        <w:jc w:val="both"/>
      </w:pPr>
      <w:r>
        <w:t xml:space="preserve">(пп. 2 в ред. </w:t>
      </w:r>
      <w:hyperlink r:id="rId551">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3) цену договора:</w:t>
      </w:r>
    </w:p>
    <w:p w:rsidR="000B7215" w:rsidRDefault="000B7215">
      <w:pPr>
        <w:pStyle w:val="ConsPlusNormal"/>
        <w:spacing w:before="220"/>
        <w:ind w:firstLine="540"/>
        <w:jc w:val="both"/>
      </w:pPr>
      <w:r>
        <w:t>путем ее уменьшения без изменения иных условий исполнения договора;</w:t>
      </w:r>
    </w:p>
    <w:p w:rsidR="000B7215" w:rsidRDefault="000B7215">
      <w:pPr>
        <w:pStyle w:val="ConsPlusNormal"/>
        <w:spacing w:before="220"/>
        <w:ind w:firstLine="540"/>
        <w:jc w:val="both"/>
      </w:pPr>
      <w:r>
        <w:t xml:space="preserve">в случаях, предусмотренных </w:t>
      </w:r>
      <w:hyperlink w:anchor="P2186">
        <w:r>
          <w:rPr>
            <w:color w:val="0000FF"/>
          </w:rPr>
          <w:t>подпунктом 1</w:t>
        </w:r>
      </w:hyperlink>
      <w:r>
        <w:t xml:space="preserve"> настоящего пункта;</w:t>
      </w:r>
    </w:p>
    <w:p w:rsidR="000B7215" w:rsidRDefault="000B7215">
      <w:pPr>
        <w:pStyle w:val="ConsPlusNormal"/>
        <w:spacing w:before="220"/>
        <w:ind w:firstLine="540"/>
        <w:jc w:val="both"/>
      </w:pPr>
      <w:r>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0B7215" w:rsidRDefault="000B7215">
      <w:pPr>
        <w:pStyle w:val="ConsPlusNormal"/>
        <w:spacing w:before="220"/>
        <w:ind w:firstLine="540"/>
        <w:jc w:val="both"/>
      </w:pPr>
      <w:r>
        <w:t>в случае изменения в соответствии с законодательством Российской Федерации регулируемых государством цен (тарифов);</w:t>
      </w:r>
    </w:p>
    <w:p w:rsidR="000B7215" w:rsidRDefault="000B7215">
      <w:pPr>
        <w:pStyle w:val="ConsPlusNormal"/>
        <w:spacing w:before="220"/>
        <w:ind w:firstLine="540"/>
        <w:jc w:val="both"/>
      </w:pPr>
      <w:r>
        <w:t>в случае заключения договора энергоснабжения или купли-продажи электрической энергии с гарантирующим поставщиком электрической энергии;</w:t>
      </w:r>
    </w:p>
    <w:p w:rsidR="000B7215" w:rsidRDefault="000B7215">
      <w:pPr>
        <w:pStyle w:val="ConsPlusNormal"/>
        <w:spacing w:before="220"/>
        <w:ind w:firstLine="540"/>
        <w:jc w:val="both"/>
      </w:pPr>
      <w:r>
        <w:t>4) иные условия исполнения договора, если такое изменение договора допускается законодательством Российской Федерации.</w:t>
      </w:r>
    </w:p>
    <w:p w:rsidR="000B7215" w:rsidRDefault="000B7215">
      <w:pPr>
        <w:pStyle w:val="ConsPlusNormal"/>
        <w:jc w:val="both"/>
      </w:pPr>
      <w:r>
        <w:t xml:space="preserve">(пп. 4 в ред. </w:t>
      </w:r>
      <w:hyperlink r:id="rId55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bookmarkStart w:id="60" w:name="P2201"/>
      <w:bookmarkEnd w:id="60"/>
      <w:r>
        <w:t xml:space="preserve">12.1. В 2024 году по соглашению сторон допускается изменение срока исполнения договора, и (или) цены договора, и (или) цены единицы товара, работы, услуги, и (или) размера аванса (если договором предусмотрена выплата аванса), если при его исполнении в условиях санкционного давления со стороны иностранных государств возникли не зависящие от сторон договора </w:t>
      </w:r>
      <w:r>
        <w:lastRenderedPageBreak/>
        <w:t>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и после предоставления поставщиком (подрядчиком, исполнителем) в соответствии с Положением о закупке обеспечения исполнения договора, если предусмотренное настоящим пунктом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договора, и требование обеспечения исполнения договора было установлено в соответствии с Положением о закупке при определении поставщика (подрядчика, исполнителя).</w:t>
      </w:r>
    </w:p>
    <w:p w:rsidR="000B7215" w:rsidRDefault="000B7215">
      <w:pPr>
        <w:pStyle w:val="ConsPlusNormal"/>
        <w:jc w:val="both"/>
      </w:pPr>
      <w:r>
        <w:t xml:space="preserve">(в ред. Приказов Минобрнауки России от 24.04.2023 </w:t>
      </w:r>
      <w:hyperlink r:id="rId553">
        <w:r>
          <w:rPr>
            <w:color w:val="0000FF"/>
          </w:rPr>
          <w:t>N 447</w:t>
        </w:r>
      </w:hyperlink>
      <w:r>
        <w:t xml:space="preserve">, от 14.03.2024 </w:t>
      </w:r>
      <w:hyperlink r:id="rId554">
        <w:r>
          <w:rPr>
            <w:color w:val="0000FF"/>
          </w:rPr>
          <w:t>N 196</w:t>
        </w:r>
      </w:hyperlink>
      <w:r>
        <w:t>)</w:t>
      </w:r>
    </w:p>
    <w:p w:rsidR="000B7215" w:rsidRDefault="000B7215">
      <w:pPr>
        <w:pStyle w:val="ConsPlusNormal"/>
        <w:spacing w:before="220"/>
        <w:ind w:firstLine="540"/>
        <w:jc w:val="both"/>
      </w:pPr>
      <w:r>
        <w:t xml:space="preserve">При исполнении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2024 году допускается изменение существенных условий договора, предусмотренных </w:t>
      </w:r>
      <w:hyperlink r:id="rId555">
        <w:r>
          <w:rPr>
            <w:color w:val="0000FF"/>
          </w:rPr>
          <w:t>пунктом 1</w:t>
        </w:r>
      </w:hyperlink>
      <w:r>
        <w:t xml:space="preserve"> постановления Правительства Российской Федерации от 16 апреля 2022 г. N 680 "Об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том числе изменение (увеличение) цены договора, на основании </w:t>
      </w:r>
      <w:hyperlink r:id="rId556">
        <w:r>
          <w:rPr>
            <w:color w:val="0000FF"/>
          </w:rPr>
          <w:t>постановления</w:t>
        </w:r>
      </w:hyperlink>
      <w:r>
        <w:t xml:space="preserve"> Правительства Российской Федерации от 9 августа 2021 г. N 1315 "О внесении изменений в некоторые акты Правительства Российской Федерации". Такие изменения вносятся в заключенный договор в соответствии с требованиями указанных постановлений Правительства Российской Федерации. При необходимости внесения изменений в проектную документацию и (или) результаты инженерных изысканий, получившие положительное заключение государственной экспертизы, такие изменения вносятся в соответствии с требованиями </w:t>
      </w:r>
      <w:hyperlink r:id="rId557">
        <w:r>
          <w:rPr>
            <w:color w:val="0000FF"/>
          </w:rPr>
          <w:t>постановления</w:t>
        </w:r>
      </w:hyperlink>
      <w:r>
        <w:t xml:space="preserve"> Правительства Российской Федерации от 4 апреля 2022 г. N 579 "Об установлении особенностей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аналоги, особенностей и случаев проведения государственной экспертизы проектной документации", а также </w:t>
      </w:r>
      <w:hyperlink r:id="rId558">
        <w:r>
          <w:rPr>
            <w:color w:val="0000FF"/>
          </w:rPr>
          <w:t>Положения</w:t>
        </w:r>
      </w:hyperlink>
      <w:r>
        <w:t xml:space="preserve">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p w:rsidR="000B7215" w:rsidRDefault="000B7215">
      <w:pPr>
        <w:pStyle w:val="ConsPlusNormal"/>
        <w:jc w:val="both"/>
      </w:pPr>
      <w:r>
        <w:t xml:space="preserve">(в ред. Приказов Минобрнауки России от 24.04.2023 </w:t>
      </w:r>
      <w:hyperlink r:id="rId559">
        <w:r>
          <w:rPr>
            <w:color w:val="0000FF"/>
          </w:rPr>
          <w:t>N 447</w:t>
        </w:r>
      </w:hyperlink>
      <w:r>
        <w:t xml:space="preserve">, от 14.03.2024 </w:t>
      </w:r>
      <w:hyperlink r:id="rId560">
        <w:r>
          <w:rPr>
            <w:color w:val="0000FF"/>
          </w:rPr>
          <w:t>N 196</w:t>
        </w:r>
      </w:hyperlink>
      <w:r>
        <w:t>)</w:t>
      </w:r>
    </w:p>
    <w:p w:rsidR="000B7215" w:rsidRDefault="000B7215">
      <w:pPr>
        <w:pStyle w:val="ConsPlusNormal"/>
        <w:spacing w:before="220"/>
        <w:ind w:firstLine="540"/>
        <w:jc w:val="both"/>
      </w:pPr>
      <w:r>
        <w:t>При этом:</w:t>
      </w:r>
    </w:p>
    <w:p w:rsidR="000B7215" w:rsidRDefault="000B7215">
      <w:pPr>
        <w:pStyle w:val="ConsPlusNormal"/>
        <w:spacing w:before="220"/>
        <w:ind w:firstLine="540"/>
        <w:jc w:val="both"/>
      </w:pPr>
      <w:r>
        <w:t>1) размер обеспечения может быть уменьшен пропорционально стоимости исполненных обязательств, приемка и оплата которых осуществлены в порядке и сроки, которые предусмотрены договором. В случае если обеспечение исполнения договора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договора, рассчитанного Заказчиком на основании информации об исполнении договора, размещенной в Единой информационной системе в соответствующем реестре договоров. В случае если обеспечение исполнения договора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договором срок денежные средства в сумме, на которую уменьшен размер обеспечения исполнения договора, рассчитанный заказчиком на основании информации об исполнении договора, размещенной в Единой информационной системе в соответствующем реестре договоров;</w:t>
      </w:r>
    </w:p>
    <w:p w:rsidR="000B7215" w:rsidRDefault="000B7215">
      <w:pPr>
        <w:pStyle w:val="ConsPlusNormal"/>
        <w:jc w:val="both"/>
      </w:pPr>
      <w:r>
        <w:t xml:space="preserve">(пп. 1 в ред. </w:t>
      </w:r>
      <w:hyperlink r:id="rId561">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 xml:space="preserve">2) возврат ранее предоставленной заказчику независимой гарантии Заказчиком гаранту, </w:t>
      </w:r>
      <w:r>
        <w:lastRenderedPageBreak/>
        <w:t>предоставившему указанную независимую гарантию, не осуществляется, взыскание по ней не производится (если обеспечение исполнения договора осуществляется путем предоставления новой независимой гарантии);</w:t>
      </w:r>
    </w:p>
    <w:p w:rsidR="000B7215" w:rsidRDefault="000B7215">
      <w:pPr>
        <w:pStyle w:val="ConsPlusNormal"/>
        <w:spacing w:before="220"/>
        <w:ind w:firstLine="540"/>
        <w:jc w:val="both"/>
      </w:pPr>
      <w:r>
        <w:t>3) если обеспечение исполнения договора осуществляется путем внесения денежных средств:</w:t>
      </w:r>
    </w:p>
    <w:p w:rsidR="000B7215" w:rsidRDefault="000B7215">
      <w:pPr>
        <w:pStyle w:val="ConsPlusNormal"/>
        <w:spacing w:before="220"/>
        <w:ind w:firstLine="540"/>
        <w:jc w:val="both"/>
      </w:pPr>
      <w:r>
        <w:t xml:space="preserve">а) в случае увеличения в соответствии с </w:t>
      </w:r>
      <w:hyperlink w:anchor="P2201">
        <w:r>
          <w:rPr>
            <w:color w:val="0000FF"/>
          </w:rPr>
          <w:t>пунктом 12.1</w:t>
        </w:r>
      </w:hyperlink>
      <w:r>
        <w:t xml:space="preserve"> настоящего раздела Положения о закупке цены договора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0B7215" w:rsidRDefault="000B7215">
      <w:pPr>
        <w:pStyle w:val="ConsPlusNormal"/>
        <w:spacing w:before="220"/>
        <w:ind w:firstLine="540"/>
        <w:jc w:val="both"/>
      </w:pPr>
      <w:r>
        <w:t xml:space="preserve">б) в случае уменьшения в соответствии с </w:t>
      </w:r>
      <w:hyperlink w:anchor="P2201">
        <w:r>
          <w:rPr>
            <w:color w:val="0000FF"/>
          </w:rPr>
          <w:t>пунктом 12.1</w:t>
        </w:r>
      </w:hyperlink>
      <w:r>
        <w:t xml:space="preserve"> настоящего раздела Положения о закупке цены договора Заказчик возвращает поставщику (подрядчику, исполнителю) денежные средства, внесенные на счет, на котором в соответствии с законодательством Российской Федерации учитываются операции со средствами, поступающими Заказчику, в размере, пропорциональном размеру такого уменьшения цены договора;</w:t>
      </w:r>
    </w:p>
    <w:p w:rsidR="000B7215" w:rsidRDefault="000B7215">
      <w:pPr>
        <w:pStyle w:val="ConsPlusNormal"/>
        <w:spacing w:before="220"/>
        <w:ind w:firstLine="540"/>
        <w:jc w:val="both"/>
      </w:pPr>
      <w:r>
        <w:t>в) в случае изменения срока исполнения договора, определяется новый срок возврата Заказчиком поставщику (подрядчику, исполнителю) денежных средств, внесенных в качестве обеспечения исполнения договора.</w:t>
      </w:r>
    </w:p>
    <w:p w:rsidR="000B7215" w:rsidRDefault="000B7215">
      <w:pPr>
        <w:pStyle w:val="ConsPlusNormal"/>
        <w:spacing w:before="220"/>
        <w:ind w:firstLine="540"/>
        <w:jc w:val="both"/>
      </w:pPr>
      <w:r>
        <w:t xml:space="preserve">Предусмотренное </w:t>
      </w:r>
      <w:hyperlink w:anchor="P2201">
        <w:r>
          <w:rPr>
            <w:color w:val="0000FF"/>
          </w:rPr>
          <w:t>пунктом 12.1</w:t>
        </w:r>
      </w:hyperlink>
      <w:r>
        <w:t xml:space="preserve"> изменение цены договора может быть осуществлено в пределах соответствующих выплат, указанных в плане финансово-хозяйственной деятельности Заказчика.</w:t>
      </w:r>
    </w:p>
    <w:p w:rsidR="000B7215" w:rsidRDefault="000B7215">
      <w:pPr>
        <w:pStyle w:val="ConsPlusNormal"/>
        <w:jc w:val="both"/>
      </w:pPr>
      <w:r>
        <w:t xml:space="preserve">(п. 12.1 в ред. </w:t>
      </w:r>
      <w:hyperlink r:id="rId56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13.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0B7215" w:rsidRDefault="000B7215">
      <w:pPr>
        <w:pStyle w:val="ConsPlusNormal"/>
        <w:spacing w:before="220"/>
        <w:ind w:firstLine="540"/>
        <w:jc w:val="both"/>
      </w:pPr>
      <w:r>
        <w:t>14.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0B7215" w:rsidRDefault="000B7215">
      <w:pPr>
        <w:pStyle w:val="ConsPlusNormal"/>
        <w:spacing w:before="220"/>
        <w:ind w:firstLine="540"/>
        <w:jc w:val="both"/>
      </w:pPr>
      <w:r>
        <w:t xml:space="preserve">15. При исполнении договора допускается замена наименования страны происхождения товара, перемена подрядчика (исполнителя, поставщика) (в случае, если перемена допускается гражданским законодательством) с которым заключен договор только в случаях, не противоречащих </w:t>
      </w:r>
      <w:hyperlink r:id="rId563">
        <w:r>
          <w:rPr>
            <w:color w:val="0000FF"/>
          </w:rPr>
          <w:t>статье 3.1-4</w:t>
        </w:r>
      </w:hyperlink>
      <w:r>
        <w:t xml:space="preserve"> Федерального закона N 223-ФЗ и разделу 5 главы II Положения о закупке.</w:t>
      </w:r>
    </w:p>
    <w:p w:rsidR="000B7215" w:rsidRDefault="000B7215">
      <w:pPr>
        <w:pStyle w:val="ConsPlusNormal"/>
        <w:jc w:val="both"/>
      </w:pPr>
      <w:r>
        <w:t xml:space="preserve">(п. 15 в ред. </w:t>
      </w:r>
      <w:hyperlink r:id="rId564">
        <w:r>
          <w:rPr>
            <w:color w:val="0000FF"/>
          </w:rPr>
          <w:t>Приказа</w:t>
        </w:r>
      </w:hyperlink>
      <w:r>
        <w:t xml:space="preserve"> Минобрнауки России от 27.11.2024 N 819)</w:t>
      </w:r>
    </w:p>
    <w:p w:rsidR="000B7215" w:rsidRDefault="000B7215">
      <w:pPr>
        <w:pStyle w:val="ConsPlusNormal"/>
        <w:spacing w:before="220"/>
        <w:ind w:firstLine="540"/>
        <w:jc w:val="both"/>
      </w:pPr>
      <w:bookmarkStart w:id="61" w:name="P2219"/>
      <w:bookmarkEnd w:id="61"/>
      <w:r>
        <w:t>16. В случае если в соответствии с законодательством Российской Федерации заключение договора допускается только путем проведения торгов, условия такого договора могут быть изменены сторонами:</w:t>
      </w:r>
    </w:p>
    <w:p w:rsidR="000B7215" w:rsidRDefault="000B7215">
      <w:pPr>
        <w:pStyle w:val="ConsPlusNormal"/>
        <w:spacing w:before="220"/>
        <w:ind w:firstLine="540"/>
        <w:jc w:val="both"/>
      </w:pPr>
      <w:r>
        <w:t>1) по основаниям, предусмотренным законодательством Российской Федерации;</w:t>
      </w:r>
    </w:p>
    <w:p w:rsidR="000B7215" w:rsidRDefault="000B7215">
      <w:pPr>
        <w:pStyle w:val="ConsPlusNormal"/>
        <w:jc w:val="both"/>
      </w:pPr>
      <w:r>
        <w:t xml:space="preserve">(пп. 1 в ред. </w:t>
      </w:r>
      <w:hyperlink r:id="rId56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 в связи с изменением размера процентов за пользование займом при изменении ключевой ставки Банка России (соразмерно такому изменению), если на торгах заключался договор займа (кредита);</w:t>
      </w:r>
    </w:p>
    <w:p w:rsidR="000B7215" w:rsidRDefault="000B7215">
      <w:pPr>
        <w:pStyle w:val="ConsPlusNormal"/>
        <w:spacing w:before="220"/>
        <w:ind w:firstLine="540"/>
        <w:jc w:val="both"/>
      </w:pPr>
      <w:r>
        <w:lastRenderedPageBreak/>
        <w:t>3) по иным основаниям, если изменение договора не повлияет на его условия, имевшие существенное значение для определения цены на торгах.</w:t>
      </w:r>
    </w:p>
    <w:p w:rsidR="000B7215" w:rsidRDefault="000B7215">
      <w:pPr>
        <w:pStyle w:val="ConsPlusNormal"/>
        <w:spacing w:before="220"/>
        <w:ind w:firstLine="540"/>
        <w:jc w:val="both"/>
      </w:pPr>
      <w:r>
        <w:t>17. 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 Срок проведения экспертизы устанавливается Заказчиком в документации о закупке, в том числе в проекте договора.</w:t>
      </w:r>
    </w:p>
    <w:p w:rsidR="000B7215" w:rsidRDefault="000B7215">
      <w:pPr>
        <w:pStyle w:val="ConsPlusNormal"/>
        <w:spacing w:before="220"/>
        <w:ind w:firstLine="540"/>
        <w:jc w:val="both"/>
      </w:pPr>
      <w:r>
        <w:t>Экспертиза представленных результатов исполнения договора (его отдельных этапов) проводится на предмет их соответствия условиям договора. Экспертиза результатов исполнения договора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0B7215" w:rsidRDefault="000B7215">
      <w:pPr>
        <w:pStyle w:val="ConsPlusNormal"/>
        <w:spacing w:before="220"/>
        <w:ind w:firstLine="540"/>
        <w:jc w:val="both"/>
      </w:pPr>
      <w:r>
        <w:t>18.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0B7215" w:rsidRDefault="000B7215">
      <w:pPr>
        <w:pStyle w:val="ConsPlusNormal"/>
        <w:spacing w:before="220"/>
        <w:ind w:firstLine="540"/>
        <w:jc w:val="both"/>
      </w:pPr>
      <w:r>
        <w:t>19.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пяти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rsidR="000B7215" w:rsidRDefault="000B7215">
      <w:pPr>
        <w:pStyle w:val="ConsPlusNormal"/>
        <w:spacing w:before="220"/>
        <w:ind w:firstLine="540"/>
        <w:jc w:val="both"/>
      </w:pPr>
      <w:r>
        <w:t>20. Приемка результатов исполнения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w:t>
      </w:r>
    </w:p>
    <w:p w:rsidR="000B7215" w:rsidRDefault="000B7215">
      <w:pPr>
        <w:pStyle w:val="ConsPlusNormal"/>
        <w:spacing w:before="220"/>
        <w:ind w:firstLine="540"/>
        <w:jc w:val="both"/>
      </w:pPr>
      <w:r>
        <w:t>21. Заказчик, приемочная комиссия отказывают в приемке результатов исполнения договора в случае несоответствия представленных результатов условиям договора, за исключением случая, если недостатки товара, работы, услуги устранены поставщиком (подрядчиком, исполнителем) в приемлемый для Заказчика срок.</w:t>
      </w:r>
    </w:p>
    <w:p w:rsidR="000B7215" w:rsidRDefault="000B7215">
      <w:pPr>
        <w:pStyle w:val="ConsPlusNormal"/>
        <w:jc w:val="both"/>
      </w:pPr>
      <w:r>
        <w:t xml:space="preserve">(в ред. </w:t>
      </w:r>
      <w:hyperlink r:id="rId56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22. Расторжение договора допускается по основаниям и в порядке, предусмотренном гражданским законодательством Российской Федерации и договором.</w:t>
      </w:r>
    </w:p>
    <w:p w:rsidR="000B7215" w:rsidRDefault="000B7215">
      <w:pPr>
        <w:pStyle w:val="ConsPlusNormal"/>
        <w:jc w:val="both"/>
      </w:pPr>
      <w:r>
        <w:t xml:space="preserve">(в ред. </w:t>
      </w:r>
      <w:hyperlink r:id="rId567">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23. Заказчик вправе расторгнуть договор в одностороннем порядке в случаях, предусмотренных гражданским законодательством Российской Федерации, а также в случае, если в ходе исполнения договора будет установлено, что поставщик (подрядчик, исполнитель) и (или) поставляемый товар (выполняемые работ, оказываемые услуги) не соответствуют установленным извещением и (или) документацией о закупке требованиям к участникам закупки и (или) товару (работе, услуги) или представил недостоверную информацию о своем соответствии и (или) соответствии товара (работы, услуги) таким требованиям, что позволило ему стать победителем закупки.</w:t>
      </w:r>
    </w:p>
    <w:p w:rsidR="000B7215" w:rsidRDefault="000B7215">
      <w:pPr>
        <w:pStyle w:val="ConsPlusNormal"/>
        <w:spacing w:before="220"/>
        <w:ind w:firstLine="540"/>
        <w:jc w:val="both"/>
      </w:pPr>
      <w:r>
        <w:t xml:space="preserve">24. В случае если договор, заключаемый по итогам закупки, является для Заказчика крупной сделкой и (или) сделкой, в совершении которой имеется заинтересованность, такой договор подлежит соответственно предварительному согласованию и (или) одобрению органом, </w:t>
      </w:r>
      <w:r>
        <w:lastRenderedPageBreak/>
        <w:t>осуществляющим функции и полномочия учредителя Заказчика, и может быть заключен только после получения соответствующего предварительного согласования и (или) одобрения. В случае неполучения соответствующего предварительного согласования и (или) одобрения Заказчик обязан отказаться от заключения договора.</w:t>
      </w:r>
    </w:p>
    <w:p w:rsidR="000B7215" w:rsidRDefault="000B7215">
      <w:pPr>
        <w:pStyle w:val="ConsPlusNormal"/>
        <w:spacing w:before="220"/>
        <w:ind w:firstLine="540"/>
        <w:jc w:val="both"/>
      </w:pPr>
      <w:r>
        <w:t>25.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0B7215" w:rsidRDefault="000B7215">
      <w:pPr>
        <w:pStyle w:val="ConsPlusNormal"/>
        <w:spacing w:before="220"/>
        <w:ind w:firstLine="540"/>
        <w:jc w:val="both"/>
      </w:pPr>
      <w:r>
        <w:t xml:space="preserve">26. Утратил силу. - </w:t>
      </w:r>
      <w:hyperlink r:id="rId568">
        <w:r>
          <w:rPr>
            <w:color w:val="0000FF"/>
          </w:rPr>
          <w:t>Приказ</w:t>
        </w:r>
      </w:hyperlink>
      <w:r>
        <w:t xml:space="preserve"> Минобрнауки России от 27.11.2024 N 819.</w:t>
      </w:r>
    </w:p>
    <w:p w:rsidR="000B7215" w:rsidRDefault="000B7215">
      <w:pPr>
        <w:pStyle w:val="ConsPlusNormal"/>
        <w:spacing w:before="220"/>
        <w:ind w:firstLine="540"/>
        <w:jc w:val="both"/>
      </w:pPr>
      <w:r>
        <w:t xml:space="preserve">27. Заключение и исполнение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 осуществляется в соответствии со </w:t>
      </w:r>
      <w:hyperlink r:id="rId569">
        <w:r>
          <w:rPr>
            <w:color w:val="0000FF"/>
          </w:rPr>
          <w:t>статьей 3.1-3</w:t>
        </w:r>
      </w:hyperlink>
      <w:r>
        <w:t xml:space="preserve"> Федерального закона N 223-ФЗ.</w:t>
      </w:r>
    </w:p>
    <w:p w:rsidR="000B7215" w:rsidRDefault="000B7215">
      <w:pPr>
        <w:pStyle w:val="ConsPlusNormal"/>
        <w:jc w:val="both"/>
      </w:pPr>
      <w:r>
        <w:t xml:space="preserve">(п. 27 введен </w:t>
      </w:r>
      <w:hyperlink r:id="rId570">
        <w:r>
          <w:rPr>
            <w:color w:val="0000FF"/>
          </w:rPr>
          <w:t>Приказом</w:t>
        </w:r>
      </w:hyperlink>
      <w:r>
        <w:t xml:space="preserve"> Минобрнауки России от 09.09.2022 N 877)</w:t>
      </w:r>
    </w:p>
    <w:p w:rsidR="000B7215" w:rsidRDefault="000B7215">
      <w:pPr>
        <w:pStyle w:val="ConsPlusNormal"/>
        <w:spacing w:before="220"/>
        <w:ind w:firstLine="540"/>
        <w:jc w:val="both"/>
      </w:pPr>
      <w:r>
        <w:t xml:space="preserve">28. Срок оплаты Заказчиком поставленного товара, выполненной работы (ее результатов), оказанной услуги с даты приемки поставленного товара, выполненной работы (ее результатов), оказанной услуги, не должен превышать срока, установленного </w:t>
      </w:r>
      <w:hyperlink r:id="rId571">
        <w:r>
          <w:rPr>
            <w:color w:val="0000FF"/>
          </w:rPr>
          <w:t>частью 5.3 статьи 3</w:t>
        </w:r>
      </w:hyperlink>
      <w:r>
        <w:t xml:space="preserve"> Федерального закона N 223-ФЗ, за исключением случаев, установленных в соответствии с </w:t>
      </w:r>
      <w:hyperlink r:id="rId572">
        <w:r>
          <w:rPr>
            <w:color w:val="0000FF"/>
          </w:rPr>
          <w:t>частью 5.4 статьи 3</w:t>
        </w:r>
      </w:hyperlink>
      <w:r>
        <w:t xml:space="preserve"> Федерального закона N 223-ФЗ и предусматривающих иные сроки оплаты по перечню товаров, работ, услуг согласно </w:t>
      </w:r>
      <w:hyperlink w:anchor="P2514">
        <w:r>
          <w:rPr>
            <w:color w:val="0000FF"/>
          </w:rPr>
          <w:t>приложению N 3</w:t>
        </w:r>
      </w:hyperlink>
      <w:r>
        <w:t xml:space="preserve"> к Положению о закупке.</w:t>
      </w:r>
    </w:p>
    <w:p w:rsidR="000B7215" w:rsidRDefault="000B7215">
      <w:pPr>
        <w:pStyle w:val="ConsPlusNormal"/>
        <w:spacing w:before="220"/>
        <w:ind w:firstLine="540"/>
        <w:jc w:val="both"/>
      </w:pPr>
      <w:r>
        <w:t xml:space="preserve">При оплате поставленных товаров, выполненных работ, оказанных услуг, указанных в </w:t>
      </w:r>
      <w:hyperlink w:anchor="P2514">
        <w:r>
          <w:rPr>
            <w:color w:val="0000FF"/>
          </w:rPr>
          <w:t>Приложении N 3</w:t>
        </w:r>
      </w:hyperlink>
      <w:r>
        <w:t xml:space="preserve"> к Положению о закупке, Заказчик вправе указать сроки оплаты в пределах сроков оплаты, установленных в </w:t>
      </w:r>
      <w:hyperlink w:anchor="P2514">
        <w:r>
          <w:rPr>
            <w:color w:val="0000FF"/>
          </w:rPr>
          <w:t>Приложении N 3</w:t>
        </w:r>
      </w:hyperlink>
      <w:r>
        <w:t xml:space="preserve"> к Положению о закупке. В случае если в рамках одной закупки предусмотрено использование нескольких кодов </w:t>
      </w:r>
      <w:hyperlink r:id="rId573">
        <w:r>
          <w:rPr>
            <w:color w:val="0000FF"/>
          </w:rPr>
          <w:t>ОКПД 2</w:t>
        </w:r>
      </w:hyperlink>
      <w:r>
        <w:t xml:space="preserve">, срок оплаты по такой закупке не должен превышать наименьший срок оплаты, установленный в </w:t>
      </w:r>
      <w:hyperlink w:anchor="P2514">
        <w:r>
          <w:rPr>
            <w:color w:val="0000FF"/>
          </w:rPr>
          <w:t>Приложении N 3</w:t>
        </w:r>
      </w:hyperlink>
      <w:r>
        <w:t xml:space="preserve"> к Положению о закупке.</w:t>
      </w:r>
    </w:p>
    <w:p w:rsidR="000B7215" w:rsidRDefault="000B7215">
      <w:pPr>
        <w:pStyle w:val="ConsPlusNormal"/>
        <w:jc w:val="both"/>
      </w:pPr>
      <w:r>
        <w:t xml:space="preserve">(абзац введен </w:t>
      </w:r>
      <w:hyperlink r:id="rId574">
        <w:r>
          <w:rPr>
            <w:color w:val="0000FF"/>
          </w:rPr>
          <w:t>Приказом</w:t>
        </w:r>
      </w:hyperlink>
      <w:r>
        <w:t xml:space="preserve"> Минобрнауки России от 24.04.2023 N 447)</w:t>
      </w:r>
    </w:p>
    <w:p w:rsidR="000B7215" w:rsidRDefault="000B7215">
      <w:pPr>
        <w:pStyle w:val="ConsPlusNormal"/>
        <w:jc w:val="both"/>
      </w:pPr>
      <w:r>
        <w:t xml:space="preserve">(п. 28 введен </w:t>
      </w:r>
      <w:hyperlink r:id="rId575">
        <w:r>
          <w:rPr>
            <w:color w:val="0000FF"/>
          </w:rPr>
          <w:t>Приказом</w:t>
        </w:r>
      </w:hyperlink>
      <w:r>
        <w:t xml:space="preserve"> Минобрнауки России от 09.09.2022 N 877)</w:t>
      </w:r>
    </w:p>
    <w:p w:rsidR="000B7215" w:rsidRDefault="000B7215">
      <w:pPr>
        <w:pStyle w:val="ConsPlusNormal"/>
        <w:jc w:val="both"/>
      </w:pPr>
    </w:p>
    <w:p w:rsidR="000B7215" w:rsidRDefault="000B7215">
      <w:pPr>
        <w:pStyle w:val="ConsPlusNormal"/>
        <w:jc w:val="center"/>
        <w:outlineLvl w:val="1"/>
      </w:pPr>
      <w:bookmarkStart w:id="62" w:name="P2244"/>
      <w:bookmarkEnd w:id="62"/>
      <w:r>
        <w:t>Глава VII. Особенности участия субъектов малого и среднего</w:t>
      </w:r>
    </w:p>
    <w:p w:rsidR="000B7215" w:rsidRDefault="000B7215">
      <w:pPr>
        <w:pStyle w:val="ConsPlusNormal"/>
        <w:jc w:val="center"/>
      </w:pPr>
      <w:r>
        <w:t>предпринимательства в закупках</w:t>
      </w:r>
    </w:p>
    <w:p w:rsidR="000B7215" w:rsidRDefault="000B7215">
      <w:pPr>
        <w:pStyle w:val="ConsPlusNormal"/>
        <w:jc w:val="both"/>
      </w:pPr>
    </w:p>
    <w:p w:rsidR="000B7215" w:rsidRDefault="000B7215">
      <w:pPr>
        <w:pStyle w:val="ConsPlusNormal"/>
        <w:jc w:val="center"/>
        <w:outlineLvl w:val="2"/>
      </w:pPr>
      <w:r>
        <w:t>Раздел 1. Общие требования к осуществлению закупок</w:t>
      </w:r>
    </w:p>
    <w:p w:rsidR="000B7215" w:rsidRDefault="000B7215">
      <w:pPr>
        <w:pStyle w:val="ConsPlusNormal"/>
        <w:jc w:val="center"/>
      </w:pPr>
      <w:r>
        <w:t>среди субъектов малого и среднего предпринимательства</w:t>
      </w:r>
    </w:p>
    <w:p w:rsidR="000B7215" w:rsidRDefault="000B7215">
      <w:pPr>
        <w:pStyle w:val="ConsPlusNormal"/>
        <w:jc w:val="both"/>
      </w:pPr>
    </w:p>
    <w:p w:rsidR="000B7215" w:rsidRDefault="000B7215">
      <w:pPr>
        <w:pStyle w:val="ConsPlusNormal"/>
        <w:ind w:firstLine="540"/>
        <w:jc w:val="both"/>
      </w:pPr>
      <w:r>
        <w:t xml:space="preserve">1. Заказчик обязан осуществлять закупки у субъектов малого и среднего предпринимательства (далее - субъекты МСП) в объеме, предусмотренном </w:t>
      </w:r>
      <w:hyperlink r:id="rId576">
        <w:r>
          <w:rPr>
            <w:color w:val="0000FF"/>
          </w:rPr>
          <w:t>постановлением</w:t>
        </w:r>
      </w:hyperlink>
      <w:r>
        <w:t xml:space="preserve"> Правительства Российской Федерации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N 1352).</w:t>
      </w:r>
    </w:p>
    <w:p w:rsidR="000B7215" w:rsidRDefault="000B7215">
      <w:pPr>
        <w:pStyle w:val="ConsPlusNormal"/>
        <w:spacing w:before="220"/>
        <w:ind w:firstLine="540"/>
        <w:jc w:val="both"/>
      </w:pPr>
      <w:r>
        <w:t>2. Закупки у субъектов МСП осуществляются путем проведения предусмотренных Положением о закупке способов закупки:</w:t>
      </w:r>
    </w:p>
    <w:p w:rsidR="000B7215" w:rsidRDefault="000B7215">
      <w:pPr>
        <w:pStyle w:val="ConsPlusNormal"/>
        <w:spacing w:before="220"/>
        <w:ind w:firstLine="540"/>
        <w:jc w:val="both"/>
      </w:pPr>
      <w:r>
        <w:t xml:space="preserve">1) участниками которых являются любые лица, указанные в </w:t>
      </w:r>
      <w:hyperlink r:id="rId577">
        <w:r>
          <w:rPr>
            <w:color w:val="0000FF"/>
          </w:rPr>
          <w:t>части 5 статьи 3</w:t>
        </w:r>
      </w:hyperlink>
      <w:r>
        <w:t xml:space="preserve"> Федерального закона N 223-ФЗ, в том числе субъекты МСП;</w:t>
      </w:r>
    </w:p>
    <w:p w:rsidR="000B7215" w:rsidRDefault="000B7215">
      <w:pPr>
        <w:pStyle w:val="ConsPlusNormal"/>
        <w:spacing w:before="220"/>
        <w:ind w:firstLine="540"/>
        <w:jc w:val="both"/>
      </w:pPr>
      <w:bookmarkStart w:id="63" w:name="P2253"/>
      <w:bookmarkEnd w:id="63"/>
      <w:r>
        <w:t>2) участниками которых являются только субъекты МСП;</w:t>
      </w:r>
    </w:p>
    <w:p w:rsidR="000B7215" w:rsidRDefault="000B7215">
      <w:pPr>
        <w:pStyle w:val="ConsPlusNormal"/>
        <w:spacing w:before="220"/>
        <w:ind w:firstLine="540"/>
        <w:jc w:val="both"/>
      </w:pPr>
      <w:bookmarkStart w:id="64" w:name="P2254"/>
      <w:bookmarkEnd w:id="64"/>
      <w:r>
        <w:t>3) 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субъектов МСП.</w:t>
      </w:r>
    </w:p>
    <w:p w:rsidR="000B7215" w:rsidRDefault="000B7215">
      <w:pPr>
        <w:pStyle w:val="ConsPlusNormal"/>
        <w:spacing w:before="220"/>
        <w:ind w:firstLine="540"/>
        <w:jc w:val="both"/>
      </w:pPr>
      <w:r>
        <w:lastRenderedPageBreak/>
        <w:t xml:space="preserve">3. Для осуществления закупок у субъектов МСП, предусмотренных </w:t>
      </w:r>
      <w:hyperlink w:anchor="P2253">
        <w:r>
          <w:rPr>
            <w:color w:val="0000FF"/>
          </w:rPr>
          <w:t>подпунктом 2 пункта 2</w:t>
        </w:r>
      </w:hyperlink>
      <w:r>
        <w:t xml:space="preserve"> настоящего раздела Положения о закупке, Заказчик локальным актом утверждает перечень товаров, работ, услуг, закупки которых осуществляются у субъектов МСП (далее - Перечень). При этом допускается осуществление закупки товаров, работ, услуг, включенных в Перечень, у любых лиц, в том числе не являющихся субъектами МСП.</w:t>
      </w:r>
    </w:p>
    <w:p w:rsidR="000B7215" w:rsidRDefault="000B7215">
      <w:pPr>
        <w:pStyle w:val="ConsPlusNormal"/>
        <w:jc w:val="both"/>
      </w:pPr>
      <w:r>
        <w:t xml:space="preserve">(в ред. </w:t>
      </w:r>
      <w:hyperlink r:id="rId57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4. Перечень составляется на основании </w:t>
      </w:r>
      <w:hyperlink r:id="rId579">
        <w:r>
          <w:rPr>
            <w:color w:val="0000FF"/>
          </w:rPr>
          <w:t>ОКПД 2</w:t>
        </w:r>
      </w:hyperlink>
      <w:r>
        <w:t xml:space="preserve">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Утвержденный Перечень размещается Заказчиком в Единой информационной системе, а также на сайте Заказчика в сети "Интернет".</w:t>
      </w:r>
    </w:p>
    <w:p w:rsidR="000B7215" w:rsidRDefault="000B7215">
      <w:pPr>
        <w:pStyle w:val="ConsPlusNormal"/>
        <w:jc w:val="both"/>
      </w:pPr>
      <w:r>
        <w:t xml:space="preserve">(в ред. </w:t>
      </w:r>
      <w:hyperlink r:id="rId580">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5. В утвержденный Заказчиком Перечень могут вноситься изменения. В таком случае измененная редакция Перечня также подлежит размещению в Единой информационной системе, а также на сайте Заказчика в сети "Интернет".</w:t>
      </w:r>
    </w:p>
    <w:p w:rsidR="000B7215" w:rsidRDefault="000B7215">
      <w:pPr>
        <w:pStyle w:val="ConsPlusNormal"/>
        <w:spacing w:before="220"/>
        <w:ind w:firstLine="540"/>
        <w:jc w:val="both"/>
      </w:pPr>
      <w:r>
        <w:t xml:space="preserve">6. Подтверждением принадлежности участника закупки, субподрядчика (соисполнителя), предусмотренного </w:t>
      </w:r>
      <w:hyperlink w:anchor="P2254">
        <w:r>
          <w:rPr>
            <w:color w:val="0000FF"/>
          </w:rPr>
          <w:t>подпунктом 3 пункта 2</w:t>
        </w:r>
      </w:hyperlink>
      <w:r>
        <w:t xml:space="preserve"> настоящего раздела Положения о закупке, к субъектам МСП является наличие информации о таких участнике, субподрядчике (соисполнителе) в едином реестре субъектов малого и среднего предпринимательства.</w:t>
      </w:r>
    </w:p>
    <w:p w:rsidR="000B7215" w:rsidRDefault="000B7215">
      <w:pPr>
        <w:pStyle w:val="ConsPlusNormal"/>
        <w:jc w:val="both"/>
      </w:pPr>
      <w:r>
        <w:t xml:space="preserve">(в ред. </w:t>
      </w:r>
      <w:hyperlink r:id="rId581">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7. При осуществлении закупок в соответствии с </w:t>
      </w:r>
      <w:hyperlink w:anchor="P2253">
        <w:r>
          <w:rPr>
            <w:color w:val="0000FF"/>
          </w:rPr>
          <w:t>подпунктами 2</w:t>
        </w:r>
      </w:hyperlink>
      <w:r>
        <w:t xml:space="preserve"> и </w:t>
      </w:r>
      <w:hyperlink w:anchor="P2254">
        <w:r>
          <w:rPr>
            <w:color w:val="0000FF"/>
          </w:rPr>
          <w:t>3 пункта 2</w:t>
        </w:r>
      </w:hyperlink>
      <w:r>
        <w:t xml:space="preserve"> настоящего раздела Положения о закупке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w:t>
      </w:r>
      <w:hyperlink w:anchor="P2253">
        <w:r>
          <w:rPr>
            <w:color w:val="0000FF"/>
          </w:rPr>
          <w:t>подпунктами 2</w:t>
        </w:r>
      </w:hyperlink>
      <w:r>
        <w:t xml:space="preserve"> и </w:t>
      </w:r>
      <w:hyperlink w:anchor="P2254">
        <w:r>
          <w:rPr>
            <w:color w:val="0000FF"/>
          </w:rPr>
          <w:t>3 пункта 2</w:t>
        </w:r>
      </w:hyperlink>
      <w:r>
        <w:t xml:space="preserve"> настоящего раздела Положения о закупке, в едином реестре субъектов малого и среднего предпринимательства.</w:t>
      </w:r>
    </w:p>
    <w:p w:rsidR="000B7215" w:rsidRDefault="000B7215">
      <w:pPr>
        <w:pStyle w:val="ConsPlusNormal"/>
        <w:spacing w:before="220"/>
        <w:ind w:firstLine="540"/>
        <w:jc w:val="both"/>
      </w:pPr>
      <w:r>
        <w:t>8. Документы и информация, связанные с осуществлением закупки с участием только субъектов МСП и полученные или направленные оператором электронной площадки Заказчику, участнику закупки в форме электронного документа, хранятся оператором электронной площадки не менее трех лет.</w:t>
      </w:r>
    </w:p>
    <w:p w:rsidR="000B7215" w:rsidRDefault="000B7215">
      <w:pPr>
        <w:pStyle w:val="ConsPlusNormal"/>
        <w:jc w:val="both"/>
      </w:pPr>
      <w:r>
        <w:t xml:space="preserve">(в ред. </w:t>
      </w:r>
      <w:hyperlink r:id="rId58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9. В случае установления Правительством Российской Федерации иных особенностей участия субъектов МСП в закупках товаров, работ, услуг отдельных видов юридических лиц Положение о закупке будет действовать в части, не противоречащей соответствующему нормативному правовому акту Правительства Российской Федерации.</w:t>
      </w:r>
    </w:p>
    <w:p w:rsidR="000B7215" w:rsidRDefault="000B7215">
      <w:pPr>
        <w:pStyle w:val="ConsPlusNormal"/>
        <w:jc w:val="both"/>
      </w:pPr>
    </w:p>
    <w:p w:rsidR="000B7215" w:rsidRDefault="000B7215">
      <w:pPr>
        <w:pStyle w:val="ConsPlusNormal"/>
        <w:jc w:val="center"/>
        <w:outlineLvl w:val="2"/>
      </w:pPr>
      <w:r>
        <w:t>Раздел 2. Особенности осуществления закупок, участниками</w:t>
      </w:r>
    </w:p>
    <w:p w:rsidR="000B7215" w:rsidRDefault="000B7215">
      <w:pPr>
        <w:pStyle w:val="ConsPlusNormal"/>
        <w:jc w:val="center"/>
      </w:pPr>
      <w:r>
        <w:t>которых могут быть любые лица, в том числе субъекты малого</w:t>
      </w:r>
    </w:p>
    <w:p w:rsidR="000B7215" w:rsidRDefault="000B7215">
      <w:pPr>
        <w:pStyle w:val="ConsPlusNormal"/>
        <w:jc w:val="center"/>
      </w:pPr>
      <w:r>
        <w:t>и среднего предпринимательства</w:t>
      </w:r>
    </w:p>
    <w:p w:rsidR="000B7215" w:rsidRDefault="000B7215">
      <w:pPr>
        <w:pStyle w:val="ConsPlusNormal"/>
        <w:jc w:val="both"/>
      </w:pPr>
    </w:p>
    <w:p w:rsidR="000B7215" w:rsidRDefault="000B7215">
      <w:pPr>
        <w:pStyle w:val="ConsPlusNormal"/>
        <w:ind w:firstLine="540"/>
        <w:jc w:val="both"/>
      </w:pPr>
      <w:r>
        <w:t>1. Закупки, участниками которой являются любые лица, в том числе субъекты МСП, проводятся в соответствии с требованиями Положения о закупке.</w:t>
      </w:r>
    </w:p>
    <w:p w:rsidR="000B7215" w:rsidRDefault="000B7215">
      <w:pPr>
        <w:pStyle w:val="ConsPlusNormal"/>
        <w:spacing w:before="220"/>
        <w:ind w:firstLine="540"/>
        <w:jc w:val="both"/>
      </w:pPr>
      <w:r>
        <w:t xml:space="preserve">2. При этом Заказчик при проведении таких закупок вправе при заключении договора с участником такой закупки осуществить проверку соответствия этого участника закупки критериям, установленным </w:t>
      </w:r>
      <w:hyperlink r:id="rId583">
        <w:r>
          <w:rPr>
            <w:color w:val="0000FF"/>
          </w:rPr>
          <w:t>статьей 4</w:t>
        </w:r>
      </w:hyperlink>
      <w:r>
        <w:t xml:space="preserve"> Федерального закона от 24 июля 2007 г. N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0B7215" w:rsidRDefault="000B7215">
      <w:pPr>
        <w:pStyle w:val="ConsPlusNormal"/>
        <w:spacing w:before="220"/>
        <w:ind w:firstLine="540"/>
        <w:jc w:val="both"/>
      </w:pPr>
      <w:r>
        <w:lastRenderedPageBreak/>
        <w:t xml:space="preserve">3. Срок оплаты поставленных товаров (выполненных работ, оказанных услуг) по договору (отдельному этапу договора), заключенному по результатам закупки, предусмотренной настоящим разделом Положения о закупке, с субъектом МСП, устанавливается в соответствии с </w:t>
      </w:r>
      <w:hyperlink r:id="rId584">
        <w:r>
          <w:rPr>
            <w:color w:val="0000FF"/>
          </w:rPr>
          <w:t>пунктом 14(3)</w:t>
        </w:r>
      </w:hyperlink>
      <w:r>
        <w:t xml:space="preserve"> Постановления N 1352.</w:t>
      </w:r>
    </w:p>
    <w:p w:rsidR="000B7215" w:rsidRDefault="000B7215">
      <w:pPr>
        <w:pStyle w:val="ConsPlusNormal"/>
        <w:jc w:val="both"/>
      </w:pPr>
    </w:p>
    <w:p w:rsidR="000B7215" w:rsidRDefault="000B7215">
      <w:pPr>
        <w:pStyle w:val="ConsPlusNormal"/>
        <w:jc w:val="center"/>
        <w:outlineLvl w:val="2"/>
      </w:pPr>
      <w:r>
        <w:t>Раздел 3. Осуществление закупок, участниками которых</w:t>
      </w:r>
    </w:p>
    <w:p w:rsidR="000B7215" w:rsidRDefault="000B7215">
      <w:pPr>
        <w:pStyle w:val="ConsPlusNormal"/>
        <w:jc w:val="center"/>
      </w:pPr>
      <w:r>
        <w:t>являются только субъекты малого и среднего</w:t>
      </w:r>
    </w:p>
    <w:p w:rsidR="000B7215" w:rsidRDefault="000B7215">
      <w:pPr>
        <w:pStyle w:val="ConsPlusNormal"/>
        <w:jc w:val="center"/>
      </w:pPr>
      <w:r>
        <w:t>предпринимательства</w:t>
      </w:r>
    </w:p>
    <w:p w:rsidR="000B7215" w:rsidRDefault="000B7215">
      <w:pPr>
        <w:pStyle w:val="ConsPlusNormal"/>
        <w:jc w:val="both"/>
      </w:pPr>
    </w:p>
    <w:p w:rsidR="000B7215" w:rsidRDefault="000B7215">
      <w:pPr>
        <w:pStyle w:val="ConsPlusNormal"/>
        <w:ind w:firstLine="540"/>
        <w:jc w:val="both"/>
      </w:pPr>
      <w:r>
        <w:t xml:space="preserve">1. В случае если продукция включена Заказчиком в Перечень и НМЦД (цена лота) на поставку товаров, выполнение работ, оказание услуг установлена Заказчиком в документации о закупке, извещении о проведении запроса котировок, в пределах НМЦД, указанной в </w:t>
      </w:r>
      <w:hyperlink r:id="rId585">
        <w:r>
          <w:rPr>
            <w:color w:val="0000FF"/>
          </w:rPr>
          <w:t>пункте 18</w:t>
        </w:r>
      </w:hyperlink>
      <w:r>
        <w:t xml:space="preserve"> Постановления N 1352, закупки таких товаров, работ, услуг осуществляются только у субъектов МСП.</w:t>
      </w:r>
    </w:p>
    <w:p w:rsidR="000B7215" w:rsidRDefault="000B7215">
      <w:pPr>
        <w:pStyle w:val="ConsPlusNormal"/>
        <w:jc w:val="both"/>
      </w:pPr>
      <w:r>
        <w:t xml:space="preserve">(в ред. </w:t>
      </w:r>
      <w:hyperlink r:id="rId58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2. В случае если продукция включена Заказчиком в Перечень и НМЦД (цена лота) на поставку товаров, выполнение работ, оказание услуг установлена Заказчиком в документации о закупке, извещении о проведении запроса котировок, запроса предложений в пределах минимального и максимального ценового значения, установленного </w:t>
      </w:r>
      <w:hyperlink r:id="rId587">
        <w:r>
          <w:rPr>
            <w:color w:val="0000FF"/>
          </w:rPr>
          <w:t>пунктом 19</w:t>
        </w:r>
      </w:hyperlink>
      <w:r>
        <w:t xml:space="preserve"> Постановления N 1352, Заказчик вправе осуществить закупки таких товаров, работ, услуг у субъектов МСП.</w:t>
      </w:r>
    </w:p>
    <w:p w:rsidR="000B7215" w:rsidRDefault="000B7215">
      <w:pPr>
        <w:pStyle w:val="ConsPlusNormal"/>
        <w:jc w:val="both"/>
      </w:pPr>
      <w:r>
        <w:t xml:space="preserve">(в ред. </w:t>
      </w:r>
      <w:hyperlink r:id="rId58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3. Заказчик вправе провести конкурентные и неконкурентные закупки, предусмотренные Положением о закупке, участниками которых являются только субъекты МСП, в порядке и случаях, предусмотренных Положением о закупке, с учетом требований настоящего раздела Положения о закупке.</w:t>
      </w:r>
    </w:p>
    <w:p w:rsidR="000B7215" w:rsidRDefault="000B7215">
      <w:pPr>
        <w:pStyle w:val="ConsPlusNormal"/>
        <w:spacing w:before="220"/>
        <w:ind w:firstLine="540"/>
        <w:jc w:val="both"/>
      </w:pPr>
      <w:r>
        <w:t>4. Конкурентная закупка с участием субъектов 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0B7215" w:rsidRDefault="000B7215">
      <w:pPr>
        <w:pStyle w:val="ConsPlusNormal"/>
        <w:spacing w:before="220"/>
        <w:ind w:firstLine="540"/>
        <w:jc w:val="both"/>
      </w:pPr>
      <w:r>
        <w:t xml:space="preserve">5. Проведение конкурентной закупки с участием субъектов МСП осуществляется заказчиком на электронной площадке, функционирующей в соответствии с едиными требованиями, предусмотренными Федеральным </w:t>
      </w:r>
      <w:hyperlink r:id="rId589">
        <w:r>
          <w:rPr>
            <w:color w:val="0000FF"/>
          </w:rPr>
          <w:t>законом</w:t>
        </w:r>
      </w:hyperlink>
      <w:r>
        <w:t xml:space="preserve"> N 44-ФЗ, и </w:t>
      </w:r>
      <w:hyperlink r:id="rId590">
        <w:r>
          <w:rPr>
            <w:color w:val="0000FF"/>
          </w:rPr>
          <w:t>постановлением</w:t>
        </w:r>
      </w:hyperlink>
      <w:r>
        <w:t xml:space="preserve"> Правительства Российской Федерации от 8 июня 2018 г. N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rsidR="000B7215" w:rsidRDefault="000B7215">
      <w:pPr>
        <w:pStyle w:val="ConsPlusNormal"/>
        <w:spacing w:before="220"/>
        <w:ind w:firstLine="540"/>
        <w:jc w:val="both"/>
      </w:pPr>
      <w:r>
        <w:t xml:space="preserve">6. Субъекты МСП получают аккредитацию на электронной площадке в порядке, установленном Федеральным </w:t>
      </w:r>
      <w:hyperlink r:id="rId591">
        <w:r>
          <w:rPr>
            <w:color w:val="0000FF"/>
          </w:rPr>
          <w:t>законом</w:t>
        </w:r>
      </w:hyperlink>
      <w:r>
        <w:t xml:space="preserve"> N 44-ФЗ.</w:t>
      </w:r>
    </w:p>
    <w:p w:rsidR="000B7215" w:rsidRDefault="000B7215">
      <w:pPr>
        <w:pStyle w:val="ConsPlusNormal"/>
        <w:spacing w:before="220"/>
        <w:ind w:firstLine="540"/>
        <w:jc w:val="both"/>
      </w:pPr>
      <w:r>
        <w:t>7. Неконкурентные закупки, участниками которых являются только субъекты МСП, проводятся в порядке и случаях, предусмотренных Положением о закупке.</w:t>
      </w:r>
    </w:p>
    <w:p w:rsidR="000B7215" w:rsidRDefault="000B7215">
      <w:pPr>
        <w:pStyle w:val="ConsPlusNormal"/>
        <w:spacing w:before="220"/>
        <w:ind w:firstLine="540"/>
        <w:jc w:val="both"/>
      </w:pPr>
      <w:r>
        <w:t xml:space="preserve">Заказчик вправе провести закупку по принципу электронного магазина среди субъектов МСП в порядке, установленном </w:t>
      </w:r>
      <w:hyperlink r:id="rId592">
        <w:r>
          <w:rPr>
            <w:color w:val="0000FF"/>
          </w:rPr>
          <w:t>пунктом 20(1)</w:t>
        </w:r>
      </w:hyperlink>
      <w:r>
        <w:t xml:space="preserve"> Постановления N 1352.</w:t>
      </w:r>
    </w:p>
    <w:p w:rsidR="000B7215" w:rsidRDefault="000B7215">
      <w:pPr>
        <w:pStyle w:val="ConsPlusNormal"/>
        <w:jc w:val="both"/>
      </w:pPr>
      <w:r>
        <w:t xml:space="preserve">(п. 7 в ред. </w:t>
      </w:r>
      <w:hyperlink r:id="rId593">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 xml:space="preserve">8. Размер обеспечения заявки не может превышать 2 (два) процента НМЦД (цены лота). При этом такое обеспечение может предоставляться участниками конкурентной закупки путем внесения денежных средств в соответствии со </w:t>
      </w:r>
      <w:hyperlink r:id="rId594">
        <w:r>
          <w:rPr>
            <w:color w:val="0000FF"/>
          </w:rPr>
          <w:t>статьей 3.4</w:t>
        </w:r>
      </w:hyperlink>
      <w:r>
        <w:t xml:space="preserve"> Федерального закона N 223-ФЗ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0B7215" w:rsidRDefault="000B7215">
      <w:pPr>
        <w:pStyle w:val="ConsPlusNormal"/>
        <w:jc w:val="both"/>
      </w:pPr>
      <w:r>
        <w:t xml:space="preserve">(п. 8 в ред. </w:t>
      </w:r>
      <w:hyperlink r:id="rId59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lastRenderedPageBreak/>
        <w:t xml:space="preserve">8.1.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установленным </w:t>
      </w:r>
      <w:hyperlink r:id="rId596">
        <w:r>
          <w:rPr>
            <w:color w:val="0000FF"/>
          </w:rPr>
          <w:t>частью 14.1 статьи 3.4</w:t>
        </w:r>
      </w:hyperlink>
      <w:r>
        <w:t xml:space="preserve"> Федерального закона N 223-ФЗ.</w:t>
      </w:r>
    </w:p>
    <w:p w:rsidR="000B7215" w:rsidRDefault="000B7215">
      <w:pPr>
        <w:pStyle w:val="ConsPlusNormal"/>
        <w:jc w:val="both"/>
      </w:pPr>
      <w:r>
        <w:t xml:space="preserve">(п. 8.1 введен </w:t>
      </w:r>
      <w:hyperlink r:id="rId597">
        <w:r>
          <w:rPr>
            <w:color w:val="0000FF"/>
          </w:rPr>
          <w:t>Приказом</w:t>
        </w:r>
      </w:hyperlink>
      <w:r>
        <w:t xml:space="preserve"> Минобрнауки России от 09.09.2022 N 877)</w:t>
      </w:r>
    </w:p>
    <w:p w:rsidR="000B7215" w:rsidRDefault="000B7215">
      <w:pPr>
        <w:pStyle w:val="ConsPlusNormal"/>
        <w:spacing w:before="220"/>
        <w:ind w:firstLine="540"/>
        <w:jc w:val="both"/>
      </w:pPr>
      <w:r>
        <w:t xml:space="preserve">8.2.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w:t>
      </w:r>
      <w:hyperlink r:id="rId598">
        <w:r>
          <w:rPr>
            <w:color w:val="0000FF"/>
          </w:rPr>
          <w:t>статьей 3.4</w:t>
        </w:r>
      </w:hyperlink>
      <w:r>
        <w:t xml:space="preserve"> Федерального закона N 223-ФЗ, является основанием для отказа в принятии ее Заказчиком.</w:t>
      </w:r>
    </w:p>
    <w:p w:rsidR="000B7215" w:rsidRDefault="000B7215">
      <w:pPr>
        <w:pStyle w:val="ConsPlusNormal"/>
        <w:jc w:val="both"/>
      </w:pPr>
      <w:r>
        <w:t xml:space="preserve">(п. 8.2 введен </w:t>
      </w:r>
      <w:hyperlink r:id="rId599">
        <w:r>
          <w:rPr>
            <w:color w:val="0000FF"/>
          </w:rPr>
          <w:t>Приказом</w:t>
        </w:r>
      </w:hyperlink>
      <w:r>
        <w:t xml:space="preserve"> Минобрнауки России от 09.09.2022 N 877)</w:t>
      </w:r>
    </w:p>
    <w:p w:rsidR="000B7215" w:rsidRDefault="000B7215">
      <w:pPr>
        <w:pStyle w:val="ConsPlusNormal"/>
        <w:spacing w:before="220"/>
        <w:ind w:firstLine="540"/>
        <w:jc w:val="both"/>
      </w:pPr>
      <w:r>
        <w:t>8.3.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0B7215" w:rsidRDefault="000B7215">
      <w:pPr>
        <w:pStyle w:val="ConsPlusNormal"/>
        <w:jc w:val="both"/>
      </w:pPr>
      <w:r>
        <w:t xml:space="preserve">(п. 8.3 введен </w:t>
      </w:r>
      <w:hyperlink r:id="rId600">
        <w:r>
          <w:rPr>
            <w:color w:val="0000FF"/>
          </w:rPr>
          <w:t>Приказом</w:t>
        </w:r>
      </w:hyperlink>
      <w:r>
        <w:t xml:space="preserve"> Минобрнауки России от 09.09.2022 N 877)</w:t>
      </w:r>
    </w:p>
    <w:p w:rsidR="000B7215" w:rsidRDefault="000B7215">
      <w:pPr>
        <w:pStyle w:val="ConsPlusNormal"/>
        <w:spacing w:before="220"/>
        <w:ind w:firstLine="540"/>
        <w:jc w:val="both"/>
      </w:pPr>
      <w:r>
        <w:t xml:space="preserve">9. При осуществлении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банков, определенный Правительством Российской Федерации в соответствии с Федеральным </w:t>
      </w:r>
      <w:hyperlink r:id="rId601">
        <w:r>
          <w:rPr>
            <w:color w:val="0000FF"/>
          </w:rPr>
          <w:t>законом</w:t>
        </w:r>
      </w:hyperlink>
      <w:r>
        <w:t xml:space="preserve"> N 44-ФЗ (далее - специальный счет).</w:t>
      </w:r>
    </w:p>
    <w:p w:rsidR="000B7215" w:rsidRDefault="000B7215">
      <w:pPr>
        <w:pStyle w:val="ConsPlusNormal"/>
        <w:spacing w:before="220"/>
        <w:ind w:firstLine="540"/>
        <w:jc w:val="both"/>
      </w:pPr>
      <w:r>
        <w:t>10. В течение одного часа с момента окончания срока подачи заявок на участие в конкурентной закупке с участием субъектов МСП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0B7215" w:rsidRDefault="000B7215">
      <w:pPr>
        <w:pStyle w:val="ConsPlusNormal"/>
        <w:jc w:val="both"/>
      </w:pPr>
      <w:r>
        <w:t xml:space="preserve">(в ред. </w:t>
      </w:r>
      <w:hyperlink r:id="rId60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11. Денежные средства, внесенные в качестве обеспечения заявки на участие в закупке, возвращаются в срок, установленный </w:t>
      </w:r>
      <w:hyperlink r:id="rId603">
        <w:r>
          <w:rPr>
            <w:color w:val="0000FF"/>
          </w:rPr>
          <w:t>пунктом 24</w:t>
        </w:r>
      </w:hyperlink>
      <w:r>
        <w:t xml:space="preserve"> Постановления N 1352, в случаях, предусмотренных </w:t>
      </w:r>
      <w:hyperlink r:id="rId604">
        <w:r>
          <w:rPr>
            <w:color w:val="0000FF"/>
          </w:rPr>
          <w:t>частью 26 статьи 3.2</w:t>
        </w:r>
      </w:hyperlink>
      <w:r>
        <w:t xml:space="preserve"> Федерального закона N 223-ФЗ, денежные средства, внесенные на специальный банковский счет в качестве обеспечения заявки на участие в конкурентной закупке перечисляются банком на счет Заказчика, указанный в извещении об осуществлении конкурентной закупки.</w:t>
      </w:r>
    </w:p>
    <w:p w:rsidR="000B7215" w:rsidRDefault="000B7215">
      <w:pPr>
        <w:pStyle w:val="ConsPlusNormal"/>
        <w:jc w:val="both"/>
      </w:pPr>
      <w:r>
        <w:t xml:space="preserve">(в ред. </w:t>
      </w:r>
      <w:hyperlink r:id="rId60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bookmarkStart w:id="65" w:name="P2303"/>
      <w:bookmarkEnd w:id="65"/>
      <w:r>
        <w:t xml:space="preserve">12. Если в извещении о закупке и (или) документации о закупке установлено требование к обеспечению исполнения договора, размер такого обеспечения устанавливается в соответствии с </w:t>
      </w:r>
      <w:hyperlink r:id="rId606">
        <w:r>
          <w:rPr>
            <w:color w:val="0000FF"/>
          </w:rPr>
          <w:t>пунктом 25</w:t>
        </w:r>
      </w:hyperlink>
      <w:r>
        <w:t xml:space="preserve"> Постановления N 1352.</w:t>
      </w:r>
    </w:p>
    <w:p w:rsidR="000B7215" w:rsidRDefault="000B7215">
      <w:pPr>
        <w:pStyle w:val="ConsPlusNormal"/>
        <w:spacing w:before="220"/>
        <w:ind w:firstLine="540"/>
        <w:jc w:val="both"/>
      </w:pPr>
      <w:r>
        <w:t xml:space="preserve">Абзац утратил силу. - </w:t>
      </w:r>
      <w:hyperlink r:id="rId607">
        <w:r>
          <w:rPr>
            <w:color w:val="0000FF"/>
          </w:rPr>
          <w:t>Приказ</w:t>
        </w:r>
      </w:hyperlink>
      <w:r>
        <w:t xml:space="preserve"> Минобрнауки России от 09.09.2022 N 877.</w:t>
      </w:r>
    </w:p>
    <w:p w:rsidR="000B7215" w:rsidRDefault="000B7215">
      <w:pPr>
        <w:pStyle w:val="ConsPlusNormal"/>
        <w:spacing w:before="220"/>
        <w:ind w:firstLine="540"/>
        <w:jc w:val="both"/>
      </w:pPr>
      <w:r>
        <w:t xml:space="preserve">13. Срок оплаты поставленных товаров (выполненных работ, оказанных услуг) по договору (отдельному этапу договора), заключенному по результатам закупки с участием субъектов МСП, устанавливается согласно </w:t>
      </w:r>
      <w:hyperlink r:id="rId608">
        <w:r>
          <w:rPr>
            <w:color w:val="0000FF"/>
          </w:rPr>
          <w:t>пункту 28</w:t>
        </w:r>
      </w:hyperlink>
      <w:r>
        <w:t xml:space="preserve"> Постановления N 1352.</w:t>
      </w:r>
    </w:p>
    <w:p w:rsidR="000B7215" w:rsidRDefault="000B7215">
      <w:pPr>
        <w:pStyle w:val="ConsPlusNormal"/>
        <w:spacing w:before="220"/>
        <w:ind w:firstLine="540"/>
        <w:jc w:val="both"/>
      </w:pPr>
      <w:r>
        <w:lastRenderedPageBreak/>
        <w:t>14. Извещение и документация о проведении закупки с участием субъектов МСП должны содержать ограничение, в котором указывается, что участниками закупки могут быть только субъекты МСП.</w:t>
      </w:r>
    </w:p>
    <w:p w:rsidR="000B7215" w:rsidRDefault="000B7215">
      <w:pPr>
        <w:pStyle w:val="ConsPlusNormal"/>
        <w:spacing w:before="220"/>
        <w:ind w:firstLine="540"/>
        <w:jc w:val="both"/>
      </w:pPr>
      <w:r>
        <w:t>15. При проведении конкурентной закупки с участием субъектов МСП документация о закупке помимо прочего должна содержать:</w:t>
      </w:r>
    </w:p>
    <w:p w:rsidR="000B7215" w:rsidRDefault="000B7215">
      <w:pPr>
        <w:pStyle w:val="ConsPlusNormal"/>
        <w:spacing w:before="220"/>
        <w:ind w:firstLine="540"/>
        <w:jc w:val="both"/>
      </w:pPr>
      <w:r>
        <w:t>1) реквизиты счета Заказчика, на который перечисляются денежные средства, внесенные в качестве обеспечения заявок на специальный счет в банке, в случае уклонения участника от заключения договора или отказа участника закупки заключить договор;</w:t>
      </w:r>
    </w:p>
    <w:p w:rsidR="000B7215" w:rsidRDefault="000B7215">
      <w:pPr>
        <w:pStyle w:val="ConsPlusNormal"/>
        <w:spacing w:before="220"/>
        <w:ind w:firstLine="540"/>
        <w:jc w:val="both"/>
      </w:pPr>
      <w:r>
        <w:t>2) условие о том, что не допускается указание в первой части заявки на участие в конкурентной закупке сведений об участнике конкурса, аукциона или запроса предложений, о его соответствии единым квалификационным требованиям, установленным в документации о конкурентной закупке, сведений о ценовом предложении, во второй части заявки - сведений о ценовом предложении.</w:t>
      </w:r>
    </w:p>
    <w:p w:rsidR="000B7215" w:rsidRDefault="000B7215">
      <w:pPr>
        <w:pStyle w:val="ConsPlusNormal"/>
        <w:spacing w:before="220"/>
        <w:ind w:firstLine="540"/>
        <w:jc w:val="both"/>
      </w:pPr>
      <w: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0B7215" w:rsidRDefault="000B7215">
      <w:pPr>
        <w:pStyle w:val="ConsPlusNormal"/>
        <w:spacing w:before="220"/>
        <w:ind w:firstLine="540"/>
        <w:jc w:val="both"/>
      </w:pPr>
      <w:bookmarkStart w:id="66" w:name="P2311"/>
      <w:bookmarkEnd w:id="66"/>
      <w:r>
        <w:t>16. Информация о проведении конкурса в электронной форме среди субъектов МСП, включая извещение о проведении открытого конкурса, конкурсную документацию, проект договора, размещается Заказчиком в Единой информационной системе:</w:t>
      </w:r>
    </w:p>
    <w:p w:rsidR="000B7215" w:rsidRDefault="000B7215">
      <w:pPr>
        <w:pStyle w:val="ConsPlusNormal"/>
        <w:spacing w:before="220"/>
        <w:ind w:firstLine="540"/>
        <w:jc w:val="both"/>
      </w:pPr>
      <w:r>
        <w:t>1) не менее чем за семь дней до даты окончания срока подачи заявок на участие в таком конкурсе в случае, если НМЦД не превышает 30 000 000 (тридцать миллионов) рублей;</w:t>
      </w:r>
    </w:p>
    <w:p w:rsidR="000B7215" w:rsidRDefault="000B7215">
      <w:pPr>
        <w:pStyle w:val="ConsPlusNormal"/>
        <w:jc w:val="both"/>
      </w:pPr>
      <w:r>
        <w:t xml:space="preserve">(в ред. </w:t>
      </w:r>
      <w:hyperlink r:id="rId60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 не менее чем за пятнадцать дней до даты окончания срока подачи заявок на участие в таком конкурсе, в случае если НМЦД превышает 30 000 000 (тридцать миллионов) рублей.</w:t>
      </w:r>
    </w:p>
    <w:p w:rsidR="000B7215" w:rsidRDefault="000B7215">
      <w:pPr>
        <w:pStyle w:val="ConsPlusNormal"/>
        <w:jc w:val="both"/>
      </w:pPr>
      <w:r>
        <w:t xml:space="preserve">(в ред. </w:t>
      </w:r>
      <w:hyperlink r:id="rId61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bookmarkStart w:id="67" w:name="P2316"/>
      <w:bookmarkEnd w:id="67"/>
      <w:r>
        <w:t>17. Заказчик размещает в Единой информационной системе извещение о проведении аукциона в электронной форме в следующие сроки:</w:t>
      </w:r>
    </w:p>
    <w:p w:rsidR="000B7215" w:rsidRDefault="000B7215">
      <w:pPr>
        <w:pStyle w:val="ConsPlusNormal"/>
        <w:spacing w:before="220"/>
        <w:ind w:firstLine="540"/>
        <w:jc w:val="both"/>
      </w:pPr>
      <w:r>
        <w:t>1) не менее чем за семь дней до даты окончания срока подачи заявок на участие в таком аукционе в случае, если НМЦД не превышает 30 000 000 (тридцать миллионов) рублей;</w:t>
      </w:r>
    </w:p>
    <w:p w:rsidR="000B7215" w:rsidRDefault="000B7215">
      <w:pPr>
        <w:pStyle w:val="ConsPlusNormal"/>
        <w:jc w:val="both"/>
      </w:pPr>
      <w:r>
        <w:t xml:space="preserve">(в ред. </w:t>
      </w:r>
      <w:hyperlink r:id="rId611">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 не менее чем за пятнадцать дней до даты окончания срока подачи заявок на участие в таком аукционе в случае, если НМЦД превышает 30 000 000 (тридцать миллионов) рублей.</w:t>
      </w:r>
    </w:p>
    <w:p w:rsidR="000B7215" w:rsidRDefault="000B7215">
      <w:pPr>
        <w:pStyle w:val="ConsPlusNormal"/>
        <w:jc w:val="both"/>
      </w:pPr>
      <w:r>
        <w:t xml:space="preserve">(в ред. </w:t>
      </w:r>
      <w:hyperlink r:id="rId61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18. Информация о проведении запроса предложений в электронной форме среди субъектов МСП, в том числе извещение, документация о закупке, проект договора, размещается в Единой информационной системе не менее чем за пять рабочих дней до дня истечения срока подачи заявок на участие в таком запросе предложений.</w:t>
      </w:r>
    </w:p>
    <w:p w:rsidR="000B7215" w:rsidRDefault="000B7215">
      <w:pPr>
        <w:pStyle w:val="ConsPlusNormal"/>
        <w:spacing w:before="220"/>
        <w:ind w:firstLine="540"/>
        <w:jc w:val="both"/>
      </w:pPr>
      <w:r>
        <w:t>19. Извещение о проведении запроса котировок в электронной форме, участниками которого могут быть только субъекты МСП, а также проект договора размещаются в Единой информационной системе не менее чем за четыре рабочих дня до дня истечения срока подачи заявок на участие в таком запросе котировок. Документация о закупке при проведении запроса котировок в электронной форме не разрабатывается.</w:t>
      </w:r>
    </w:p>
    <w:p w:rsidR="000B7215" w:rsidRDefault="000B7215">
      <w:pPr>
        <w:pStyle w:val="ConsPlusNormal"/>
        <w:spacing w:before="220"/>
        <w:ind w:firstLine="540"/>
        <w:jc w:val="both"/>
      </w:pPr>
      <w:bookmarkStart w:id="68" w:name="P2323"/>
      <w:bookmarkEnd w:id="68"/>
      <w:r>
        <w:lastRenderedPageBreak/>
        <w:t xml:space="preserve">19.1. Конкурс в электронной форме, участниками которого могут быть только субъекты МСП, может включать этапы, установленные в соответствии с </w:t>
      </w:r>
      <w:hyperlink r:id="rId613">
        <w:r>
          <w:rPr>
            <w:color w:val="0000FF"/>
          </w:rPr>
          <w:t>частью 4 статьи 3.4</w:t>
        </w:r>
      </w:hyperlink>
      <w:r>
        <w:t xml:space="preserve"> Федерального закона N 223-ФЗ.</w:t>
      </w:r>
    </w:p>
    <w:p w:rsidR="000B7215" w:rsidRDefault="000B7215">
      <w:pPr>
        <w:pStyle w:val="ConsPlusNormal"/>
        <w:jc w:val="both"/>
      </w:pPr>
      <w:r>
        <w:t xml:space="preserve">(в ред. </w:t>
      </w:r>
      <w:hyperlink r:id="rId61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bookmarkStart w:id="69" w:name="P2325"/>
      <w:bookmarkEnd w:id="69"/>
      <w:r>
        <w:t xml:space="preserve">19.2. При включении в конкурс в электронной форме этапов, указанных в </w:t>
      </w:r>
      <w:hyperlink w:anchor="P2323">
        <w:r>
          <w:rPr>
            <w:color w:val="0000FF"/>
          </w:rPr>
          <w:t>пункте 19.1</w:t>
        </w:r>
      </w:hyperlink>
      <w:r>
        <w:t xml:space="preserve"> настоящего раздела Положения о закупке, должны соблюдаться правила, установленные </w:t>
      </w:r>
      <w:hyperlink r:id="rId615">
        <w:r>
          <w:rPr>
            <w:color w:val="0000FF"/>
          </w:rPr>
          <w:t>частью 5 статьи 3.4</w:t>
        </w:r>
      </w:hyperlink>
      <w:r>
        <w:t xml:space="preserve"> Федерального закона N 223-ФЗ.</w:t>
      </w:r>
    </w:p>
    <w:p w:rsidR="000B7215" w:rsidRDefault="000B7215">
      <w:pPr>
        <w:pStyle w:val="ConsPlusNormal"/>
        <w:spacing w:before="220"/>
        <w:ind w:firstLine="540"/>
        <w:jc w:val="both"/>
      </w:pPr>
      <w:bookmarkStart w:id="70" w:name="P2326"/>
      <w:bookmarkEnd w:id="70"/>
      <w:r>
        <w:t xml:space="preserve">19.3. Аукцион в электронной форме включает в себя порядок подачи его участниками предложений о цене договора с учетом требований, установленных </w:t>
      </w:r>
      <w:hyperlink r:id="rId616">
        <w:r>
          <w:rPr>
            <w:color w:val="0000FF"/>
          </w:rPr>
          <w:t>частью 7 статьи 3.4</w:t>
        </w:r>
      </w:hyperlink>
      <w:r>
        <w:t xml:space="preserve"> Федерального закона N 223-ФЗ.</w:t>
      </w:r>
    </w:p>
    <w:p w:rsidR="000B7215" w:rsidRDefault="000B7215">
      <w:pPr>
        <w:pStyle w:val="ConsPlusNormal"/>
        <w:spacing w:before="220"/>
        <w:ind w:firstLine="540"/>
        <w:jc w:val="both"/>
      </w:pPr>
      <w:r>
        <w:t xml:space="preserve">19.4. В течение одного часа после окончания срока подачи в соответствии с положениями </w:t>
      </w:r>
      <w:hyperlink w:anchor="P2325">
        <w:r>
          <w:rPr>
            <w:color w:val="0000FF"/>
          </w:rPr>
          <w:t>пункта 19.2</w:t>
        </w:r>
      </w:hyperlink>
      <w:r>
        <w:t xml:space="preserve"> настоящего раздела Положения о закупке дополнительных ценовых предложений, а также в течение одного часа после окончания подачи в соответствии с положениями </w:t>
      </w:r>
      <w:hyperlink w:anchor="P2326">
        <w:r>
          <w:rPr>
            <w:color w:val="0000FF"/>
          </w:rPr>
          <w:t>пункта 19.3</w:t>
        </w:r>
      </w:hyperlink>
      <w:r>
        <w:t xml:space="preserve"> настоящего раздела Положения о закупке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0B7215" w:rsidRDefault="000B7215">
      <w:pPr>
        <w:pStyle w:val="ConsPlusNormal"/>
        <w:spacing w:before="220"/>
        <w:ind w:firstLine="540"/>
        <w:jc w:val="both"/>
      </w:pPr>
      <w:r>
        <w:t>19.5. Запрос предложений в электронной форме проводится в порядке, установленном настоящим разделом Положения о закупке для проведения конкурса в электронной форме, с учетом особенностей, установленных настоящим разделом Положения о закупке. При этом подача окончательного предложения, дополнительного ценового предложения не осуществляется.</w:t>
      </w:r>
    </w:p>
    <w:p w:rsidR="000B7215" w:rsidRDefault="000B7215">
      <w:pPr>
        <w:pStyle w:val="ConsPlusNormal"/>
        <w:spacing w:before="220"/>
        <w:ind w:firstLine="540"/>
        <w:jc w:val="both"/>
      </w:pPr>
      <w:bookmarkStart w:id="71" w:name="P2329"/>
      <w:bookmarkEnd w:id="71"/>
      <w:r>
        <w:t xml:space="preserve">19.6. В документации о конкурентной закупке заказчик вправе установить обязанность представления информации и документов в соответствии с </w:t>
      </w:r>
      <w:hyperlink r:id="rId617">
        <w:r>
          <w:rPr>
            <w:color w:val="0000FF"/>
          </w:rPr>
          <w:t>частью 19.1 статьи 3.4</w:t>
        </w:r>
      </w:hyperlink>
      <w:r>
        <w:t xml:space="preserve"> Федерального закона N 223-ФЗ.</w:t>
      </w:r>
    </w:p>
    <w:p w:rsidR="000B7215" w:rsidRDefault="000B7215">
      <w:pPr>
        <w:pStyle w:val="ConsPlusNormal"/>
        <w:spacing w:before="220"/>
        <w:ind w:firstLine="540"/>
        <w:jc w:val="both"/>
      </w:pPr>
      <w:bookmarkStart w:id="72" w:name="P2330"/>
      <w:bookmarkEnd w:id="72"/>
      <w:r>
        <w:t>19.7. В случае если документацией о конкурентной закупке установлено применение к участникам конкурентной закупки с участием субъектов МСП,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0B7215" w:rsidRDefault="000B7215">
      <w:pPr>
        <w:pStyle w:val="ConsPlusNormal"/>
        <w:spacing w:before="220"/>
        <w:ind w:firstLine="540"/>
        <w:jc w:val="both"/>
      </w:pPr>
      <w:r>
        <w:t xml:space="preserve">19.8.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hyperlink w:anchor="P2329">
        <w:r>
          <w:rPr>
            <w:color w:val="0000FF"/>
          </w:rPr>
          <w:t>пунктами 19.6</w:t>
        </w:r>
      </w:hyperlink>
      <w:r>
        <w:t xml:space="preserve"> и </w:t>
      </w:r>
      <w:hyperlink w:anchor="P2330">
        <w:r>
          <w:rPr>
            <w:color w:val="0000FF"/>
          </w:rPr>
          <w:t>19.7</w:t>
        </w:r>
      </w:hyperlink>
      <w:r>
        <w:t xml:space="preserve"> настоящего раздела Положения о закупке.</w:t>
      </w:r>
    </w:p>
    <w:p w:rsidR="000B7215" w:rsidRDefault="000B7215">
      <w:pPr>
        <w:pStyle w:val="ConsPlusNormal"/>
        <w:spacing w:before="220"/>
        <w:ind w:firstLine="540"/>
        <w:jc w:val="both"/>
      </w:pPr>
      <w:r>
        <w:t xml:space="preserve">19.9. При осуществлении конкурентной закупки с участием субъектов МСП путем проведения аукциона в электронной форме, запроса котировок в электронной форме установление критериев и порядка оценки, указанных в </w:t>
      </w:r>
      <w:hyperlink w:anchor="P2330">
        <w:r>
          <w:rPr>
            <w:color w:val="0000FF"/>
          </w:rPr>
          <w:t>пункте 19.7</w:t>
        </w:r>
      </w:hyperlink>
      <w:r>
        <w:t xml:space="preserve"> настоящего раздела Положения о закупке, не допускается.</w:t>
      </w:r>
    </w:p>
    <w:p w:rsidR="000B7215" w:rsidRDefault="000B7215">
      <w:pPr>
        <w:pStyle w:val="ConsPlusNormal"/>
        <w:jc w:val="both"/>
      </w:pPr>
      <w:r>
        <w:t xml:space="preserve">(в ред. </w:t>
      </w:r>
      <w:hyperlink r:id="rId618">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19.10.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Содержание указанных частей должно соответствовать </w:t>
      </w:r>
      <w:hyperlink r:id="rId619">
        <w:r>
          <w:rPr>
            <w:color w:val="0000FF"/>
          </w:rPr>
          <w:t>части 19.5 статьи 3.4</w:t>
        </w:r>
      </w:hyperlink>
      <w:r>
        <w:t xml:space="preserve"> Федерального закона N 223-ФЗ.</w:t>
      </w:r>
    </w:p>
    <w:p w:rsidR="000B7215" w:rsidRDefault="000B7215">
      <w:pPr>
        <w:pStyle w:val="ConsPlusNormal"/>
        <w:spacing w:before="220"/>
        <w:ind w:firstLine="540"/>
        <w:jc w:val="both"/>
      </w:pPr>
      <w:r>
        <w:lastRenderedPageBreak/>
        <w:t xml:space="preserve">19.11. Заявка на участие в аукционе в электронной форме состоит из двух частей. Содержание указанных частей должно соответствовать </w:t>
      </w:r>
      <w:hyperlink r:id="rId620">
        <w:r>
          <w:rPr>
            <w:color w:val="0000FF"/>
          </w:rPr>
          <w:t>части 19.6 статьи 3.4</w:t>
        </w:r>
      </w:hyperlink>
      <w:r>
        <w:t xml:space="preserve"> Федерального закона N 223-ФЗ.</w:t>
      </w:r>
    </w:p>
    <w:p w:rsidR="000B7215" w:rsidRDefault="000B7215">
      <w:pPr>
        <w:pStyle w:val="ConsPlusNormal"/>
        <w:spacing w:before="220"/>
        <w:ind w:firstLine="540"/>
        <w:jc w:val="both"/>
      </w:pPr>
      <w:r>
        <w:t xml:space="preserve">19.12. Заявка на участие в запросе котировок в электронной форме должна содержать информацию и документы, предусмотренные </w:t>
      </w:r>
      <w:hyperlink r:id="rId621">
        <w:r>
          <w:rPr>
            <w:color w:val="0000FF"/>
          </w:rPr>
          <w:t>частью 19.1 статьи 3.4</w:t>
        </w:r>
      </w:hyperlink>
      <w:r>
        <w:t xml:space="preserve"> Федерального закона N 223-ФЗ, в случае установления Заказчиком обязанности их представления.</w:t>
      </w:r>
    </w:p>
    <w:p w:rsidR="000B7215" w:rsidRDefault="000B7215">
      <w:pPr>
        <w:pStyle w:val="ConsPlusNormal"/>
        <w:spacing w:before="220"/>
        <w:ind w:firstLine="540"/>
        <w:jc w:val="both"/>
      </w:pPr>
      <w:r>
        <w:t xml:space="preserve">19.13. Декларация, предусмотренная </w:t>
      </w:r>
      <w:hyperlink r:id="rId622">
        <w:r>
          <w:rPr>
            <w:color w:val="0000FF"/>
          </w:rPr>
          <w:t>пунктом 9 части 19.1 статьи 3.4</w:t>
        </w:r>
      </w:hyperlink>
      <w:r>
        <w:t xml:space="preserve"> Федерального закона N 223-ФЗ, представляется в составе заявки участником конкурентной закупки с участием МСП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МСП возможность включения в состав заявки и направления заказчику информации и документов, указанных в </w:t>
      </w:r>
      <w:hyperlink r:id="rId623">
        <w:r>
          <w:rPr>
            <w:color w:val="0000FF"/>
          </w:rPr>
          <w:t>части 19.1 статьи 3.4</w:t>
        </w:r>
      </w:hyperlink>
      <w:r>
        <w:t xml:space="preserve"> Федерального закона N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r:id="rId624">
        <w:r>
          <w:rPr>
            <w:color w:val="0000FF"/>
          </w:rPr>
          <w:t>частью 18 статьи 3.4</w:t>
        </w:r>
      </w:hyperlink>
      <w:r>
        <w:t xml:space="preserve"> Федерального закона N 223-ФЗ.</w:t>
      </w:r>
    </w:p>
    <w:p w:rsidR="000B7215" w:rsidRDefault="000B7215">
      <w:pPr>
        <w:pStyle w:val="ConsPlusNormal"/>
        <w:jc w:val="both"/>
      </w:pPr>
      <w:r>
        <w:t xml:space="preserve">(п. 19.13 в ред. </w:t>
      </w:r>
      <w:hyperlink r:id="rId62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19.14. В Случае внесения изменений в извещение о проведении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0B7215" w:rsidRDefault="000B7215">
      <w:pPr>
        <w:pStyle w:val="ConsPlusNormal"/>
        <w:spacing w:before="220"/>
        <w:ind w:firstLine="540"/>
        <w:jc w:val="both"/>
      </w:pPr>
      <w:r>
        <w:t>20. При осуществлении закупки товаров, работ, услуг, включенных в Перечень, Заказчик вправе осуществить закупку в порядке, установленном Положением о закупке, без соблюдения правил настоящего раздела Положения о закупке в случаях, если по истечении срока приема заявок:</w:t>
      </w:r>
    </w:p>
    <w:p w:rsidR="000B7215" w:rsidRDefault="000B7215">
      <w:pPr>
        <w:pStyle w:val="ConsPlusNormal"/>
        <w:spacing w:before="220"/>
        <w:ind w:firstLine="540"/>
        <w:jc w:val="both"/>
      </w:pPr>
      <w:r>
        <w:t>1) субъекты МСП не подали заявок на участие в такой закупке;</w:t>
      </w:r>
    </w:p>
    <w:p w:rsidR="000B7215" w:rsidRDefault="000B7215">
      <w:pPr>
        <w:pStyle w:val="ConsPlusNormal"/>
        <w:spacing w:before="220"/>
        <w:ind w:firstLine="540"/>
        <w:jc w:val="both"/>
      </w:pPr>
      <w:r>
        <w:t>2) заявки всех участников закупки, являющихся субъектами МСП, отозваны или не соответствуют требованиям, предусмотренным документацией о закупке;</w:t>
      </w:r>
    </w:p>
    <w:p w:rsidR="000B7215" w:rsidRDefault="000B7215">
      <w:pPr>
        <w:pStyle w:val="ConsPlusNormal"/>
        <w:spacing w:before="220"/>
        <w:ind w:firstLine="540"/>
        <w:jc w:val="both"/>
      </w:pPr>
      <w:r>
        <w:t>3) 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rsidR="000B7215" w:rsidRDefault="000B7215">
      <w:pPr>
        <w:pStyle w:val="ConsPlusNormal"/>
        <w:spacing w:before="220"/>
        <w:ind w:firstLine="540"/>
        <w:jc w:val="both"/>
      </w:pPr>
      <w:r>
        <w:t>4) Заказчиком в порядке, установленном Положением о закупке, принято решение о том, что договор по результатам закупки не заключается.</w:t>
      </w:r>
    </w:p>
    <w:p w:rsidR="000B7215" w:rsidRDefault="000B7215">
      <w:pPr>
        <w:pStyle w:val="ConsPlusNormal"/>
        <w:spacing w:before="220"/>
        <w:ind w:firstLine="540"/>
        <w:jc w:val="both"/>
      </w:pPr>
      <w:r>
        <w:t xml:space="preserve">21. Оператор электронной площадки направляет Заказчику заявки на участие в закупке, а в порядке, предусмотренном </w:t>
      </w:r>
      <w:hyperlink r:id="rId626">
        <w:r>
          <w:rPr>
            <w:color w:val="0000FF"/>
          </w:rPr>
          <w:t>частью 22 статьи 3.4</w:t>
        </w:r>
      </w:hyperlink>
      <w:r>
        <w:t xml:space="preserve"> Федерального закона N 223-ФЗ.</w:t>
      </w:r>
    </w:p>
    <w:p w:rsidR="000B7215" w:rsidRDefault="000B7215">
      <w:pPr>
        <w:pStyle w:val="ConsPlusNormal"/>
        <w:spacing w:before="220"/>
        <w:ind w:firstLine="540"/>
        <w:jc w:val="both"/>
      </w:pPr>
      <w:r>
        <w:t xml:space="preserve">22. В случае если заказчиком принято решение об отмене конкурентной закупки с участием субъектов МСП в соответствии с </w:t>
      </w:r>
      <w:hyperlink r:id="rId627">
        <w:r>
          <w:rPr>
            <w:color w:val="0000FF"/>
          </w:rPr>
          <w:t>частью 5 статьи 3.2</w:t>
        </w:r>
      </w:hyperlink>
      <w:r>
        <w:t xml:space="preserve"> Федерального закона N 223-ФЗ, оператор электронной площадки не вправе направлять заказчику заявки участников такой конкурентной закупки.</w:t>
      </w:r>
    </w:p>
    <w:p w:rsidR="000B7215" w:rsidRDefault="000B7215">
      <w:pPr>
        <w:pStyle w:val="ConsPlusNormal"/>
        <w:spacing w:before="220"/>
        <w:ind w:firstLine="540"/>
        <w:jc w:val="both"/>
      </w:pPr>
      <w:r>
        <w:t>23.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В течение часа с момента получения указанного протокола оператор электронной площадки размещает его в Единой информационной системе.</w:t>
      </w:r>
    </w:p>
    <w:p w:rsidR="000B7215" w:rsidRDefault="000B7215">
      <w:pPr>
        <w:pStyle w:val="ConsPlusNormal"/>
        <w:spacing w:before="220"/>
        <w:ind w:firstLine="540"/>
        <w:jc w:val="both"/>
      </w:pPr>
      <w:r>
        <w:t xml:space="preserve">24. В течение одного рабочего дня после направления оператором электронной площадки информации, указанной в </w:t>
      </w:r>
      <w:hyperlink r:id="rId628">
        <w:r>
          <w:rPr>
            <w:color w:val="0000FF"/>
          </w:rPr>
          <w:t>пунктах 1</w:t>
        </w:r>
      </w:hyperlink>
      <w:r>
        <w:t xml:space="preserve"> (при проведении запроса котировок в электронной форме), </w:t>
      </w:r>
      <w:hyperlink r:id="rId629">
        <w:r>
          <w:rPr>
            <w:color w:val="0000FF"/>
          </w:rPr>
          <w:t>3</w:t>
        </w:r>
      </w:hyperlink>
      <w:r>
        <w:t xml:space="preserve">, </w:t>
      </w:r>
      <w:hyperlink r:id="rId630">
        <w:r>
          <w:rPr>
            <w:color w:val="0000FF"/>
          </w:rPr>
          <w:t>4</w:t>
        </w:r>
      </w:hyperlink>
      <w:r>
        <w:t xml:space="preserve"> (в случае, если конкурс в электронной форме включает этап, предусмотренный </w:t>
      </w:r>
      <w:hyperlink r:id="rId631">
        <w:r>
          <w:rPr>
            <w:color w:val="0000FF"/>
          </w:rPr>
          <w:t>пунктом 5 части 4</w:t>
        </w:r>
      </w:hyperlink>
      <w:r>
        <w:t xml:space="preserve"> настоящей статьи) части 22 статьи 3.4 Федерального закона N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0B7215" w:rsidRDefault="000B7215">
      <w:pPr>
        <w:pStyle w:val="ConsPlusNormal"/>
        <w:spacing w:before="220"/>
        <w:ind w:firstLine="540"/>
        <w:jc w:val="both"/>
      </w:pPr>
      <w:r>
        <w:t xml:space="preserve">25. Заказчик составляет итоговый протокол и размещает его на электронной площадке и в Единой информационной системе. Итоговый протокол должен содержать 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а также информацию, предусмотренную </w:t>
      </w:r>
      <w:hyperlink r:id="rId632">
        <w:r>
          <w:rPr>
            <w:color w:val="0000FF"/>
          </w:rPr>
          <w:t>частью 14 статьи 3.2</w:t>
        </w:r>
      </w:hyperlink>
      <w:r>
        <w:t xml:space="preserve"> Федерального закона N 223-ФЗ.</w:t>
      </w:r>
    </w:p>
    <w:p w:rsidR="000B7215" w:rsidRDefault="000B7215">
      <w:pPr>
        <w:pStyle w:val="ConsPlusNormal"/>
        <w:spacing w:before="220"/>
        <w:ind w:firstLine="540"/>
        <w:jc w:val="both"/>
      </w:pPr>
      <w:r>
        <w:t>26. Договор по результатам конкурентной закупки с участием субъектов 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0B7215" w:rsidRDefault="000B7215">
      <w:pPr>
        <w:pStyle w:val="ConsPlusNormal"/>
        <w:jc w:val="both"/>
      </w:pPr>
      <w:r>
        <w:t xml:space="preserve">(в ред. </w:t>
      </w:r>
      <w:hyperlink r:id="rId633">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27. Договор по результатам конкурентной закупки с участием субъектов МСП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 после предоставления обеспечения исполнения договора, в случае установления требования об обеспечении исполнения договора.</w:t>
      </w:r>
    </w:p>
    <w:p w:rsidR="000B7215" w:rsidRDefault="000B7215">
      <w:pPr>
        <w:pStyle w:val="ConsPlusNormal"/>
        <w:spacing w:before="220"/>
        <w:ind w:firstLine="540"/>
        <w:jc w:val="both"/>
      </w:pPr>
      <w:r>
        <w:t>28. Если в документации о закупке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извещении о проведении запроса котировок или путем предоставления независимой гарантии.</w:t>
      </w:r>
    </w:p>
    <w:p w:rsidR="000B7215" w:rsidRDefault="000B7215">
      <w:pPr>
        <w:pStyle w:val="ConsPlusNormal"/>
        <w:spacing w:before="220"/>
        <w:ind w:firstLine="540"/>
        <w:jc w:val="both"/>
      </w:pPr>
      <w: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hyperlink r:id="rId634">
        <w:r>
          <w:rPr>
            <w:color w:val="0000FF"/>
          </w:rPr>
          <w:t>пунктов 1</w:t>
        </w:r>
      </w:hyperlink>
      <w:r>
        <w:t xml:space="preserve"> - </w:t>
      </w:r>
      <w:hyperlink r:id="rId635">
        <w:r>
          <w:rPr>
            <w:color w:val="0000FF"/>
          </w:rPr>
          <w:t>3</w:t>
        </w:r>
      </w:hyperlink>
      <w:r>
        <w:t xml:space="preserve">, </w:t>
      </w:r>
      <w:hyperlink r:id="rId636">
        <w:r>
          <w:rPr>
            <w:color w:val="0000FF"/>
          </w:rPr>
          <w:t>подпунктов "а"</w:t>
        </w:r>
      </w:hyperlink>
      <w:r>
        <w:t xml:space="preserve"> и </w:t>
      </w:r>
      <w:hyperlink r:id="rId637">
        <w:r>
          <w:rPr>
            <w:color w:val="0000FF"/>
          </w:rPr>
          <w:t>"б" пункта 4 части 14.1</w:t>
        </w:r>
      </w:hyperlink>
      <w:r>
        <w:t xml:space="preserve">, </w:t>
      </w:r>
      <w:hyperlink r:id="rId638">
        <w:r>
          <w:rPr>
            <w:color w:val="0000FF"/>
          </w:rPr>
          <w:t>частей 14.2</w:t>
        </w:r>
      </w:hyperlink>
      <w:r>
        <w:t xml:space="preserve"> и </w:t>
      </w:r>
      <w:hyperlink r:id="rId639">
        <w:r>
          <w:rPr>
            <w:color w:val="0000FF"/>
          </w:rPr>
          <w:t>14.3 статьи 3.4</w:t>
        </w:r>
      </w:hyperlink>
      <w:r>
        <w:t xml:space="preserve"> Федерального закона N 223-ФЗ.</w:t>
      </w:r>
    </w:p>
    <w:p w:rsidR="000B7215" w:rsidRDefault="000B7215">
      <w:pPr>
        <w:pStyle w:val="ConsPlusNormal"/>
        <w:spacing w:before="220"/>
        <w:ind w:firstLine="540"/>
        <w:jc w:val="both"/>
      </w:pPr>
      <w:r>
        <w:t>При этом такая независимая гарантия:</w:t>
      </w:r>
    </w:p>
    <w:p w:rsidR="000B7215" w:rsidRDefault="000B7215">
      <w:pPr>
        <w:pStyle w:val="ConsPlusNormal"/>
        <w:spacing w:before="220"/>
        <w:ind w:firstLine="540"/>
        <w:jc w:val="both"/>
      </w:pPr>
      <w: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0B7215" w:rsidRDefault="000B7215">
      <w:pPr>
        <w:pStyle w:val="ConsPlusNormal"/>
        <w:spacing w:before="220"/>
        <w:ind w:firstLine="540"/>
        <w:jc w:val="both"/>
      </w:pPr>
      <w:r>
        <w:lastRenderedPageBreak/>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0B7215" w:rsidRDefault="000B7215">
      <w:pPr>
        <w:pStyle w:val="ConsPlusNormal"/>
        <w:jc w:val="both"/>
      </w:pPr>
      <w:r>
        <w:t xml:space="preserve">(п. 28 в ред. </w:t>
      </w:r>
      <w:hyperlink r:id="rId640">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29. Если договор по результатам закупки, участниками которой являются только субъекты МСП,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Положением о закупке, без соблюдения правил, предусмотренных настоящим разделом Положения о закупке.</w:t>
      </w:r>
    </w:p>
    <w:p w:rsidR="000B7215" w:rsidRDefault="000B7215">
      <w:pPr>
        <w:pStyle w:val="ConsPlusNormal"/>
        <w:jc w:val="both"/>
      </w:pPr>
    </w:p>
    <w:p w:rsidR="000B7215" w:rsidRDefault="000B7215">
      <w:pPr>
        <w:pStyle w:val="ConsPlusNormal"/>
        <w:jc w:val="center"/>
        <w:outlineLvl w:val="2"/>
      </w:pPr>
      <w:r>
        <w:t>Раздел 4. Осуществление закупок, предусматривающих</w:t>
      </w:r>
    </w:p>
    <w:p w:rsidR="000B7215" w:rsidRDefault="000B7215">
      <w:pPr>
        <w:pStyle w:val="ConsPlusNormal"/>
        <w:jc w:val="center"/>
      </w:pPr>
      <w:r>
        <w:t>требование о привлечении к исполнению договора</w:t>
      </w:r>
    </w:p>
    <w:p w:rsidR="000B7215" w:rsidRDefault="000B7215">
      <w:pPr>
        <w:pStyle w:val="ConsPlusNormal"/>
        <w:jc w:val="center"/>
      </w:pPr>
      <w:r>
        <w:t>субподрядчиков (соисполнителей) из числа субъектов</w:t>
      </w:r>
    </w:p>
    <w:p w:rsidR="000B7215" w:rsidRDefault="000B7215">
      <w:pPr>
        <w:pStyle w:val="ConsPlusNormal"/>
        <w:jc w:val="center"/>
      </w:pPr>
      <w:r>
        <w:t>малого и среднего предпринимательства</w:t>
      </w:r>
    </w:p>
    <w:p w:rsidR="000B7215" w:rsidRDefault="000B7215">
      <w:pPr>
        <w:pStyle w:val="ConsPlusNormal"/>
        <w:jc w:val="both"/>
      </w:pPr>
    </w:p>
    <w:p w:rsidR="000B7215" w:rsidRDefault="000B7215">
      <w:pPr>
        <w:pStyle w:val="ConsPlusNormal"/>
        <w:ind w:firstLine="540"/>
        <w:jc w:val="both"/>
      </w:pPr>
      <w:r>
        <w:t>1. Заказчик вправе установить в извещении о закупке,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МСП. Участники такой закупки должны представить в составе заявки на участие в закупке план привлечения субподрядчиков (соисполнителей) из числа субъектов МСП.</w:t>
      </w:r>
    </w:p>
    <w:p w:rsidR="000B7215" w:rsidRDefault="000B7215">
      <w:pPr>
        <w:pStyle w:val="ConsPlusNormal"/>
        <w:spacing w:before="220"/>
        <w:ind w:firstLine="540"/>
        <w:jc w:val="both"/>
      </w:pPr>
      <w:r>
        <w:t xml:space="preserve">2. План привлечения субподрядчиков (соисполнителей) из числа субъектов МСП должен содержать сведения, указанные в </w:t>
      </w:r>
      <w:hyperlink r:id="rId641">
        <w:r>
          <w:rPr>
            <w:color w:val="0000FF"/>
          </w:rPr>
          <w:t>пункте 30</w:t>
        </w:r>
      </w:hyperlink>
      <w:r>
        <w:t xml:space="preserve"> Постановления N 1352.</w:t>
      </w:r>
    </w:p>
    <w:p w:rsidR="000B7215" w:rsidRDefault="000B7215">
      <w:pPr>
        <w:pStyle w:val="ConsPlusNormal"/>
        <w:jc w:val="both"/>
      </w:pPr>
      <w:r>
        <w:t xml:space="preserve">(п. 2 в ред. </w:t>
      </w:r>
      <w:hyperlink r:id="rId64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3. В случае установления в извещении о закупке, документации о закупке и соответствующем проекте договора требования к участникам закупки о привлечении к исполнению договора субподрядчиков (соисполнителей) из числа субъектов МСП, привлечение к исполнению договора субподрядчиков (соисполнителей) из числа субъектов МСП является обязательным условием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МСП, условие о предоставлении Заказчику копий договоров с субъектами СМП и срок их предоставления.</w:t>
      </w:r>
    </w:p>
    <w:p w:rsidR="000B7215" w:rsidRDefault="000B7215">
      <w:pPr>
        <w:pStyle w:val="ConsPlusNormal"/>
        <w:spacing w:before="220"/>
        <w:ind w:firstLine="540"/>
        <w:jc w:val="both"/>
      </w:pPr>
      <w:r>
        <w:t xml:space="preserve">4. В документацию о закупке, извещение о проведении запроса котировок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в соответствии с </w:t>
      </w:r>
      <w:hyperlink r:id="rId643">
        <w:r>
          <w:rPr>
            <w:color w:val="0000FF"/>
          </w:rPr>
          <w:t>пунктом 32(1)</w:t>
        </w:r>
      </w:hyperlink>
      <w:r>
        <w:t xml:space="preserve"> Постановления N 1352.</w:t>
      </w:r>
    </w:p>
    <w:p w:rsidR="000B7215" w:rsidRDefault="000B7215">
      <w:pPr>
        <w:pStyle w:val="ConsPlusNormal"/>
        <w:spacing w:before="220"/>
        <w:ind w:firstLine="540"/>
        <w:jc w:val="both"/>
      </w:pPr>
      <w:r>
        <w:t>5. По согласованию с Заказчиком поставщик (исполнитель, подрядчик) вправе осуществить замену субподрядчика (соисполнителя) - субъекта МСП, с которым заключается либо ранее был заключен договор субподряда, на другого субподрядчика (соисполнителя) - 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0B7215" w:rsidRDefault="000B7215">
      <w:pPr>
        <w:pStyle w:val="ConsPlusNormal"/>
        <w:jc w:val="both"/>
      </w:pPr>
    </w:p>
    <w:p w:rsidR="000B7215" w:rsidRDefault="000B7215">
      <w:pPr>
        <w:pStyle w:val="ConsPlusNormal"/>
        <w:jc w:val="center"/>
        <w:outlineLvl w:val="1"/>
      </w:pPr>
      <w:r>
        <w:t>Глава VIII. Отчетность по результатам закупок</w:t>
      </w:r>
    </w:p>
    <w:p w:rsidR="000B7215" w:rsidRDefault="000B7215">
      <w:pPr>
        <w:pStyle w:val="ConsPlusNormal"/>
        <w:jc w:val="center"/>
      </w:pPr>
      <w:r>
        <w:t>и порядок обжалования закупок</w:t>
      </w:r>
    </w:p>
    <w:p w:rsidR="000B7215" w:rsidRDefault="000B7215">
      <w:pPr>
        <w:pStyle w:val="ConsPlusNormal"/>
        <w:jc w:val="both"/>
      </w:pPr>
    </w:p>
    <w:p w:rsidR="000B7215" w:rsidRDefault="000B7215">
      <w:pPr>
        <w:pStyle w:val="ConsPlusNormal"/>
        <w:ind w:firstLine="540"/>
        <w:jc w:val="both"/>
      </w:pPr>
      <w:r>
        <w:t>1. Заказчик не позднее десятого числа месяца, следующего за отчетным месяцем, размещает в Единой информационной системе:</w:t>
      </w:r>
    </w:p>
    <w:p w:rsidR="000B7215" w:rsidRDefault="000B7215">
      <w:pPr>
        <w:pStyle w:val="ConsPlusNormal"/>
        <w:spacing w:before="220"/>
        <w:ind w:firstLine="540"/>
        <w:jc w:val="both"/>
      </w:pPr>
      <w:r>
        <w:lastRenderedPageBreak/>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r:id="rId644">
        <w:r>
          <w:rPr>
            <w:color w:val="0000FF"/>
          </w:rPr>
          <w:t>частью 3 статьи 4.1</w:t>
        </w:r>
      </w:hyperlink>
      <w:r>
        <w:t xml:space="preserve"> Федерального закона N 223-ФЗ;</w:t>
      </w:r>
    </w:p>
    <w:p w:rsidR="000B7215" w:rsidRDefault="000B7215">
      <w:pPr>
        <w:pStyle w:val="ConsPlusNormal"/>
        <w:spacing w:before="220"/>
        <w:ind w:firstLine="540"/>
        <w:jc w:val="both"/>
      </w:pPr>
      <w: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0B7215" w:rsidRDefault="000B7215">
      <w:pPr>
        <w:pStyle w:val="ConsPlusNormal"/>
        <w:spacing w:before="220"/>
        <w:ind w:firstLine="540"/>
        <w:jc w:val="both"/>
      </w:pPr>
      <w: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0B7215" w:rsidRDefault="000B7215">
      <w:pPr>
        <w:pStyle w:val="ConsPlusNormal"/>
        <w:spacing w:before="220"/>
        <w:ind w:firstLine="540"/>
        <w:jc w:val="both"/>
      </w:pPr>
      <w:r>
        <w:t>Под отчетным месяцем в целях исполнения требований настоящего пункта понимается календарный месяц, в котором заключен соответствующий договор в любой форме.</w:t>
      </w:r>
    </w:p>
    <w:p w:rsidR="000B7215" w:rsidRDefault="000B7215">
      <w:pPr>
        <w:pStyle w:val="ConsPlusNormal"/>
        <w:spacing w:before="220"/>
        <w:ind w:firstLine="540"/>
        <w:jc w:val="both"/>
      </w:pPr>
      <w:r>
        <w:t xml:space="preserve">2. В целях формирования отчетности об участии субъектов МСП в закупках Заказчик составляет годовой отчет о закупке товаров, работ, услуг у субъектов МСП в соответствии с требованиями к содержанию годового отчета о закупке товаров, работ, услуг отдельными видами юридических лиц у субъектов МСП, утвержденными нормативным правовым актом Правительства Российской Федерации, принятым на основании </w:t>
      </w:r>
      <w:hyperlink r:id="rId645">
        <w:r>
          <w:rPr>
            <w:color w:val="0000FF"/>
          </w:rPr>
          <w:t>пункта 2 части 8 статьи 3</w:t>
        </w:r>
      </w:hyperlink>
      <w:r>
        <w:t xml:space="preserve"> Федерального закона N 223-ФЗ, и размещает указанный отчет в Единой информационной системе не позднее 1 февраля года, следующего за прошедшим календарным годом.</w:t>
      </w:r>
    </w:p>
    <w:p w:rsidR="000B7215" w:rsidRDefault="000B7215">
      <w:pPr>
        <w:pStyle w:val="ConsPlusNormal"/>
        <w:spacing w:before="220"/>
        <w:ind w:firstLine="540"/>
        <w:jc w:val="both"/>
      </w:pPr>
      <w:r>
        <w:t>Датой составления годового отчета является дата размещения годового отчета в Единой информационной системе.</w:t>
      </w:r>
    </w:p>
    <w:p w:rsidR="000B7215" w:rsidRDefault="000B7215">
      <w:pPr>
        <w:pStyle w:val="ConsPlusNormal"/>
        <w:spacing w:before="220"/>
        <w:ind w:firstLine="540"/>
        <w:jc w:val="both"/>
      </w:pPr>
      <w:r>
        <w:t xml:space="preserve">3. Информация о заключении, изменении и исполнении договоров размещается Заказчиком в реестре договоров в соответствии со </w:t>
      </w:r>
      <w:hyperlink r:id="rId646">
        <w:r>
          <w:rPr>
            <w:color w:val="0000FF"/>
          </w:rPr>
          <w:t>статьей 4.1</w:t>
        </w:r>
      </w:hyperlink>
      <w:r>
        <w:t xml:space="preserve"> Федерального закона N 223-ФЗ. В реестр договоров не вносится информация и документы, которые в соответствии с Федеральным </w:t>
      </w:r>
      <w:hyperlink r:id="rId647">
        <w:r>
          <w:rPr>
            <w:color w:val="0000FF"/>
          </w:rPr>
          <w:t>законом</w:t>
        </w:r>
      </w:hyperlink>
      <w:r>
        <w:t xml:space="preserve"> N 223-ФЗ не подлежат размещению в Единой информационной системе.</w:t>
      </w:r>
    </w:p>
    <w:p w:rsidR="000B7215" w:rsidRDefault="000B7215">
      <w:pPr>
        <w:pStyle w:val="ConsPlusNormal"/>
        <w:jc w:val="both"/>
      </w:pPr>
      <w:r>
        <w:t xml:space="preserve">(в ред. </w:t>
      </w:r>
      <w:hyperlink r:id="rId648">
        <w:r>
          <w:rPr>
            <w:color w:val="0000FF"/>
          </w:rPr>
          <w:t>Приказа</w:t>
        </w:r>
      </w:hyperlink>
      <w:r>
        <w:t xml:space="preserve"> Минобрнауки России от 24.04.2023 N 447)</w:t>
      </w:r>
    </w:p>
    <w:p w:rsidR="000B7215" w:rsidRDefault="000B7215">
      <w:pPr>
        <w:pStyle w:val="ConsPlusNormal"/>
        <w:spacing w:before="220"/>
        <w:ind w:firstLine="540"/>
        <w:jc w:val="both"/>
      </w:pPr>
      <w:r>
        <w:t>4. Любой участник закупки вправе обжаловать в судебном порядке или в антимонопольном органе действия (бездействие) Заказчика, комиссии,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p>
    <w:p w:rsidR="000B7215" w:rsidRDefault="000B7215">
      <w:pPr>
        <w:pStyle w:val="ConsPlusNormal"/>
        <w:jc w:val="both"/>
      </w:pPr>
      <w:r>
        <w:t xml:space="preserve">(в ред. </w:t>
      </w:r>
      <w:hyperlink r:id="rId64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Обжалование действия (бездействие) Заказчика, комиссии, оператора электронной площадки при закупке товаров, работ, услуг в антимонопольном органе осуществляется в порядке, установленном </w:t>
      </w:r>
      <w:hyperlink r:id="rId650">
        <w:r>
          <w:rPr>
            <w:color w:val="0000FF"/>
          </w:rPr>
          <w:t>статьей 18.1</w:t>
        </w:r>
      </w:hyperlink>
      <w:r>
        <w:t xml:space="preserve"> Федерального закона от 26 июля 2006 г. N 135-ФЗ "О защите конкуренции", с учетом особенностей, установленных </w:t>
      </w:r>
      <w:hyperlink r:id="rId651">
        <w:r>
          <w:rPr>
            <w:color w:val="0000FF"/>
          </w:rPr>
          <w:t>статьей 3</w:t>
        </w:r>
      </w:hyperlink>
      <w:r>
        <w:t xml:space="preserve"> Федерального закона N 223-ФЗ. Обжалование осуществляется в следующих случаях:</w:t>
      </w:r>
    </w:p>
    <w:p w:rsidR="000B7215" w:rsidRDefault="000B7215">
      <w:pPr>
        <w:pStyle w:val="ConsPlusNormal"/>
        <w:jc w:val="both"/>
      </w:pPr>
      <w:r>
        <w:t xml:space="preserve">(в ред. </w:t>
      </w:r>
      <w:hyperlink r:id="rId652">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 xml:space="preserve">1) осуществление Заказчиком закупки с нарушением требований Федерального </w:t>
      </w:r>
      <w:hyperlink r:id="rId653">
        <w:r>
          <w:rPr>
            <w:color w:val="0000FF"/>
          </w:rPr>
          <w:t>закона</w:t>
        </w:r>
      </w:hyperlink>
      <w:r>
        <w:t xml:space="preserve"> N 223-ФЗ и (или) порядка подготовки и (или) осуществления закупки, содержащегося в утвержденном и размещенном в Единой информационной системе Положении о закупке;</w:t>
      </w:r>
    </w:p>
    <w:p w:rsidR="000B7215" w:rsidRDefault="000B7215">
      <w:pPr>
        <w:pStyle w:val="ConsPlusNormal"/>
        <w:spacing w:before="220"/>
        <w:ind w:firstLine="540"/>
        <w:jc w:val="both"/>
      </w:pPr>
      <w:r>
        <w:t xml:space="preserve">2) нарушение оператором электронной площадки при осуществлении закупки товаров, работ, услуг требований, установленных Федеральным </w:t>
      </w:r>
      <w:hyperlink r:id="rId654">
        <w:r>
          <w:rPr>
            <w:color w:val="0000FF"/>
          </w:rPr>
          <w:t>законом</w:t>
        </w:r>
      </w:hyperlink>
      <w:r>
        <w:t xml:space="preserve"> N 223-ФЗ;</w:t>
      </w:r>
    </w:p>
    <w:p w:rsidR="000B7215" w:rsidRDefault="000B7215">
      <w:pPr>
        <w:pStyle w:val="ConsPlusNormal"/>
        <w:spacing w:before="220"/>
        <w:ind w:firstLine="540"/>
        <w:jc w:val="both"/>
      </w:pPr>
      <w:r>
        <w:t xml:space="preserve">3) неразмещение в Единой информационной системе положения о закупке, изменение внесенных в положение о закупке, информации о закупке, информации и документов о договорах, заключенных Заказчиком по результатам закупки, а также иной информации, подлежащей в соответствии с Федеральным </w:t>
      </w:r>
      <w:hyperlink r:id="rId655">
        <w:r>
          <w:rPr>
            <w:color w:val="0000FF"/>
          </w:rPr>
          <w:t>законом</w:t>
        </w:r>
      </w:hyperlink>
      <w:r>
        <w:t xml:space="preserve"> N 223-ФЗ размещению в Единой информационной системе, </w:t>
      </w:r>
      <w:r>
        <w:lastRenderedPageBreak/>
        <w:t>или нарушение сроков такого размещения;</w:t>
      </w:r>
    </w:p>
    <w:p w:rsidR="000B7215" w:rsidRDefault="000B7215">
      <w:pPr>
        <w:pStyle w:val="ConsPlusNormal"/>
        <w:spacing w:before="220"/>
        <w:ind w:firstLine="540"/>
        <w:jc w:val="both"/>
      </w:pPr>
      <w:r>
        <w:t>4) предъявление к участникам закупки требований, не предусмотренных документацией о конкурентной закупке;</w:t>
      </w:r>
    </w:p>
    <w:p w:rsidR="000B7215" w:rsidRDefault="000B7215">
      <w:pPr>
        <w:pStyle w:val="ConsPlusNormal"/>
        <w:spacing w:before="220"/>
        <w:ind w:firstLine="540"/>
        <w:jc w:val="both"/>
      </w:pPr>
      <w:r>
        <w:t xml:space="preserve">5) осуществление Заказчиком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w:t>
      </w:r>
      <w:hyperlink r:id="rId656">
        <w:r>
          <w:rPr>
            <w:color w:val="0000FF"/>
          </w:rPr>
          <w:t>закона</w:t>
        </w:r>
      </w:hyperlink>
      <w:r>
        <w:t xml:space="preserve"> N 44-ФЗ, предусмотренных </w:t>
      </w:r>
      <w:hyperlink r:id="rId657">
        <w:r>
          <w:rPr>
            <w:color w:val="0000FF"/>
          </w:rPr>
          <w:t>частью 8.1 статьи 3</w:t>
        </w:r>
      </w:hyperlink>
      <w:r>
        <w:t xml:space="preserve"> Федерального закона N 223-ФЗ, </w:t>
      </w:r>
      <w:hyperlink r:id="rId658">
        <w:r>
          <w:rPr>
            <w:color w:val="0000FF"/>
          </w:rPr>
          <w:t>частью 5 статьи 8</w:t>
        </w:r>
      </w:hyperlink>
      <w:r>
        <w:t xml:space="preserve"> Федерального закона N 223-ФЗ, включая нарушение порядка применения указанных положений;</w:t>
      </w:r>
    </w:p>
    <w:p w:rsidR="000B7215" w:rsidRDefault="000B7215">
      <w:pPr>
        <w:pStyle w:val="ConsPlusNormal"/>
        <w:spacing w:before="220"/>
        <w:ind w:firstLine="540"/>
        <w:jc w:val="both"/>
      </w:pPr>
      <w:r>
        <w:t>6) неразмещение в Единой информационной системе информации или размещение недостоверной информации о годовом объеме закупки, которую Заказчик обязан осуществить у субъектов МСП.</w:t>
      </w:r>
    </w:p>
    <w:p w:rsidR="000B7215" w:rsidRDefault="000B7215">
      <w:pPr>
        <w:pStyle w:val="ConsPlusNormal"/>
        <w:jc w:val="both"/>
      </w:pPr>
      <w:r>
        <w:t xml:space="preserve">(в ред. </w:t>
      </w:r>
      <w:hyperlink r:id="rId659">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5. В случае если обжалуемые действия (бездействие) совершены Заказчиком, комиссией,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rsidR="000B7215" w:rsidRDefault="000B7215">
      <w:pPr>
        <w:pStyle w:val="ConsPlusNormal"/>
        <w:jc w:val="both"/>
      </w:pPr>
      <w:r>
        <w:t xml:space="preserve">(в ред. </w:t>
      </w:r>
      <w:hyperlink r:id="rId660">
        <w:r>
          <w:rPr>
            <w:color w:val="0000FF"/>
          </w:rPr>
          <w:t>Приказа</w:t>
        </w:r>
      </w:hyperlink>
      <w:r>
        <w:t xml:space="preserve"> Минобрнауки России от 09.09.2022 N 877)</w:t>
      </w:r>
    </w:p>
    <w:p w:rsidR="000B7215" w:rsidRDefault="000B7215">
      <w:pPr>
        <w:pStyle w:val="ConsPlusNormal"/>
        <w:jc w:val="both"/>
      </w:pPr>
    </w:p>
    <w:p w:rsidR="000B7215" w:rsidRDefault="000B7215">
      <w:pPr>
        <w:pStyle w:val="ConsPlusNormal"/>
        <w:jc w:val="both"/>
      </w:pPr>
    </w:p>
    <w:p w:rsidR="000B7215" w:rsidRDefault="000B7215">
      <w:pPr>
        <w:pStyle w:val="ConsPlusNormal"/>
        <w:jc w:val="both"/>
      </w:pPr>
    </w:p>
    <w:p w:rsidR="000B7215" w:rsidRDefault="000B7215">
      <w:pPr>
        <w:pStyle w:val="ConsPlusNormal"/>
        <w:jc w:val="right"/>
        <w:outlineLvl w:val="1"/>
      </w:pPr>
      <w:r>
        <w:t>Приложение N 1</w:t>
      </w:r>
    </w:p>
    <w:p w:rsidR="000B7215" w:rsidRDefault="000B7215">
      <w:pPr>
        <w:pStyle w:val="ConsPlusNormal"/>
        <w:jc w:val="right"/>
      </w:pPr>
      <w:r>
        <w:t>к Положению о закупке товаров,</w:t>
      </w:r>
    </w:p>
    <w:p w:rsidR="000B7215" w:rsidRDefault="000B7215">
      <w:pPr>
        <w:pStyle w:val="ConsPlusNormal"/>
        <w:jc w:val="right"/>
      </w:pPr>
      <w:r>
        <w:t>работ, услуг для нужд</w:t>
      </w:r>
    </w:p>
    <w:p w:rsidR="000B7215" w:rsidRDefault="000B7215">
      <w:pPr>
        <w:pStyle w:val="ConsPlusNormal"/>
        <w:jc w:val="right"/>
      </w:pPr>
      <w:r>
        <w:t>________________________</w:t>
      </w:r>
    </w:p>
    <w:p w:rsidR="000B7215" w:rsidRDefault="000B7215">
      <w:pPr>
        <w:pStyle w:val="ConsPlusNormal"/>
        <w:jc w:val="right"/>
      </w:pPr>
      <w:r>
        <w:t>(наименование Заказчика)</w:t>
      </w:r>
    </w:p>
    <w:p w:rsidR="000B7215" w:rsidRDefault="000B7215">
      <w:pPr>
        <w:pStyle w:val="ConsPlusNormal"/>
        <w:jc w:val="both"/>
      </w:pPr>
    </w:p>
    <w:p w:rsidR="000B7215" w:rsidRDefault="000B7215">
      <w:pPr>
        <w:pStyle w:val="ConsPlusNormal"/>
        <w:jc w:val="center"/>
      </w:pPr>
      <w:r>
        <w:t>ПЕРЕЧЕНЬ</w:t>
      </w:r>
    </w:p>
    <w:p w:rsidR="000B7215" w:rsidRDefault="000B7215">
      <w:pPr>
        <w:pStyle w:val="ConsPlusNormal"/>
        <w:jc w:val="center"/>
      </w:pPr>
      <w:r>
        <w:t>ТОВАРОВ, РАБОТ, УСЛУГ, ЗАКУПКА КОТОРЫХ МОЖЕТ ОСУЩЕСТВЛЯТЬСЯ</w:t>
      </w:r>
    </w:p>
    <w:p w:rsidR="000B7215" w:rsidRDefault="000B7215">
      <w:pPr>
        <w:pStyle w:val="ConsPlusNormal"/>
        <w:jc w:val="center"/>
      </w:pPr>
      <w:r>
        <w:t>ПУТЕМ ПРОВЕДЕНИЯ КОНКУРСА</w:t>
      </w:r>
    </w:p>
    <w:p w:rsidR="000B7215" w:rsidRDefault="000B7215">
      <w:pPr>
        <w:pStyle w:val="ConsPlusNormal"/>
        <w:jc w:val="both"/>
      </w:pPr>
    </w:p>
    <w:p w:rsidR="000B7215" w:rsidRDefault="000B7215">
      <w:pPr>
        <w:pStyle w:val="ConsPlusNormal"/>
        <w:ind w:firstLine="540"/>
        <w:jc w:val="both"/>
      </w:pPr>
      <w:r>
        <w:t xml:space="preserve">Утратил силу. - </w:t>
      </w:r>
      <w:hyperlink r:id="rId661">
        <w:r>
          <w:rPr>
            <w:color w:val="0000FF"/>
          </w:rPr>
          <w:t>Приказ</w:t>
        </w:r>
      </w:hyperlink>
      <w:r>
        <w:t xml:space="preserve"> Минобрнауки России от 24.04.2023 N 447.</w:t>
      </w:r>
    </w:p>
    <w:p w:rsidR="000B7215" w:rsidRDefault="000B7215">
      <w:pPr>
        <w:pStyle w:val="ConsPlusNormal"/>
        <w:jc w:val="both"/>
      </w:pPr>
    </w:p>
    <w:p w:rsidR="000B7215" w:rsidRDefault="000B7215">
      <w:pPr>
        <w:pStyle w:val="ConsPlusNormal"/>
        <w:jc w:val="both"/>
      </w:pPr>
    </w:p>
    <w:p w:rsidR="000B7215" w:rsidRDefault="000B7215">
      <w:pPr>
        <w:pStyle w:val="ConsPlusNormal"/>
        <w:jc w:val="both"/>
      </w:pPr>
    </w:p>
    <w:p w:rsidR="000B7215" w:rsidRDefault="000B7215">
      <w:pPr>
        <w:pStyle w:val="ConsPlusNormal"/>
        <w:jc w:val="right"/>
        <w:outlineLvl w:val="1"/>
      </w:pPr>
      <w:r>
        <w:t>Приложение N 2</w:t>
      </w:r>
    </w:p>
    <w:p w:rsidR="000B7215" w:rsidRDefault="000B7215">
      <w:pPr>
        <w:pStyle w:val="ConsPlusNormal"/>
        <w:jc w:val="right"/>
      </w:pPr>
      <w:r>
        <w:t>к Положению о закупке товаров,</w:t>
      </w:r>
    </w:p>
    <w:p w:rsidR="000B7215" w:rsidRDefault="000B7215">
      <w:pPr>
        <w:pStyle w:val="ConsPlusNormal"/>
        <w:jc w:val="right"/>
      </w:pPr>
      <w:r>
        <w:t>работ, услуг для нужд</w:t>
      </w:r>
    </w:p>
    <w:p w:rsidR="000B7215" w:rsidRDefault="000B7215">
      <w:pPr>
        <w:pStyle w:val="ConsPlusNormal"/>
        <w:jc w:val="right"/>
      </w:pPr>
      <w:r>
        <w:t>________________________</w:t>
      </w:r>
    </w:p>
    <w:p w:rsidR="000B7215" w:rsidRDefault="000B7215">
      <w:pPr>
        <w:pStyle w:val="ConsPlusNormal"/>
        <w:jc w:val="right"/>
      </w:pPr>
      <w:r>
        <w:t>(наименование Заказчика)</w:t>
      </w:r>
    </w:p>
    <w:p w:rsidR="000B7215" w:rsidRDefault="000B7215">
      <w:pPr>
        <w:pStyle w:val="ConsPlusNormal"/>
        <w:jc w:val="both"/>
      </w:pPr>
    </w:p>
    <w:p w:rsidR="000B7215" w:rsidRDefault="000B7215">
      <w:pPr>
        <w:pStyle w:val="ConsPlusNormal"/>
        <w:jc w:val="center"/>
      </w:pPr>
      <w:bookmarkStart w:id="73" w:name="P2421"/>
      <w:bookmarkEnd w:id="73"/>
      <w:r>
        <w:t>Порядок оценки заявок на участие в конкурсе, запросе</w:t>
      </w:r>
    </w:p>
    <w:p w:rsidR="000B7215" w:rsidRDefault="000B7215">
      <w:pPr>
        <w:pStyle w:val="ConsPlusNormal"/>
        <w:jc w:val="center"/>
      </w:pPr>
      <w:r>
        <w:t>предложений, конкурентном отборе и запросе оферт,</w:t>
      </w:r>
    </w:p>
    <w:p w:rsidR="000B7215" w:rsidRDefault="000B7215">
      <w:pPr>
        <w:pStyle w:val="ConsPlusNormal"/>
        <w:jc w:val="center"/>
      </w:pPr>
      <w:r>
        <w:t>отборе предложений</w:t>
      </w:r>
    </w:p>
    <w:p w:rsidR="000B7215" w:rsidRDefault="000B72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72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7215" w:rsidRDefault="000B72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7215" w:rsidRDefault="000B72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7215" w:rsidRDefault="000B7215">
            <w:pPr>
              <w:pStyle w:val="ConsPlusNormal"/>
              <w:jc w:val="center"/>
            </w:pPr>
            <w:r>
              <w:rPr>
                <w:color w:val="392C69"/>
              </w:rPr>
              <w:t>Список изменяющих документов</w:t>
            </w:r>
          </w:p>
          <w:p w:rsidR="000B7215" w:rsidRDefault="000B7215">
            <w:pPr>
              <w:pStyle w:val="ConsPlusNormal"/>
              <w:jc w:val="center"/>
            </w:pPr>
            <w:r>
              <w:rPr>
                <w:color w:val="392C69"/>
              </w:rPr>
              <w:t xml:space="preserve">(в ред. Приказов Минобрнауки России от 09.09.2022 </w:t>
            </w:r>
            <w:hyperlink r:id="rId662">
              <w:r>
                <w:rPr>
                  <w:color w:val="0000FF"/>
                </w:rPr>
                <w:t>N 877</w:t>
              </w:r>
            </w:hyperlink>
            <w:r>
              <w:rPr>
                <w:color w:val="392C69"/>
              </w:rPr>
              <w:t>,</w:t>
            </w:r>
          </w:p>
          <w:p w:rsidR="000B7215" w:rsidRDefault="000B7215">
            <w:pPr>
              <w:pStyle w:val="ConsPlusNormal"/>
              <w:jc w:val="center"/>
            </w:pPr>
            <w:r>
              <w:rPr>
                <w:color w:val="392C69"/>
              </w:rPr>
              <w:t xml:space="preserve">от 14.03.2024 </w:t>
            </w:r>
            <w:hyperlink r:id="rId663">
              <w:r>
                <w:rPr>
                  <w:color w:val="0000FF"/>
                </w:rPr>
                <w:t>N 196</w:t>
              </w:r>
            </w:hyperlink>
            <w:r>
              <w:rPr>
                <w:color w:val="392C69"/>
              </w:rPr>
              <w:t xml:space="preserve">, от 27.11.2024 </w:t>
            </w:r>
            <w:hyperlink r:id="rId664">
              <w:r>
                <w:rPr>
                  <w:color w:val="0000FF"/>
                </w:rPr>
                <w:t>N 819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7215" w:rsidRDefault="000B7215">
            <w:pPr>
              <w:pStyle w:val="ConsPlusNormal"/>
            </w:pPr>
          </w:p>
        </w:tc>
      </w:tr>
    </w:tbl>
    <w:p w:rsidR="000B7215" w:rsidRDefault="000B7215">
      <w:pPr>
        <w:pStyle w:val="ConsPlusNormal"/>
        <w:jc w:val="both"/>
      </w:pPr>
    </w:p>
    <w:p w:rsidR="000B7215" w:rsidRDefault="000B7215">
      <w:pPr>
        <w:pStyle w:val="ConsPlusNormal"/>
        <w:ind w:firstLine="540"/>
        <w:jc w:val="both"/>
      </w:pPr>
      <w:r>
        <w:t xml:space="preserve">1. Настоящий порядок применяется для проведения оценки заявок на участие в конкурсе, </w:t>
      </w:r>
      <w:r>
        <w:lastRenderedPageBreak/>
        <w:t>запросе предложений, конкурентном отборе, а также оферт и отборе предложений.</w:t>
      </w:r>
    </w:p>
    <w:p w:rsidR="000B7215" w:rsidRDefault="000B7215">
      <w:pPr>
        <w:pStyle w:val="ConsPlusNormal"/>
        <w:jc w:val="both"/>
      </w:pPr>
      <w:r>
        <w:t xml:space="preserve">(в ред. </w:t>
      </w:r>
      <w:hyperlink r:id="rId665">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2. Для применения настоящего порядка Заказчику необходимо включить в документацию о закупке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rsidR="000B7215" w:rsidRDefault="000B7215">
      <w:pPr>
        <w:pStyle w:val="ConsPlusNormal"/>
        <w:spacing w:before="220"/>
        <w:ind w:firstLine="540"/>
        <w:jc w:val="both"/>
      </w:pPr>
      <w:r>
        <w:t>3. Совокупная значимость всех критериев должна быть равна ста процентам.</w:t>
      </w:r>
    </w:p>
    <w:p w:rsidR="000B7215" w:rsidRDefault="000B7215">
      <w:pPr>
        <w:pStyle w:val="ConsPlusNormal"/>
        <w:spacing w:before="220"/>
        <w:ind w:firstLine="540"/>
        <w:jc w:val="both"/>
      </w:pPr>
      <w:r>
        <w:t>4. Оценка заявок осуществляется комиссией с привлечением при необходимости на договорной основе сторонних лиц (экспертов) в соответствующей области предмета закупки.</w:t>
      </w:r>
    </w:p>
    <w:p w:rsidR="000B7215" w:rsidRDefault="000B7215">
      <w:pPr>
        <w:pStyle w:val="ConsPlusNormal"/>
        <w:jc w:val="both"/>
      </w:pPr>
      <w:r>
        <w:t xml:space="preserve">(п. 4 в ред. </w:t>
      </w:r>
      <w:hyperlink r:id="rId666">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5. Для оценки заявок могут использоваться следующие критерии и соответствующая значимость критериев:</w:t>
      </w:r>
    </w:p>
    <w:p w:rsidR="000B7215" w:rsidRDefault="000B7215">
      <w:pPr>
        <w:pStyle w:val="ConsPlusNormal"/>
        <w:jc w:val="both"/>
      </w:pPr>
      <w:r>
        <w:t xml:space="preserve">(в ред. </w:t>
      </w:r>
      <w:hyperlink r:id="rId667">
        <w:r>
          <w:rPr>
            <w:color w:val="0000FF"/>
          </w:rPr>
          <w:t>Приказа</w:t>
        </w:r>
      </w:hyperlink>
      <w:r>
        <w:t xml:space="preserve"> Минобрнауки России от 09.09.2022 N 877)</w:t>
      </w:r>
    </w:p>
    <w:p w:rsidR="000B7215" w:rsidRDefault="000B721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814"/>
        <w:gridCol w:w="3628"/>
        <w:gridCol w:w="2778"/>
      </w:tblGrid>
      <w:tr w:rsidR="000B7215">
        <w:tc>
          <w:tcPr>
            <w:tcW w:w="850" w:type="dxa"/>
          </w:tcPr>
          <w:p w:rsidR="000B7215" w:rsidRDefault="000B7215">
            <w:pPr>
              <w:pStyle w:val="ConsPlusNormal"/>
              <w:jc w:val="center"/>
            </w:pPr>
            <w:r>
              <w:t>Номер критерия</w:t>
            </w:r>
          </w:p>
        </w:tc>
        <w:tc>
          <w:tcPr>
            <w:tcW w:w="1814" w:type="dxa"/>
          </w:tcPr>
          <w:p w:rsidR="000B7215" w:rsidRDefault="000B7215">
            <w:pPr>
              <w:pStyle w:val="ConsPlusNormal"/>
              <w:jc w:val="center"/>
            </w:pPr>
            <w:r>
              <w:t>Критерий оценки заявок</w:t>
            </w:r>
          </w:p>
        </w:tc>
        <w:tc>
          <w:tcPr>
            <w:tcW w:w="3628" w:type="dxa"/>
          </w:tcPr>
          <w:p w:rsidR="000B7215" w:rsidRDefault="000B7215">
            <w:pPr>
              <w:pStyle w:val="ConsPlusNormal"/>
              <w:jc w:val="center"/>
            </w:pPr>
            <w:r>
              <w:t>Для проведения оценки по критерию в документации о закупке необходимо установить</w:t>
            </w:r>
          </w:p>
        </w:tc>
        <w:tc>
          <w:tcPr>
            <w:tcW w:w="2778" w:type="dxa"/>
          </w:tcPr>
          <w:p w:rsidR="000B7215" w:rsidRDefault="000B7215">
            <w:pPr>
              <w:pStyle w:val="ConsPlusNormal"/>
              <w:jc w:val="center"/>
            </w:pPr>
            <w:r>
              <w:t>Значимость критерия в процентах (конкретная значимость критерия в пределах указанного диапазона должна быть установлена в документации о закупке. Совокупная значимость всех критериев должна быть равна ста процентам)</w:t>
            </w:r>
          </w:p>
        </w:tc>
      </w:tr>
      <w:tr w:rsidR="000B7215">
        <w:tc>
          <w:tcPr>
            <w:tcW w:w="9070" w:type="dxa"/>
            <w:gridSpan w:val="4"/>
            <w:vAlign w:val="center"/>
          </w:tcPr>
          <w:p w:rsidR="000B7215" w:rsidRDefault="000B7215">
            <w:pPr>
              <w:pStyle w:val="ConsPlusNormal"/>
            </w:pPr>
            <w:r>
              <w:t>Стоимостные критерии оценки заявок:</w:t>
            </w:r>
          </w:p>
        </w:tc>
      </w:tr>
      <w:tr w:rsidR="000B7215">
        <w:tc>
          <w:tcPr>
            <w:tcW w:w="850" w:type="dxa"/>
          </w:tcPr>
          <w:p w:rsidR="000B7215" w:rsidRDefault="000B7215">
            <w:pPr>
              <w:pStyle w:val="ConsPlusNormal"/>
            </w:pPr>
            <w:r>
              <w:t>1.</w:t>
            </w:r>
          </w:p>
        </w:tc>
        <w:tc>
          <w:tcPr>
            <w:tcW w:w="1814" w:type="dxa"/>
          </w:tcPr>
          <w:p w:rsidR="000B7215" w:rsidRDefault="000B7215">
            <w:pPr>
              <w:pStyle w:val="ConsPlusNormal"/>
            </w:pPr>
            <w:r>
              <w:t>Цена договора</w:t>
            </w:r>
          </w:p>
        </w:tc>
        <w:tc>
          <w:tcPr>
            <w:tcW w:w="3628" w:type="dxa"/>
          </w:tcPr>
          <w:p w:rsidR="000B7215" w:rsidRDefault="000B7215">
            <w:pPr>
              <w:pStyle w:val="ConsPlusNormal"/>
            </w:pPr>
            <w:r>
              <w:t>Начальную (максимальную) цену договора</w:t>
            </w:r>
          </w:p>
        </w:tc>
        <w:tc>
          <w:tcPr>
            <w:tcW w:w="2778" w:type="dxa"/>
            <w:vMerge w:val="restart"/>
          </w:tcPr>
          <w:p w:rsidR="000B7215" w:rsidRDefault="000B7215">
            <w:pPr>
              <w:pStyle w:val="ConsPlusNormal"/>
            </w:pPr>
            <w:r>
              <w:t>Не менее 20%</w:t>
            </w:r>
          </w:p>
        </w:tc>
      </w:tr>
      <w:tr w:rsidR="000B7215">
        <w:tc>
          <w:tcPr>
            <w:tcW w:w="850" w:type="dxa"/>
          </w:tcPr>
          <w:p w:rsidR="000B7215" w:rsidRDefault="000B7215">
            <w:pPr>
              <w:pStyle w:val="ConsPlusNormal"/>
            </w:pPr>
            <w:r>
              <w:t>2.</w:t>
            </w:r>
          </w:p>
        </w:tc>
        <w:tc>
          <w:tcPr>
            <w:tcW w:w="1814" w:type="dxa"/>
          </w:tcPr>
          <w:p w:rsidR="000B7215" w:rsidRDefault="000B7215">
            <w:pPr>
              <w:pStyle w:val="ConsPlusNormal"/>
            </w:pPr>
            <w:r>
              <w:t>Цена единицы товара, работы, услуги</w:t>
            </w:r>
          </w:p>
        </w:tc>
        <w:tc>
          <w:tcPr>
            <w:tcW w:w="3628" w:type="dxa"/>
            <w:vMerge w:val="restart"/>
          </w:tcPr>
          <w:p w:rsidR="000B7215" w:rsidRDefault="000B7215">
            <w:pPr>
              <w:pStyle w:val="ConsPlusNormal"/>
            </w:pPr>
            <w:r>
              <w:t>Начальную (максимальную) цену единицы товара, работы, услуги и максимальное значение цены договора</w:t>
            </w:r>
          </w:p>
        </w:tc>
        <w:tc>
          <w:tcPr>
            <w:tcW w:w="2778" w:type="dxa"/>
            <w:vMerge/>
          </w:tcPr>
          <w:p w:rsidR="000B7215" w:rsidRDefault="000B7215">
            <w:pPr>
              <w:pStyle w:val="ConsPlusNormal"/>
            </w:pPr>
          </w:p>
        </w:tc>
      </w:tr>
      <w:tr w:rsidR="000B7215">
        <w:tc>
          <w:tcPr>
            <w:tcW w:w="850" w:type="dxa"/>
          </w:tcPr>
          <w:p w:rsidR="000B7215" w:rsidRDefault="000B7215">
            <w:pPr>
              <w:pStyle w:val="ConsPlusNormal"/>
            </w:pPr>
            <w:r>
              <w:t>3.</w:t>
            </w:r>
          </w:p>
        </w:tc>
        <w:tc>
          <w:tcPr>
            <w:tcW w:w="1814" w:type="dxa"/>
          </w:tcPr>
          <w:p w:rsidR="000B7215" w:rsidRDefault="000B7215">
            <w:pPr>
              <w:pStyle w:val="ConsPlusNormal"/>
            </w:pPr>
            <w:r>
              <w:t>Коэффициент снижения</w:t>
            </w:r>
          </w:p>
        </w:tc>
        <w:tc>
          <w:tcPr>
            <w:tcW w:w="3628" w:type="dxa"/>
            <w:vMerge/>
          </w:tcPr>
          <w:p w:rsidR="000B7215" w:rsidRDefault="000B7215">
            <w:pPr>
              <w:pStyle w:val="ConsPlusNormal"/>
            </w:pPr>
          </w:p>
        </w:tc>
        <w:tc>
          <w:tcPr>
            <w:tcW w:w="2778" w:type="dxa"/>
            <w:vMerge/>
          </w:tcPr>
          <w:p w:rsidR="000B7215" w:rsidRDefault="000B7215">
            <w:pPr>
              <w:pStyle w:val="ConsPlusNormal"/>
            </w:pPr>
          </w:p>
        </w:tc>
      </w:tr>
      <w:tr w:rsidR="000B7215">
        <w:tc>
          <w:tcPr>
            <w:tcW w:w="850" w:type="dxa"/>
          </w:tcPr>
          <w:p w:rsidR="000B7215" w:rsidRDefault="000B7215">
            <w:pPr>
              <w:pStyle w:val="ConsPlusNormal"/>
            </w:pPr>
            <w:r>
              <w:t>4.</w:t>
            </w:r>
          </w:p>
        </w:tc>
        <w:tc>
          <w:tcPr>
            <w:tcW w:w="1814" w:type="dxa"/>
          </w:tcPr>
          <w:p w:rsidR="000B7215" w:rsidRDefault="000B7215">
            <w:pPr>
              <w:pStyle w:val="ConsPlusNormal"/>
            </w:pPr>
            <w:r>
              <w:t>Переменная, применяемая в формуле цены</w:t>
            </w:r>
          </w:p>
        </w:tc>
        <w:tc>
          <w:tcPr>
            <w:tcW w:w="3628" w:type="dxa"/>
          </w:tcPr>
          <w:p w:rsidR="000B7215" w:rsidRDefault="000B7215">
            <w:pPr>
              <w:pStyle w:val="ConsPlusNormal"/>
            </w:pPr>
            <w:r>
              <w:t>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tc>
        <w:tc>
          <w:tcPr>
            <w:tcW w:w="2778" w:type="dxa"/>
            <w:vMerge/>
          </w:tcPr>
          <w:p w:rsidR="000B7215" w:rsidRDefault="000B7215">
            <w:pPr>
              <w:pStyle w:val="ConsPlusNormal"/>
            </w:pPr>
          </w:p>
        </w:tc>
      </w:tr>
      <w:tr w:rsidR="000B7215">
        <w:tc>
          <w:tcPr>
            <w:tcW w:w="9070" w:type="dxa"/>
            <w:gridSpan w:val="4"/>
            <w:vAlign w:val="center"/>
          </w:tcPr>
          <w:p w:rsidR="000B7215" w:rsidRDefault="000B7215">
            <w:pPr>
              <w:pStyle w:val="ConsPlusNormal"/>
            </w:pPr>
            <w:r>
              <w:t>Нестоимостные критерии оценки заявок:</w:t>
            </w:r>
          </w:p>
        </w:tc>
      </w:tr>
      <w:tr w:rsidR="000B7215">
        <w:tc>
          <w:tcPr>
            <w:tcW w:w="850" w:type="dxa"/>
            <w:vMerge w:val="restart"/>
          </w:tcPr>
          <w:p w:rsidR="000B7215" w:rsidRDefault="000B7215">
            <w:pPr>
              <w:pStyle w:val="ConsPlusNormal"/>
            </w:pPr>
            <w:r>
              <w:t>5.</w:t>
            </w:r>
          </w:p>
        </w:tc>
        <w:tc>
          <w:tcPr>
            <w:tcW w:w="1814" w:type="dxa"/>
            <w:vMerge w:val="restart"/>
            <w:vAlign w:val="center"/>
          </w:tcPr>
          <w:p w:rsidR="000B7215" w:rsidRDefault="000B7215">
            <w:pPr>
              <w:pStyle w:val="ConsPlusNormal"/>
            </w:pPr>
            <w:r>
              <w:t xml:space="preserve">Квалификация участника и (или) коллектива его сотрудников (в </w:t>
            </w:r>
            <w:r>
              <w:lastRenderedPageBreak/>
              <w:t>том числе опыт, образование, квалификация персонала, деловая репутация, финансовые ресурсы, материальные ресурсы)</w:t>
            </w:r>
          </w:p>
        </w:tc>
        <w:tc>
          <w:tcPr>
            <w:tcW w:w="3628" w:type="dxa"/>
            <w:tcBorders>
              <w:bottom w:val="nil"/>
            </w:tcBorders>
          </w:tcPr>
          <w:p w:rsidR="000B7215" w:rsidRDefault="000B7215">
            <w:pPr>
              <w:pStyle w:val="ConsPlusNormal"/>
            </w:pPr>
            <w:r>
              <w:lastRenderedPageBreak/>
              <w:t xml:space="preserve">Конкретный предмет оценки по критерию (например, оценивается опыт участника или коллектива его сотрудников по стоимости </w:t>
            </w:r>
            <w:r>
              <w:lastRenderedPageBreak/>
              <w:t>выполненных ранее аналогичных работ);</w:t>
            </w:r>
          </w:p>
        </w:tc>
        <w:tc>
          <w:tcPr>
            <w:tcW w:w="2778" w:type="dxa"/>
            <w:vMerge w:val="restart"/>
            <w:tcBorders>
              <w:bottom w:val="nil"/>
            </w:tcBorders>
          </w:tcPr>
          <w:p w:rsidR="000B7215" w:rsidRDefault="000B7215">
            <w:pPr>
              <w:pStyle w:val="ConsPlusNormal"/>
            </w:pPr>
            <w:r>
              <w:lastRenderedPageBreak/>
              <w:t>Не более 70%</w:t>
            </w:r>
          </w:p>
        </w:tc>
      </w:tr>
      <w:tr w:rsidR="000B7215">
        <w:tblPrEx>
          <w:tblBorders>
            <w:insideH w:val="nil"/>
          </w:tblBorders>
        </w:tblPrEx>
        <w:tc>
          <w:tcPr>
            <w:tcW w:w="850" w:type="dxa"/>
            <w:vMerge/>
          </w:tcPr>
          <w:p w:rsidR="000B7215" w:rsidRDefault="000B7215">
            <w:pPr>
              <w:pStyle w:val="ConsPlusNormal"/>
            </w:pPr>
          </w:p>
        </w:tc>
        <w:tc>
          <w:tcPr>
            <w:tcW w:w="1814" w:type="dxa"/>
            <w:vMerge/>
          </w:tcPr>
          <w:p w:rsidR="000B7215" w:rsidRDefault="000B7215">
            <w:pPr>
              <w:pStyle w:val="ConsPlusNormal"/>
            </w:pPr>
          </w:p>
        </w:tc>
        <w:tc>
          <w:tcPr>
            <w:tcW w:w="3628" w:type="dxa"/>
            <w:tcBorders>
              <w:top w:val="nil"/>
              <w:bottom w:val="nil"/>
            </w:tcBorders>
          </w:tcPr>
          <w:p w:rsidR="000B7215" w:rsidRDefault="000B7215">
            <w:pPr>
              <w:pStyle w:val="ConsPlusNormal"/>
            </w:pPr>
            <w:r>
              <w:t>Формы для заполнения участником по соответствующему предмету оценки (например, таблица, отражающая опыт участника);</w:t>
            </w:r>
          </w:p>
        </w:tc>
        <w:tc>
          <w:tcPr>
            <w:tcW w:w="2778" w:type="dxa"/>
            <w:vMerge/>
            <w:tcBorders>
              <w:bottom w:val="nil"/>
            </w:tcBorders>
          </w:tcPr>
          <w:p w:rsidR="000B7215" w:rsidRDefault="000B7215">
            <w:pPr>
              <w:pStyle w:val="ConsPlusNormal"/>
            </w:pPr>
          </w:p>
        </w:tc>
      </w:tr>
      <w:tr w:rsidR="000B7215">
        <w:tblPrEx>
          <w:tblBorders>
            <w:insideH w:val="nil"/>
          </w:tblBorders>
        </w:tblPrEx>
        <w:tc>
          <w:tcPr>
            <w:tcW w:w="850" w:type="dxa"/>
            <w:tcBorders>
              <w:bottom w:val="nil"/>
            </w:tcBorders>
          </w:tcPr>
          <w:p w:rsidR="000B7215" w:rsidRDefault="000B7215">
            <w:pPr>
              <w:pStyle w:val="ConsPlusNormal"/>
            </w:pPr>
            <w:r>
              <w:t>6.</w:t>
            </w:r>
          </w:p>
        </w:tc>
        <w:tc>
          <w:tcPr>
            <w:tcW w:w="1814" w:type="dxa"/>
            <w:tcBorders>
              <w:bottom w:val="nil"/>
            </w:tcBorders>
            <w:vAlign w:val="center"/>
          </w:tcPr>
          <w:p w:rsidR="000B7215" w:rsidRDefault="000B7215">
            <w:pPr>
              <w:pStyle w:val="ConsPlusNormal"/>
            </w:pPr>
            <w:r>
              <w:t>Качество товара (работ, услуг)</w:t>
            </w:r>
          </w:p>
        </w:tc>
        <w:tc>
          <w:tcPr>
            <w:tcW w:w="3628" w:type="dxa"/>
            <w:tcBorders>
              <w:top w:val="nil"/>
              <w:bottom w:val="nil"/>
            </w:tcBorders>
          </w:tcPr>
          <w:p w:rsidR="000B7215" w:rsidRDefault="000B7215">
            <w:pPr>
              <w:pStyle w:val="ConsPlusNormal"/>
            </w:pPr>
            <w:r>
              <w:t>Требования о предоставлении документов и сведений по соответствующему предмету оценки (например, копии ранее заключенных договоров и актов сдачи-приемки).</w:t>
            </w:r>
          </w:p>
        </w:tc>
        <w:tc>
          <w:tcPr>
            <w:tcW w:w="2778" w:type="dxa"/>
            <w:vMerge/>
            <w:tcBorders>
              <w:bottom w:val="nil"/>
            </w:tcBorders>
          </w:tcPr>
          <w:p w:rsidR="000B7215" w:rsidRDefault="000B7215">
            <w:pPr>
              <w:pStyle w:val="ConsPlusNormal"/>
            </w:pPr>
          </w:p>
        </w:tc>
      </w:tr>
      <w:tr w:rsidR="000B7215">
        <w:tblPrEx>
          <w:tblBorders>
            <w:insideH w:val="nil"/>
          </w:tblBorders>
        </w:tblPrEx>
        <w:tc>
          <w:tcPr>
            <w:tcW w:w="9070" w:type="dxa"/>
            <w:gridSpan w:val="4"/>
            <w:tcBorders>
              <w:top w:val="nil"/>
            </w:tcBorders>
          </w:tcPr>
          <w:p w:rsidR="000B7215" w:rsidRDefault="000B7215">
            <w:pPr>
              <w:pStyle w:val="ConsPlusNormal"/>
              <w:jc w:val="both"/>
            </w:pPr>
            <w:r>
              <w:t xml:space="preserve">(в ред. </w:t>
            </w:r>
            <w:hyperlink r:id="rId668">
              <w:r>
                <w:rPr>
                  <w:color w:val="0000FF"/>
                </w:rPr>
                <w:t>Приказа</w:t>
              </w:r>
            </w:hyperlink>
            <w:r>
              <w:t xml:space="preserve"> Минобрнауки России от 27.11.2024 N 819)</w:t>
            </w:r>
          </w:p>
        </w:tc>
      </w:tr>
      <w:tr w:rsidR="000B7215">
        <w:tc>
          <w:tcPr>
            <w:tcW w:w="850" w:type="dxa"/>
            <w:vMerge w:val="restart"/>
            <w:tcBorders>
              <w:bottom w:val="nil"/>
            </w:tcBorders>
          </w:tcPr>
          <w:p w:rsidR="000B7215" w:rsidRDefault="000B7215">
            <w:pPr>
              <w:pStyle w:val="ConsPlusNormal"/>
            </w:pPr>
            <w:r>
              <w:t>7.</w:t>
            </w:r>
          </w:p>
        </w:tc>
        <w:tc>
          <w:tcPr>
            <w:tcW w:w="1814" w:type="dxa"/>
            <w:vMerge w:val="restart"/>
            <w:tcBorders>
              <w:bottom w:val="nil"/>
            </w:tcBorders>
          </w:tcPr>
          <w:p w:rsidR="000B7215" w:rsidRDefault="000B7215">
            <w:pPr>
              <w:pStyle w:val="ConsPlusNormal"/>
            </w:pPr>
            <w:r>
              <w:t>Срок поставки товара (выполнения работ, оказания услуг)</w:t>
            </w:r>
          </w:p>
        </w:tc>
        <w:tc>
          <w:tcPr>
            <w:tcW w:w="3628" w:type="dxa"/>
            <w:tcBorders>
              <w:bottom w:val="nil"/>
            </w:tcBorders>
            <w:vAlign w:val="center"/>
          </w:tcPr>
          <w:p w:rsidR="000B7215" w:rsidRDefault="000B7215">
            <w:pPr>
              <w:pStyle w:val="ConsPlusNormal"/>
            </w:pPr>
            <w:r>
              <w:t>Единица измерения срока (периода) поставки товара (выполнения работ, оказания услуг) с даты заключения договора: квартал, месяц, неделя, день;</w:t>
            </w:r>
          </w:p>
        </w:tc>
        <w:tc>
          <w:tcPr>
            <w:tcW w:w="2778" w:type="dxa"/>
            <w:vMerge w:val="restart"/>
            <w:tcBorders>
              <w:bottom w:val="nil"/>
            </w:tcBorders>
          </w:tcPr>
          <w:p w:rsidR="000B7215" w:rsidRDefault="000B7215">
            <w:pPr>
              <w:pStyle w:val="ConsPlusNormal"/>
            </w:pPr>
            <w:r>
              <w:t>Не более 50%</w:t>
            </w:r>
          </w:p>
        </w:tc>
      </w:tr>
      <w:tr w:rsidR="000B7215">
        <w:tblPrEx>
          <w:tblBorders>
            <w:insideH w:val="nil"/>
          </w:tblBorders>
        </w:tblPrEx>
        <w:tc>
          <w:tcPr>
            <w:tcW w:w="850" w:type="dxa"/>
            <w:vMerge/>
            <w:tcBorders>
              <w:bottom w:val="nil"/>
            </w:tcBorders>
          </w:tcPr>
          <w:p w:rsidR="000B7215" w:rsidRDefault="000B7215">
            <w:pPr>
              <w:pStyle w:val="ConsPlusNormal"/>
            </w:pPr>
          </w:p>
        </w:tc>
        <w:tc>
          <w:tcPr>
            <w:tcW w:w="1814" w:type="dxa"/>
            <w:vMerge/>
            <w:tcBorders>
              <w:bottom w:val="nil"/>
            </w:tcBorders>
          </w:tcPr>
          <w:p w:rsidR="000B7215" w:rsidRDefault="000B7215">
            <w:pPr>
              <w:pStyle w:val="ConsPlusNormal"/>
            </w:pPr>
          </w:p>
        </w:tc>
        <w:tc>
          <w:tcPr>
            <w:tcW w:w="3628" w:type="dxa"/>
            <w:tcBorders>
              <w:top w:val="nil"/>
              <w:bottom w:val="nil"/>
            </w:tcBorders>
          </w:tcPr>
          <w:p w:rsidR="000B7215" w:rsidRDefault="000B7215">
            <w:pPr>
              <w:pStyle w:val="ConsPlusNormal"/>
            </w:pPr>
            <w:r>
              <w:t>Максимальный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w:t>
            </w:r>
          </w:p>
        </w:tc>
        <w:tc>
          <w:tcPr>
            <w:tcW w:w="2778" w:type="dxa"/>
            <w:vMerge/>
            <w:tcBorders>
              <w:bottom w:val="nil"/>
            </w:tcBorders>
          </w:tcPr>
          <w:p w:rsidR="000B7215" w:rsidRDefault="000B7215">
            <w:pPr>
              <w:pStyle w:val="ConsPlusNormal"/>
            </w:pPr>
          </w:p>
        </w:tc>
      </w:tr>
      <w:tr w:rsidR="000B7215">
        <w:tblPrEx>
          <w:tblBorders>
            <w:insideH w:val="nil"/>
          </w:tblBorders>
        </w:tblPrEx>
        <w:tc>
          <w:tcPr>
            <w:tcW w:w="850" w:type="dxa"/>
            <w:vMerge/>
            <w:tcBorders>
              <w:bottom w:val="nil"/>
            </w:tcBorders>
          </w:tcPr>
          <w:p w:rsidR="000B7215" w:rsidRDefault="000B7215">
            <w:pPr>
              <w:pStyle w:val="ConsPlusNormal"/>
            </w:pPr>
          </w:p>
        </w:tc>
        <w:tc>
          <w:tcPr>
            <w:tcW w:w="1814" w:type="dxa"/>
            <w:vMerge/>
            <w:tcBorders>
              <w:bottom w:val="nil"/>
            </w:tcBorders>
          </w:tcPr>
          <w:p w:rsidR="000B7215" w:rsidRDefault="000B7215">
            <w:pPr>
              <w:pStyle w:val="ConsPlusNormal"/>
            </w:pPr>
          </w:p>
        </w:tc>
        <w:tc>
          <w:tcPr>
            <w:tcW w:w="3628" w:type="dxa"/>
            <w:tcBorders>
              <w:top w:val="nil"/>
              <w:bottom w:val="nil"/>
            </w:tcBorders>
          </w:tcPr>
          <w:p w:rsidR="000B7215" w:rsidRDefault="000B7215">
            <w:pPr>
              <w:pStyle w:val="ConsPlusNormal"/>
            </w:pPr>
            <w:r>
              <w:t>Минимальный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 В случае, если минимальный срок поставки товара (выполнения работ, оказания услуг) Заказчиком не установлен, для целей оценки заявок он принимается равным нулю.</w:t>
            </w:r>
          </w:p>
        </w:tc>
        <w:tc>
          <w:tcPr>
            <w:tcW w:w="2778" w:type="dxa"/>
            <w:vMerge/>
            <w:tcBorders>
              <w:bottom w:val="nil"/>
            </w:tcBorders>
          </w:tcPr>
          <w:p w:rsidR="000B7215" w:rsidRDefault="000B7215">
            <w:pPr>
              <w:pStyle w:val="ConsPlusNormal"/>
            </w:pPr>
          </w:p>
        </w:tc>
      </w:tr>
      <w:tr w:rsidR="000B7215">
        <w:tblPrEx>
          <w:tblBorders>
            <w:insideH w:val="nil"/>
          </w:tblBorders>
        </w:tblPrEx>
        <w:tc>
          <w:tcPr>
            <w:tcW w:w="9070" w:type="dxa"/>
            <w:gridSpan w:val="4"/>
            <w:tcBorders>
              <w:top w:val="nil"/>
            </w:tcBorders>
          </w:tcPr>
          <w:p w:rsidR="000B7215" w:rsidRDefault="000B7215">
            <w:pPr>
              <w:pStyle w:val="ConsPlusNormal"/>
              <w:jc w:val="both"/>
            </w:pPr>
            <w:r>
              <w:t xml:space="preserve">(в ред. </w:t>
            </w:r>
            <w:hyperlink r:id="rId669">
              <w:r>
                <w:rPr>
                  <w:color w:val="0000FF"/>
                </w:rPr>
                <w:t>Приказа</w:t>
              </w:r>
            </w:hyperlink>
            <w:r>
              <w:t xml:space="preserve"> Минобрнауки России от 09.09.2022 N 877)</w:t>
            </w:r>
          </w:p>
        </w:tc>
      </w:tr>
    </w:tbl>
    <w:p w:rsidR="000B7215" w:rsidRDefault="000B7215">
      <w:pPr>
        <w:pStyle w:val="ConsPlusNormal"/>
        <w:jc w:val="both"/>
      </w:pPr>
    </w:p>
    <w:p w:rsidR="000B7215" w:rsidRDefault="000B7215">
      <w:pPr>
        <w:pStyle w:val="ConsPlusNormal"/>
        <w:ind w:firstLine="540"/>
        <w:jc w:val="both"/>
      </w:pPr>
      <w:r>
        <w:t>6. Оценка заявок осуществляется в следующем порядке.</w:t>
      </w:r>
    </w:p>
    <w:p w:rsidR="000B7215" w:rsidRDefault="000B7215">
      <w:pPr>
        <w:pStyle w:val="ConsPlusNormal"/>
        <w:spacing w:before="220"/>
        <w:ind w:firstLine="540"/>
        <w:jc w:val="both"/>
      </w:pPr>
      <w:r>
        <w:t xml:space="preserve">a. Присуждение каждой заявке порядкового номера по мере уменьшения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w:t>
      </w:r>
      <w:r>
        <w:lastRenderedPageBreak/>
        <w:t>убывания итогового рейтинга.</w:t>
      </w:r>
    </w:p>
    <w:p w:rsidR="000B7215" w:rsidRDefault="000B7215">
      <w:pPr>
        <w:pStyle w:val="ConsPlusNormal"/>
        <w:spacing w:before="220"/>
        <w:ind w:firstLine="540"/>
        <w:jc w:val="both"/>
      </w:pPr>
      <w:r>
        <w:t>b. Итоговый рейтинг заявки рассчитывается путем сложения рейтингов по каждому из критериев оценки заявок,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деленному на 100.</w:t>
      </w:r>
    </w:p>
    <w:p w:rsidR="000B7215" w:rsidRDefault="000B7215">
      <w:pPr>
        <w:pStyle w:val="ConsPlusNormal"/>
        <w:spacing w:before="220"/>
        <w:ind w:firstLine="540"/>
        <w:jc w:val="both"/>
      </w:pPr>
      <w:r>
        <w:t>c.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0B7215" w:rsidRDefault="000B7215">
      <w:pPr>
        <w:pStyle w:val="ConsPlusNormal"/>
        <w:spacing w:before="220"/>
        <w:ind w:firstLine="540"/>
        <w:jc w:val="both"/>
      </w:pPr>
      <w:r>
        <w:t>d. Рейтинг, присуждаемый заявке по стоимостным критериям оценки, определяется по одной из следующих формул:</w:t>
      </w:r>
    </w:p>
    <w:p w:rsidR="000B7215" w:rsidRDefault="000B7215">
      <w:pPr>
        <w:pStyle w:val="ConsPlusNormal"/>
        <w:spacing w:before="220"/>
        <w:ind w:firstLine="540"/>
        <w:jc w:val="both"/>
      </w:pPr>
      <w:bookmarkStart w:id="74" w:name="P2477"/>
      <w:bookmarkEnd w:id="74"/>
      <w:r>
        <w:t xml:space="preserve">а) за исключением случаев, предусмотренных </w:t>
      </w:r>
      <w:hyperlink w:anchor="P2484">
        <w:r>
          <w:rPr>
            <w:color w:val="0000FF"/>
          </w:rPr>
          <w:t>подпунктом "б"</w:t>
        </w:r>
      </w:hyperlink>
      <w:r>
        <w:t xml:space="preserve"> настоящего пункта:</w:t>
      </w:r>
    </w:p>
    <w:p w:rsidR="000B7215" w:rsidRDefault="000B7215">
      <w:pPr>
        <w:pStyle w:val="ConsPlusNormal"/>
        <w:jc w:val="both"/>
      </w:pPr>
    </w:p>
    <w:p w:rsidR="000B7215" w:rsidRDefault="000B7215">
      <w:pPr>
        <w:pStyle w:val="ConsPlusNormal"/>
        <w:ind w:firstLine="540"/>
        <w:jc w:val="both"/>
      </w:pPr>
      <w:r>
        <w:rPr>
          <w:noProof/>
          <w:position w:val="-31"/>
        </w:rPr>
        <w:drawing>
          <wp:inline distT="0" distB="0" distL="0" distR="0">
            <wp:extent cx="1980565"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1980565" cy="534670"/>
                    </a:xfrm>
                    <a:prstGeom prst="rect">
                      <a:avLst/>
                    </a:prstGeom>
                    <a:noFill/>
                    <a:ln>
                      <a:noFill/>
                    </a:ln>
                  </pic:spPr>
                </pic:pic>
              </a:graphicData>
            </a:graphic>
          </wp:inline>
        </w:drawing>
      </w:r>
    </w:p>
    <w:p w:rsidR="000B7215" w:rsidRDefault="000B7215">
      <w:pPr>
        <w:pStyle w:val="ConsPlusNormal"/>
        <w:jc w:val="both"/>
      </w:pPr>
    </w:p>
    <w:p w:rsidR="000B7215" w:rsidRDefault="000B7215">
      <w:pPr>
        <w:pStyle w:val="ConsPlusNormal"/>
        <w:ind w:firstLine="540"/>
        <w:jc w:val="both"/>
      </w:pPr>
      <w:r>
        <w:t>где:</w:t>
      </w:r>
    </w:p>
    <w:p w:rsidR="000B7215" w:rsidRDefault="000B7215">
      <w:pPr>
        <w:pStyle w:val="ConsPlusNormal"/>
        <w:spacing w:before="220"/>
        <w:ind w:firstLine="540"/>
        <w:jc w:val="both"/>
      </w:pPr>
      <w:r>
        <w:t>Ц</w:t>
      </w:r>
      <w:r>
        <w:rPr>
          <w:vertAlign w:val="subscript"/>
        </w:rPr>
        <w:t>i</w:t>
      </w:r>
      <w:r>
        <w:t xml:space="preserve"> - предложение участника закупки о цене договора или о сумме цен единиц товара, работы, услуги; коэффициент снижения; переменная (переменный) предложенная i-м участником.</w:t>
      </w:r>
    </w:p>
    <w:p w:rsidR="000B7215" w:rsidRDefault="000B7215">
      <w:pPr>
        <w:pStyle w:val="ConsPlusNormal"/>
        <w:spacing w:before="220"/>
        <w:ind w:firstLine="540"/>
        <w:jc w:val="both"/>
      </w:pPr>
      <w:r>
        <w:t>Ц</w:t>
      </w:r>
      <w:r>
        <w:rPr>
          <w:vertAlign w:val="subscript"/>
        </w:rPr>
        <w:t>л</w:t>
      </w:r>
      <w:r>
        <w:t xml:space="preserve"> - наилучшее ценовое предложение из числа предложенных;</w:t>
      </w:r>
    </w:p>
    <w:p w:rsidR="000B7215" w:rsidRDefault="000B7215">
      <w:pPr>
        <w:pStyle w:val="ConsPlusNormal"/>
        <w:spacing w:before="220"/>
        <w:ind w:firstLine="540"/>
        <w:jc w:val="both"/>
      </w:pPr>
      <w:bookmarkStart w:id="75" w:name="P2484"/>
      <w:bookmarkEnd w:id="75"/>
      <w:r>
        <w:t xml:space="preserve">б) в случае если по результатам применения формулы, предусмотренной </w:t>
      </w:r>
      <w:hyperlink w:anchor="P2477">
        <w:r>
          <w:rPr>
            <w:color w:val="0000FF"/>
          </w:rPr>
          <w:t>подпунктом "а"</w:t>
        </w:r>
      </w:hyperlink>
      <w:r>
        <w:t xml:space="preserve"> настоящего пункта, при оценке хотя бы одной заявки получено значение, являющееся отрицательным числом, значение количества баллов по стоимостным критериям оценки определяется по формуле:</w:t>
      </w:r>
    </w:p>
    <w:p w:rsidR="000B7215" w:rsidRDefault="000B7215">
      <w:pPr>
        <w:pStyle w:val="ConsPlusNormal"/>
        <w:jc w:val="both"/>
      </w:pPr>
    </w:p>
    <w:p w:rsidR="000B7215" w:rsidRDefault="000B7215">
      <w:pPr>
        <w:pStyle w:val="ConsPlusNormal"/>
        <w:ind w:firstLine="540"/>
        <w:jc w:val="both"/>
      </w:pPr>
      <w:r>
        <w:rPr>
          <w:noProof/>
          <w:position w:val="-26"/>
        </w:rPr>
        <w:drawing>
          <wp:inline distT="0" distB="0" distL="0" distR="0">
            <wp:extent cx="2085340" cy="4718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2085340" cy="471805"/>
                    </a:xfrm>
                    <a:prstGeom prst="rect">
                      <a:avLst/>
                    </a:prstGeom>
                    <a:noFill/>
                    <a:ln>
                      <a:noFill/>
                    </a:ln>
                  </pic:spPr>
                </pic:pic>
              </a:graphicData>
            </a:graphic>
          </wp:inline>
        </w:drawing>
      </w:r>
    </w:p>
    <w:p w:rsidR="000B7215" w:rsidRDefault="000B7215">
      <w:pPr>
        <w:pStyle w:val="ConsPlusNormal"/>
        <w:jc w:val="both"/>
      </w:pPr>
    </w:p>
    <w:p w:rsidR="000B7215" w:rsidRDefault="000B7215">
      <w:pPr>
        <w:pStyle w:val="ConsPlusNormal"/>
        <w:ind w:firstLine="540"/>
        <w:jc w:val="both"/>
      </w:pPr>
      <w:r>
        <w:t>где Ц</w:t>
      </w:r>
      <w:r>
        <w:rPr>
          <w:vertAlign w:val="subscript"/>
        </w:rPr>
        <w:t>нач</w:t>
      </w:r>
      <w:r>
        <w:t xml:space="preserve"> - начальная (максимальная) цена договора, или начальная сумма цен единиц товаров, работ, услуг.</w:t>
      </w:r>
    </w:p>
    <w:p w:rsidR="000B7215" w:rsidRDefault="000B7215">
      <w:pPr>
        <w:pStyle w:val="ConsPlusNormal"/>
        <w:jc w:val="both"/>
      </w:pPr>
      <w:r>
        <w:t xml:space="preserve">(пп. "d" в ред. </w:t>
      </w:r>
      <w:hyperlink r:id="rId672">
        <w:r>
          <w:rPr>
            <w:color w:val="0000FF"/>
          </w:rPr>
          <w:t>Приказа</w:t>
        </w:r>
      </w:hyperlink>
      <w:r>
        <w:t xml:space="preserve"> Минобрнауки России от 14.03.2024 N 196)</w:t>
      </w:r>
    </w:p>
    <w:p w:rsidR="000B7215" w:rsidRDefault="000B7215">
      <w:pPr>
        <w:pStyle w:val="ConsPlusNormal"/>
        <w:spacing w:before="220"/>
        <w:ind w:firstLine="540"/>
        <w:jc w:val="both"/>
      </w:pPr>
      <w:r>
        <w:t>e. Для получения рейтинга заявок по критериям "Квалификация участника и (или) коллектива его сотрудников (в том числе опыт, образование, квалификация персонала, деловая репутация)", "Качество товара (работ, услуг)" каждой заявке по каждому из указанных критериев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 В случае если показатели оценки критериев "Квалификация участника и (или) коллектива его работников (в том числе опыт, образование, квалификация работников, деловая репутация)", "Качество товара (работ, услуг)" имеют числовое выражение, в документации о закупке устанавливается формула или шкала присвоения баллов членами комиссии по таким показателям.</w:t>
      </w:r>
    </w:p>
    <w:p w:rsidR="000B7215" w:rsidRDefault="000B7215">
      <w:pPr>
        <w:pStyle w:val="ConsPlusNormal"/>
        <w:spacing w:before="220"/>
        <w:ind w:firstLine="540"/>
        <w:jc w:val="both"/>
      </w:pPr>
      <w:r>
        <w:t>f. Рейтинг, присуждаемый заявке по критерию "Срок поставки товара (выполнения работ, оказания услуг)", определяется по формуле:</w:t>
      </w:r>
    </w:p>
    <w:p w:rsidR="000B7215" w:rsidRDefault="000B7215">
      <w:pPr>
        <w:pStyle w:val="ConsPlusNormal"/>
        <w:jc w:val="both"/>
      </w:pPr>
    </w:p>
    <w:p w:rsidR="000B7215" w:rsidRDefault="000B7215">
      <w:pPr>
        <w:pStyle w:val="ConsPlusNormal"/>
        <w:ind w:firstLine="540"/>
        <w:jc w:val="both"/>
      </w:pPr>
      <w:r>
        <w:rPr>
          <w:noProof/>
          <w:position w:val="-25"/>
        </w:rPr>
        <w:drawing>
          <wp:inline distT="0" distB="0" distL="0" distR="0">
            <wp:extent cx="1582420" cy="4610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1582420" cy="461010"/>
                    </a:xfrm>
                    <a:prstGeom prst="rect">
                      <a:avLst/>
                    </a:prstGeom>
                    <a:noFill/>
                    <a:ln>
                      <a:noFill/>
                    </a:ln>
                  </pic:spPr>
                </pic:pic>
              </a:graphicData>
            </a:graphic>
          </wp:inline>
        </w:drawing>
      </w:r>
      <w:r>
        <w:t>,</w:t>
      </w:r>
    </w:p>
    <w:p w:rsidR="000B7215" w:rsidRDefault="000B7215">
      <w:pPr>
        <w:pStyle w:val="ConsPlusNormal"/>
        <w:jc w:val="both"/>
      </w:pPr>
    </w:p>
    <w:p w:rsidR="000B7215" w:rsidRDefault="000B7215">
      <w:pPr>
        <w:pStyle w:val="ConsPlusNormal"/>
        <w:ind w:firstLine="540"/>
        <w:jc w:val="both"/>
      </w:pPr>
      <w:r>
        <w:t>где:</w:t>
      </w:r>
    </w:p>
    <w:p w:rsidR="000B7215" w:rsidRDefault="000B7215">
      <w:pPr>
        <w:pStyle w:val="ConsPlusNormal"/>
        <w:spacing w:before="220"/>
        <w:ind w:firstLine="540"/>
        <w:jc w:val="both"/>
      </w:pPr>
      <w:r>
        <w:t>R</w:t>
      </w:r>
      <w:r>
        <w:rPr>
          <w:vertAlign w:val="subscript"/>
        </w:rPr>
        <w:t>Bi</w:t>
      </w:r>
      <w:r>
        <w:t xml:space="preserve"> - рейтинг, присуждаемый i-й заявке по указанному критерию;</w:t>
      </w:r>
    </w:p>
    <w:p w:rsidR="000B7215" w:rsidRDefault="000B7215">
      <w:pPr>
        <w:pStyle w:val="ConsPlusNormal"/>
        <w:spacing w:before="220"/>
        <w:ind w:firstLine="540"/>
        <w:jc w:val="both"/>
      </w:pPr>
      <w:r>
        <w:t>B</w:t>
      </w:r>
      <w:r>
        <w:rPr>
          <w:vertAlign w:val="superscript"/>
        </w:rPr>
        <w:t>max</w:t>
      </w:r>
      <w:r>
        <w:t xml:space="preserve"> - максимальный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rsidR="000B7215" w:rsidRDefault="000B7215">
      <w:pPr>
        <w:pStyle w:val="ConsPlusNormal"/>
        <w:spacing w:before="220"/>
        <w:ind w:firstLine="540"/>
        <w:jc w:val="both"/>
      </w:pPr>
      <w:r>
        <w:t>B</w:t>
      </w:r>
      <w:r>
        <w:rPr>
          <w:vertAlign w:val="superscript"/>
        </w:rPr>
        <w:t>min</w:t>
      </w:r>
      <w:r>
        <w:t xml:space="preserve"> - минимальный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rsidR="000B7215" w:rsidRDefault="000B7215">
      <w:pPr>
        <w:pStyle w:val="ConsPlusNormal"/>
        <w:spacing w:before="220"/>
        <w:ind w:firstLine="540"/>
        <w:jc w:val="both"/>
      </w:pPr>
      <w:r>
        <w:t>B</w:t>
      </w:r>
      <w:r>
        <w:rPr>
          <w:vertAlign w:val="superscript"/>
        </w:rPr>
        <w:t>i</w:t>
      </w:r>
      <w:r>
        <w:t xml:space="preserve"> - предложение, содержащееся в i-й заявке по сроку поставки товара (выполнения работ, оказания услуг), в единице измерения срока (периода) поставки товара (выполнения работ, оказания услуг) с даты заключения договора.</w:t>
      </w:r>
    </w:p>
    <w:p w:rsidR="000B7215" w:rsidRDefault="000B7215">
      <w:pPr>
        <w:pStyle w:val="ConsPlusNormal"/>
        <w:jc w:val="both"/>
      </w:pPr>
      <w:r>
        <w:t xml:space="preserve">(п. 6 в ред. </w:t>
      </w:r>
      <w:hyperlink r:id="rId674">
        <w:r>
          <w:rPr>
            <w:color w:val="0000FF"/>
          </w:rPr>
          <w:t>Приказа</w:t>
        </w:r>
      </w:hyperlink>
      <w:r>
        <w:t xml:space="preserve"> Минобрнауки России от 09.09.2022 N 877)</w:t>
      </w:r>
    </w:p>
    <w:p w:rsidR="000B7215" w:rsidRDefault="000B7215">
      <w:pPr>
        <w:pStyle w:val="ConsPlusNormal"/>
        <w:spacing w:before="220"/>
        <w:ind w:firstLine="540"/>
        <w:jc w:val="both"/>
      </w:pPr>
      <w:r>
        <w:t>7. Комиссия вправе не определять победителя в случае, если по результатам оценки заявок ни одна из заявок не получит итоговый рейтинг более 20 баллов. В указанном случае Заказчик вправе объявить о проведении конкурса, запроса предложений, конкурентного отбора, запроса оферт, отбора предложений повторно. При этом Заказчик вправе внести изменения в документацию о закупке.</w:t>
      </w:r>
    </w:p>
    <w:p w:rsidR="000B7215" w:rsidRDefault="000B7215">
      <w:pPr>
        <w:pStyle w:val="ConsPlusNormal"/>
        <w:jc w:val="both"/>
      </w:pPr>
      <w:r>
        <w:t xml:space="preserve">(п. 7 в ред. </w:t>
      </w:r>
      <w:hyperlink r:id="rId675">
        <w:r>
          <w:rPr>
            <w:color w:val="0000FF"/>
          </w:rPr>
          <w:t>Приказа</w:t>
        </w:r>
      </w:hyperlink>
      <w:r>
        <w:t xml:space="preserve"> Минобрнауки России от 09.09.2022 N 877)</w:t>
      </w:r>
    </w:p>
    <w:p w:rsidR="000B7215" w:rsidRDefault="000B7215">
      <w:pPr>
        <w:pStyle w:val="ConsPlusNormal"/>
        <w:ind w:firstLine="540"/>
        <w:jc w:val="both"/>
      </w:pPr>
    </w:p>
    <w:p w:rsidR="000B7215" w:rsidRDefault="000B7215">
      <w:pPr>
        <w:pStyle w:val="ConsPlusNormal"/>
        <w:ind w:firstLine="540"/>
        <w:jc w:val="both"/>
      </w:pPr>
    </w:p>
    <w:p w:rsidR="000B7215" w:rsidRDefault="000B7215">
      <w:pPr>
        <w:pStyle w:val="ConsPlusNormal"/>
        <w:ind w:firstLine="540"/>
        <w:jc w:val="both"/>
      </w:pPr>
    </w:p>
    <w:p w:rsidR="000B7215" w:rsidRDefault="000B7215">
      <w:pPr>
        <w:pStyle w:val="ConsPlusNormal"/>
        <w:ind w:firstLine="540"/>
        <w:jc w:val="both"/>
      </w:pPr>
    </w:p>
    <w:p w:rsidR="000B7215" w:rsidRDefault="000B7215">
      <w:pPr>
        <w:pStyle w:val="ConsPlusNormal"/>
        <w:ind w:firstLine="540"/>
        <w:jc w:val="both"/>
      </w:pPr>
    </w:p>
    <w:p w:rsidR="000B7215" w:rsidRDefault="000B7215">
      <w:pPr>
        <w:pStyle w:val="ConsPlusNormal"/>
        <w:jc w:val="right"/>
        <w:outlineLvl w:val="1"/>
      </w:pPr>
      <w:r>
        <w:t>Приложение N 3</w:t>
      </w:r>
    </w:p>
    <w:p w:rsidR="000B7215" w:rsidRDefault="000B7215">
      <w:pPr>
        <w:pStyle w:val="ConsPlusNormal"/>
        <w:jc w:val="right"/>
      </w:pPr>
      <w:r>
        <w:t>к Положению о закупке товаров,</w:t>
      </w:r>
    </w:p>
    <w:p w:rsidR="000B7215" w:rsidRDefault="000B7215">
      <w:pPr>
        <w:pStyle w:val="ConsPlusNormal"/>
        <w:jc w:val="right"/>
      </w:pPr>
      <w:r>
        <w:t>работ, услуг для нужд</w:t>
      </w:r>
    </w:p>
    <w:p w:rsidR="000B7215" w:rsidRDefault="000B7215">
      <w:pPr>
        <w:pStyle w:val="ConsPlusNormal"/>
        <w:jc w:val="right"/>
      </w:pPr>
      <w:r>
        <w:t>________________________</w:t>
      </w:r>
    </w:p>
    <w:p w:rsidR="000B7215" w:rsidRDefault="000B7215">
      <w:pPr>
        <w:pStyle w:val="ConsPlusNormal"/>
        <w:jc w:val="right"/>
      </w:pPr>
      <w:r>
        <w:t>(наименование Заказчика)</w:t>
      </w:r>
    </w:p>
    <w:p w:rsidR="000B7215" w:rsidRDefault="000B7215">
      <w:pPr>
        <w:pStyle w:val="ConsPlusNormal"/>
        <w:jc w:val="both"/>
      </w:pPr>
    </w:p>
    <w:p w:rsidR="000B7215" w:rsidRDefault="000B7215">
      <w:pPr>
        <w:pStyle w:val="ConsPlusNormal"/>
        <w:jc w:val="center"/>
      </w:pPr>
      <w:bookmarkStart w:id="76" w:name="P2514"/>
      <w:bookmarkEnd w:id="76"/>
      <w:r>
        <w:t>Перечень</w:t>
      </w:r>
    </w:p>
    <w:p w:rsidR="000B7215" w:rsidRDefault="000B7215">
      <w:pPr>
        <w:pStyle w:val="ConsPlusNormal"/>
        <w:jc w:val="center"/>
      </w:pPr>
      <w:r>
        <w:t>товаров, работ, услуг, при осуществлении закупок которых</w:t>
      </w:r>
    </w:p>
    <w:p w:rsidR="000B7215" w:rsidRDefault="000B7215">
      <w:pPr>
        <w:pStyle w:val="ConsPlusNormal"/>
        <w:jc w:val="center"/>
      </w:pPr>
      <w:r>
        <w:t>применяются иные сроки оплаты</w:t>
      </w:r>
    </w:p>
    <w:p w:rsidR="000B7215" w:rsidRDefault="000B72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72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7215" w:rsidRDefault="000B72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7215" w:rsidRDefault="000B72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7215" w:rsidRDefault="000B7215">
            <w:pPr>
              <w:pStyle w:val="ConsPlusNormal"/>
              <w:jc w:val="center"/>
            </w:pPr>
            <w:r>
              <w:rPr>
                <w:color w:val="392C69"/>
              </w:rPr>
              <w:t>Список изменяющих документов</w:t>
            </w:r>
          </w:p>
          <w:p w:rsidR="000B7215" w:rsidRDefault="000B7215">
            <w:pPr>
              <w:pStyle w:val="ConsPlusNormal"/>
              <w:jc w:val="center"/>
            </w:pPr>
            <w:r>
              <w:rPr>
                <w:color w:val="392C69"/>
              </w:rPr>
              <w:t xml:space="preserve">(введено </w:t>
            </w:r>
            <w:hyperlink r:id="rId676">
              <w:r>
                <w:rPr>
                  <w:color w:val="0000FF"/>
                </w:rPr>
                <w:t>Приказом</w:t>
              </w:r>
            </w:hyperlink>
            <w:r>
              <w:rPr>
                <w:color w:val="392C69"/>
              </w:rPr>
              <w:t xml:space="preserve"> Минобрнауки России от 09.09.2022 N 877;</w:t>
            </w:r>
          </w:p>
          <w:p w:rsidR="000B7215" w:rsidRDefault="000B7215">
            <w:pPr>
              <w:pStyle w:val="ConsPlusNormal"/>
              <w:jc w:val="center"/>
            </w:pPr>
            <w:r>
              <w:rPr>
                <w:color w:val="392C69"/>
              </w:rPr>
              <w:t xml:space="preserve">в ред. </w:t>
            </w:r>
            <w:hyperlink r:id="rId677">
              <w:r>
                <w:rPr>
                  <w:color w:val="0000FF"/>
                </w:rPr>
                <w:t>Приказа</w:t>
              </w:r>
            </w:hyperlink>
            <w:r>
              <w:rPr>
                <w:color w:val="392C69"/>
              </w:rPr>
              <w:t xml:space="preserve"> Минобрнауки России от 24.04.2023 N 447)</w:t>
            </w:r>
          </w:p>
        </w:tc>
        <w:tc>
          <w:tcPr>
            <w:tcW w:w="113" w:type="dxa"/>
            <w:tcBorders>
              <w:top w:val="nil"/>
              <w:left w:val="nil"/>
              <w:bottom w:val="nil"/>
              <w:right w:val="nil"/>
            </w:tcBorders>
            <w:shd w:val="clear" w:color="auto" w:fill="F4F3F8"/>
            <w:tcMar>
              <w:top w:w="0" w:type="dxa"/>
              <w:left w:w="0" w:type="dxa"/>
              <w:bottom w:w="0" w:type="dxa"/>
              <w:right w:w="0" w:type="dxa"/>
            </w:tcMar>
          </w:tcPr>
          <w:p w:rsidR="000B7215" w:rsidRDefault="000B7215">
            <w:pPr>
              <w:pStyle w:val="ConsPlusNormal"/>
            </w:pPr>
          </w:p>
        </w:tc>
      </w:tr>
    </w:tbl>
    <w:p w:rsidR="000B7215" w:rsidRDefault="000B721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964"/>
        <w:gridCol w:w="2948"/>
        <w:gridCol w:w="4479"/>
      </w:tblGrid>
      <w:tr w:rsidR="000B7215">
        <w:tc>
          <w:tcPr>
            <w:tcW w:w="680" w:type="dxa"/>
          </w:tcPr>
          <w:p w:rsidR="000B7215" w:rsidRDefault="000B7215">
            <w:pPr>
              <w:pStyle w:val="ConsPlusNormal"/>
              <w:jc w:val="center"/>
            </w:pPr>
            <w:r>
              <w:t>N п/п</w:t>
            </w:r>
          </w:p>
        </w:tc>
        <w:tc>
          <w:tcPr>
            <w:tcW w:w="964" w:type="dxa"/>
          </w:tcPr>
          <w:p w:rsidR="000B7215" w:rsidRDefault="000B7215">
            <w:pPr>
              <w:pStyle w:val="ConsPlusNormal"/>
              <w:jc w:val="center"/>
            </w:pPr>
            <w:r>
              <w:t xml:space="preserve">Код </w:t>
            </w:r>
            <w:hyperlink r:id="rId678">
              <w:r>
                <w:rPr>
                  <w:color w:val="0000FF"/>
                </w:rPr>
                <w:t>ОКПД 2</w:t>
              </w:r>
            </w:hyperlink>
          </w:p>
        </w:tc>
        <w:tc>
          <w:tcPr>
            <w:tcW w:w="2948" w:type="dxa"/>
          </w:tcPr>
          <w:p w:rsidR="000B7215" w:rsidRDefault="000B7215">
            <w:pPr>
              <w:pStyle w:val="ConsPlusNormal"/>
              <w:jc w:val="center"/>
            </w:pPr>
            <w:r>
              <w:t>Наименование товаров, работ, услуг</w:t>
            </w:r>
          </w:p>
        </w:tc>
        <w:tc>
          <w:tcPr>
            <w:tcW w:w="4479" w:type="dxa"/>
          </w:tcPr>
          <w:p w:rsidR="000B7215" w:rsidRDefault="000B7215">
            <w:pPr>
              <w:pStyle w:val="ConsPlusNormal"/>
              <w:jc w:val="center"/>
            </w:pPr>
            <w:r>
              <w:t>Срок оплаты по договору должен составлять не более</w:t>
            </w:r>
          </w:p>
        </w:tc>
      </w:tr>
      <w:tr w:rsidR="000B7215">
        <w:tc>
          <w:tcPr>
            <w:tcW w:w="680" w:type="dxa"/>
          </w:tcPr>
          <w:p w:rsidR="000B7215" w:rsidRDefault="000B7215">
            <w:pPr>
              <w:pStyle w:val="ConsPlusNormal"/>
            </w:pPr>
            <w:r>
              <w:t>1.</w:t>
            </w:r>
          </w:p>
        </w:tc>
        <w:tc>
          <w:tcPr>
            <w:tcW w:w="964" w:type="dxa"/>
          </w:tcPr>
          <w:p w:rsidR="000B7215" w:rsidRDefault="000B7215">
            <w:pPr>
              <w:pStyle w:val="ConsPlusNormal"/>
            </w:pPr>
            <w:hyperlink r:id="rId679">
              <w:r>
                <w:rPr>
                  <w:color w:val="0000FF"/>
                </w:rPr>
                <w:t>01.11</w:t>
              </w:r>
            </w:hyperlink>
          </w:p>
        </w:tc>
        <w:tc>
          <w:tcPr>
            <w:tcW w:w="2948" w:type="dxa"/>
          </w:tcPr>
          <w:p w:rsidR="000B7215" w:rsidRDefault="000B7215">
            <w:pPr>
              <w:pStyle w:val="ConsPlusNormal"/>
            </w:pPr>
            <w:r>
              <w:t>Культуры зерновые (кроме риса), зернобобовые, семена масличных культур</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2.</w:t>
            </w:r>
          </w:p>
        </w:tc>
        <w:tc>
          <w:tcPr>
            <w:tcW w:w="964" w:type="dxa"/>
          </w:tcPr>
          <w:p w:rsidR="000B7215" w:rsidRDefault="000B7215">
            <w:pPr>
              <w:pStyle w:val="ConsPlusNormal"/>
            </w:pPr>
            <w:hyperlink r:id="rId680">
              <w:r>
                <w:rPr>
                  <w:color w:val="0000FF"/>
                </w:rPr>
                <w:t>01.13</w:t>
              </w:r>
            </w:hyperlink>
          </w:p>
        </w:tc>
        <w:tc>
          <w:tcPr>
            <w:tcW w:w="2948" w:type="dxa"/>
          </w:tcPr>
          <w:p w:rsidR="000B7215" w:rsidRDefault="000B7215">
            <w:pPr>
              <w:pStyle w:val="ConsPlusNormal"/>
            </w:pPr>
            <w:r>
              <w:t>Овощи и культуры бахчевые, корнеплоды и клубнеплоды</w:t>
            </w:r>
          </w:p>
        </w:tc>
        <w:tc>
          <w:tcPr>
            <w:tcW w:w="4479" w:type="dxa"/>
          </w:tcPr>
          <w:p w:rsidR="000B7215" w:rsidRDefault="000B7215">
            <w:pPr>
              <w:pStyle w:val="ConsPlusNormal"/>
            </w:pPr>
            <w:r>
              <w:t>60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lastRenderedPageBreak/>
              <w:t>3.</w:t>
            </w:r>
          </w:p>
        </w:tc>
        <w:tc>
          <w:tcPr>
            <w:tcW w:w="964" w:type="dxa"/>
          </w:tcPr>
          <w:p w:rsidR="000B7215" w:rsidRDefault="000B7215">
            <w:pPr>
              <w:pStyle w:val="ConsPlusNormal"/>
            </w:pPr>
            <w:hyperlink r:id="rId681">
              <w:r>
                <w:rPr>
                  <w:color w:val="0000FF"/>
                </w:rPr>
                <w:t>01.22</w:t>
              </w:r>
            </w:hyperlink>
          </w:p>
        </w:tc>
        <w:tc>
          <w:tcPr>
            <w:tcW w:w="2948" w:type="dxa"/>
          </w:tcPr>
          <w:p w:rsidR="000B7215" w:rsidRDefault="000B7215">
            <w:pPr>
              <w:pStyle w:val="ConsPlusNormal"/>
            </w:pPr>
            <w:r>
              <w:t>Фрукты тропические и субтропические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4.</w:t>
            </w:r>
          </w:p>
        </w:tc>
        <w:tc>
          <w:tcPr>
            <w:tcW w:w="964" w:type="dxa"/>
          </w:tcPr>
          <w:p w:rsidR="000B7215" w:rsidRDefault="000B7215">
            <w:pPr>
              <w:pStyle w:val="ConsPlusNormal"/>
            </w:pPr>
            <w:hyperlink r:id="rId682">
              <w:r>
                <w:rPr>
                  <w:color w:val="0000FF"/>
                </w:rPr>
                <w:t>01.23</w:t>
              </w:r>
            </w:hyperlink>
          </w:p>
        </w:tc>
        <w:tc>
          <w:tcPr>
            <w:tcW w:w="2948" w:type="dxa"/>
          </w:tcPr>
          <w:p w:rsidR="000B7215" w:rsidRDefault="000B7215">
            <w:pPr>
              <w:pStyle w:val="ConsPlusNormal"/>
            </w:pPr>
            <w:r>
              <w:t>Плоды цитрусовых культур</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5.</w:t>
            </w:r>
          </w:p>
        </w:tc>
        <w:tc>
          <w:tcPr>
            <w:tcW w:w="964" w:type="dxa"/>
          </w:tcPr>
          <w:p w:rsidR="000B7215" w:rsidRDefault="000B7215">
            <w:pPr>
              <w:pStyle w:val="ConsPlusNormal"/>
            </w:pPr>
            <w:hyperlink r:id="rId683">
              <w:r>
                <w:rPr>
                  <w:color w:val="0000FF"/>
                </w:rPr>
                <w:t>01.24</w:t>
              </w:r>
            </w:hyperlink>
          </w:p>
        </w:tc>
        <w:tc>
          <w:tcPr>
            <w:tcW w:w="2948" w:type="dxa"/>
          </w:tcPr>
          <w:p w:rsidR="000B7215" w:rsidRDefault="000B7215">
            <w:pPr>
              <w:pStyle w:val="ConsPlusNormal"/>
            </w:pPr>
            <w:r>
              <w:t>Плоды семечковых и косточковых культур</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6.</w:t>
            </w:r>
          </w:p>
        </w:tc>
        <w:tc>
          <w:tcPr>
            <w:tcW w:w="964" w:type="dxa"/>
          </w:tcPr>
          <w:p w:rsidR="000B7215" w:rsidRDefault="000B7215">
            <w:pPr>
              <w:pStyle w:val="ConsPlusNormal"/>
            </w:pPr>
            <w:hyperlink r:id="rId684">
              <w:r>
                <w:rPr>
                  <w:color w:val="0000FF"/>
                </w:rPr>
                <w:t>01.47</w:t>
              </w:r>
            </w:hyperlink>
          </w:p>
        </w:tc>
        <w:tc>
          <w:tcPr>
            <w:tcW w:w="2948" w:type="dxa"/>
          </w:tcPr>
          <w:p w:rsidR="000B7215" w:rsidRDefault="000B7215">
            <w:pPr>
              <w:pStyle w:val="ConsPlusNormal"/>
            </w:pPr>
            <w:r>
              <w:t>Птица сельскохозяйственная живая и яйца</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7.</w:t>
            </w:r>
          </w:p>
        </w:tc>
        <w:tc>
          <w:tcPr>
            <w:tcW w:w="964" w:type="dxa"/>
          </w:tcPr>
          <w:p w:rsidR="000B7215" w:rsidRDefault="000B7215">
            <w:pPr>
              <w:pStyle w:val="ConsPlusNormal"/>
            </w:pPr>
            <w:hyperlink r:id="rId685">
              <w:r>
                <w:rPr>
                  <w:color w:val="0000FF"/>
                </w:rPr>
                <w:t>01.61</w:t>
              </w:r>
            </w:hyperlink>
          </w:p>
        </w:tc>
        <w:tc>
          <w:tcPr>
            <w:tcW w:w="2948" w:type="dxa"/>
          </w:tcPr>
          <w:p w:rsidR="000B7215" w:rsidRDefault="000B7215">
            <w:pPr>
              <w:pStyle w:val="ConsPlusNormal"/>
            </w:pPr>
            <w:r>
              <w:t>Услуги, связанные с выращиванием сельскохозяйственных культур</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8.</w:t>
            </w:r>
          </w:p>
        </w:tc>
        <w:tc>
          <w:tcPr>
            <w:tcW w:w="964" w:type="dxa"/>
          </w:tcPr>
          <w:p w:rsidR="000B7215" w:rsidRDefault="000B7215">
            <w:pPr>
              <w:pStyle w:val="ConsPlusNormal"/>
            </w:pPr>
            <w:hyperlink r:id="rId686">
              <w:r>
                <w:rPr>
                  <w:color w:val="0000FF"/>
                </w:rPr>
                <w:t>05.10</w:t>
              </w:r>
            </w:hyperlink>
          </w:p>
        </w:tc>
        <w:tc>
          <w:tcPr>
            <w:tcW w:w="2948" w:type="dxa"/>
          </w:tcPr>
          <w:p w:rsidR="000B7215" w:rsidRDefault="000B7215">
            <w:pPr>
              <w:pStyle w:val="ConsPlusNormal"/>
            </w:pPr>
            <w:r>
              <w:t>Уголь</w:t>
            </w:r>
          </w:p>
        </w:tc>
        <w:tc>
          <w:tcPr>
            <w:tcW w:w="4479" w:type="dxa"/>
          </w:tcPr>
          <w:p w:rsidR="000B7215" w:rsidRDefault="000B7215">
            <w:pPr>
              <w:pStyle w:val="ConsPlusNormal"/>
            </w:pPr>
            <w:r>
              <w:t>60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9.</w:t>
            </w:r>
          </w:p>
        </w:tc>
        <w:tc>
          <w:tcPr>
            <w:tcW w:w="964" w:type="dxa"/>
          </w:tcPr>
          <w:p w:rsidR="000B7215" w:rsidRDefault="000B7215">
            <w:pPr>
              <w:pStyle w:val="ConsPlusNormal"/>
            </w:pPr>
            <w:hyperlink r:id="rId687">
              <w:r>
                <w:rPr>
                  <w:color w:val="0000FF"/>
                </w:rPr>
                <w:t>06.20</w:t>
              </w:r>
            </w:hyperlink>
          </w:p>
        </w:tc>
        <w:tc>
          <w:tcPr>
            <w:tcW w:w="2948" w:type="dxa"/>
          </w:tcPr>
          <w:p w:rsidR="000B7215" w:rsidRDefault="000B7215">
            <w:pPr>
              <w:pStyle w:val="ConsPlusNormal"/>
            </w:pPr>
            <w:r>
              <w:t>Газ природный в газообразном или сжиженном состоянии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10.</w:t>
            </w:r>
          </w:p>
        </w:tc>
        <w:tc>
          <w:tcPr>
            <w:tcW w:w="964" w:type="dxa"/>
          </w:tcPr>
          <w:p w:rsidR="000B7215" w:rsidRDefault="000B7215">
            <w:pPr>
              <w:pStyle w:val="ConsPlusNormal"/>
            </w:pPr>
            <w:hyperlink r:id="rId688">
              <w:r>
                <w:rPr>
                  <w:color w:val="0000FF"/>
                </w:rPr>
                <w:t>08.11</w:t>
              </w:r>
            </w:hyperlink>
          </w:p>
        </w:tc>
        <w:tc>
          <w:tcPr>
            <w:tcW w:w="2948" w:type="dxa"/>
          </w:tcPr>
          <w:p w:rsidR="000B7215" w:rsidRDefault="000B7215">
            <w:pPr>
              <w:pStyle w:val="ConsPlusNormal"/>
            </w:pPr>
            <w:r>
              <w:t>Камень для памятников или строительства, известняк, гипс, мел и сланцы</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11.</w:t>
            </w:r>
          </w:p>
        </w:tc>
        <w:tc>
          <w:tcPr>
            <w:tcW w:w="964" w:type="dxa"/>
          </w:tcPr>
          <w:p w:rsidR="000B7215" w:rsidRDefault="000B7215">
            <w:pPr>
              <w:pStyle w:val="ConsPlusNormal"/>
            </w:pPr>
            <w:hyperlink r:id="rId689">
              <w:r>
                <w:rPr>
                  <w:color w:val="0000FF"/>
                </w:rPr>
                <w:t>08.12</w:t>
              </w:r>
            </w:hyperlink>
          </w:p>
        </w:tc>
        <w:tc>
          <w:tcPr>
            <w:tcW w:w="2948" w:type="dxa"/>
          </w:tcPr>
          <w:p w:rsidR="000B7215" w:rsidRDefault="000B7215">
            <w:pPr>
              <w:pStyle w:val="ConsPlusNormal"/>
            </w:pPr>
            <w:r>
              <w:t>Гравий, песок, глины и каолин</w:t>
            </w:r>
          </w:p>
        </w:tc>
        <w:tc>
          <w:tcPr>
            <w:tcW w:w="4479" w:type="dxa"/>
          </w:tcPr>
          <w:p w:rsidR="000B7215" w:rsidRDefault="000B7215">
            <w:pPr>
              <w:pStyle w:val="ConsPlusNormal"/>
            </w:pPr>
            <w:r>
              <w:t>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12.</w:t>
            </w:r>
          </w:p>
        </w:tc>
        <w:tc>
          <w:tcPr>
            <w:tcW w:w="964" w:type="dxa"/>
          </w:tcPr>
          <w:p w:rsidR="000B7215" w:rsidRDefault="000B7215">
            <w:pPr>
              <w:pStyle w:val="ConsPlusNormal"/>
            </w:pPr>
            <w:hyperlink r:id="rId690">
              <w:r>
                <w:rPr>
                  <w:color w:val="0000FF"/>
                </w:rPr>
                <w:t>10.11</w:t>
              </w:r>
            </w:hyperlink>
          </w:p>
        </w:tc>
        <w:tc>
          <w:tcPr>
            <w:tcW w:w="2948" w:type="dxa"/>
          </w:tcPr>
          <w:p w:rsidR="000B7215" w:rsidRDefault="000B7215">
            <w:pPr>
              <w:pStyle w:val="ConsPlusNormal"/>
            </w:pPr>
            <w:r>
              <w:t>Мясо и прочие продукты убоя, включая мясо консервированное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13.</w:t>
            </w:r>
          </w:p>
        </w:tc>
        <w:tc>
          <w:tcPr>
            <w:tcW w:w="964" w:type="dxa"/>
          </w:tcPr>
          <w:p w:rsidR="000B7215" w:rsidRDefault="000B7215">
            <w:pPr>
              <w:pStyle w:val="ConsPlusNormal"/>
            </w:pPr>
            <w:hyperlink r:id="rId691">
              <w:r>
                <w:rPr>
                  <w:color w:val="0000FF"/>
                </w:rPr>
                <w:t>10.12</w:t>
              </w:r>
            </w:hyperlink>
          </w:p>
        </w:tc>
        <w:tc>
          <w:tcPr>
            <w:tcW w:w="2948" w:type="dxa"/>
          </w:tcPr>
          <w:p w:rsidR="000B7215" w:rsidRDefault="000B7215">
            <w:pPr>
              <w:pStyle w:val="ConsPlusNormal"/>
            </w:pPr>
            <w:r>
              <w:t>Мясо сельскохозяйственной птицы и прочие продукты убоя, включая консервированные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14.</w:t>
            </w:r>
          </w:p>
        </w:tc>
        <w:tc>
          <w:tcPr>
            <w:tcW w:w="964" w:type="dxa"/>
          </w:tcPr>
          <w:p w:rsidR="000B7215" w:rsidRDefault="000B7215">
            <w:pPr>
              <w:pStyle w:val="ConsPlusNormal"/>
            </w:pPr>
            <w:hyperlink r:id="rId692">
              <w:r>
                <w:rPr>
                  <w:color w:val="0000FF"/>
                </w:rPr>
                <w:t>10.13</w:t>
              </w:r>
            </w:hyperlink>
          </w:p>
        </w:tc>
        <w:tc>
          <w:tcPr>
            <w:tcW w:w="2948" w:type="dxa"/>
          </w:tcPr>
          <w:p w:rsidR="000B7215" w:rsidRDefault="000B7215">
            <w:pPr>
              <w:pStyle w:val="ConsPlusNormal"/>
            </w:pPr>
            <w:r>
              <w:t>Продукция мясная пищевая, в том числе из мяса птицы</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15.</w:t>
            </w:r>
          </w:p>
        </w:tc>
        <w:tc>
          <w:tcPr>
            <w:tcW w:w="964" w:type="dxa"/>
          </w:tcPr>
          <w:p w:rsidR="000B7215" w:rsidRDefault="000B7215">
            <w:pPr>
              <w:pStyle w:val="ConsPlusNormal"/>
            </w:pPr>
            <w:hyperlink r:id="rId693">
              <w:r>
                <w:rPr>
                  <w:color w:val="0000FF"/>
                </w:rPr>
                <w:t>10.20</w:t>
              </w:r>
            </w:hyperlink>
          </w:p>
        </w:tc>
        <w:tc>
          <w:tcPr>
            <w:tcW w:w="2948" w:type="dxa"/>
          </w:tcPr>
          <w:p w:rsidR="000B7215" w:rsidRDefault="000B7215">
            <w:pPr>
              <w:pStyle w:val="ConsPlusNormal"/>
            </w:pPr>
            <w:r>
              <w:t>Рыба переработанная и консервированная, ракообразные и моллюски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16.</w:t>
            </w:r>
          </w:p>
        </w:tc>
        <w:tc>
          <w:tcPr>
            <w:tcW w:w="964" w:type="dxa"/>
          </w:tcPr>
          <w:p w:rsidR="000B7215" w:rsidRDefault="000B7215">
            <w:pPr>
              <w:pStyle w:val="ConsPlusNormal"/>
            </w:pPr>
            <w:hyperlink r:id="rId694">
              <w:r>
                <w:rPr>
                  <w:color w:val="0000FF"/>
                </w:rPr>
                <w:t>10.31</w:t>
              </w:r>
            </w:hyperlink>
          </w:p>
        </w:tc>
        <w:tc>
          <w:tcPr>
            <w:tcW w:w="2948" w:type="dxa"/>
          </w:tcPr>
          <w:p w:rsidR="000B7215" w:rsidRDefault="000B7215">
            <w:pPr>
              <w:pStyle w:val="ConsPlusNormal"/>
            </w:pPr>
            <w:r>
              <w:t>Картофель переработанный и консервированный</w:t>
            </w:r>
          </w:p>
        </w:tc>
        <w:tc>
          <w:tcPr>
            <w:tcW w:w="4479" w:type="dxa"/>
          </w:tcPr>
          <w:p w:rsidR="000B7215" w:rsidRDefault="000B7215">
            <w:pPr>
              <w:pStyle w:val="ConsPlusNormal"/>
            </w:pPr>
            <w:r>
              <w:t xml:space="preserve">30 рабочих дней с даты приемки поставленного товара, выполненной работы </w:t>
            </w:r>
            <w:r>
              <w:lastRenderedPageBreak/>
              <w:t>(ее результатов), оказанной услуги</w:t>
            </w:r>
          </w:p>
        </w:tc>
      </w:tr>
      <w:tr w:rsidR="000B7215">
        <w:tc>
          <w:tcPr>
            <w:tcW w:w="680" w:type="dxa"/>
          </w:tcPr>
          <w:p w:rsidR="000B7215" w:rsidRDefault="000B7215">
            <w:pPr>
              <w:pStyle w:val="ConsPlusNormal"/>
            </w:pPr>
            <w:r>
              <w:lastRenderedPageBreak/>
              <w:t>17.</w:t>
            </w:r>
          </w:p>
        </w:tc>
        <w:tc>
          <w:tcPr>
            <w:tcW w:w="964" w:type="dxa"/>
          </w:tcPr>
          <w:p w:rsidR="000B7215" w:rsidRDefault="000B7215">
            <w:pPr>
              <w:pStyle w:val="ConsPlusNormal"/>
            </w:pPr>
            <w:hyperlink r:id="rId695">
              <w:r>
                <w:rPr>
                  <w:color w:val="0000FF"/>
                </w:rPr>
                <w:t>10.32</w:t>
              </w:r>
            </w:hyperlink>
          </w:p>
        </w:tc>
        <w:tc>
          <w:tcPr>
            <w:tcW w:w="2948" w:type="dxa"/>
          </w:tcPr>
          <w:p w:rsidR="000B7215" w:rsidRDefault="000B7215">
            <w:pPr>
              <w:pStyle w:val="ConsPlusNormal"/>
            </w:pPr>
            <w:r>
              <w:t>Продукция соковая из фруктов и овощей</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18.</w:t>
            </w:r>
          </w:p>
        </w:tc>
        <w:tc>
          <w:tcPr>
            <w:tcW w:w="964" w:type="dxa"/>
          </w:tcPr>
          <w:p w:rsidR="000B7215" w:rsidRDefault="000B7215">
            <w:pPr>
              <w:pStyle w:val="ConsPlusNormal"/>
            </w:pPr>
            <w:hyperlink r:id="rId696">
              <w:r>
                <w:rPr>
                  <w:color w:val="0000FF"/>
                </w:rPr>
                <w:t>10.39</w:t>
              </w:r>
            </w:hyperlink>
          </w:p>
        </w:tc>
        <w:tc>
          <w:tcPr>
            <w:tcW w:w="2948" w:type="dxa"/>
          </w:tcPr>
          <w:p w:rsidR="000B7215" w:rsidRDefault="000B7215">
            <w:pPr>
              <w:pStyle w:val="ConsPlusNormal"/>
            </w:pPr>
            <w:r>
              <w:t>Фрукты, овощи и грибы переработанные и консервированные, не включенные в другие группировки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19.</w:t>
            </w:r>
          </w:p>
        </w:tc>
        <w:tc>
          <w:tcPr>
            <w:tcW w:w="964" w:type="dxa"/>
          </w:tcPr>
          <w:p w:rsidR="000B7215" w:rsidRDefault="000B7215">
            <w:pPr>
              <w:pStyle w:val="ConsPlusNormal"/>
            </w:pPr>
            <w:hyperlink r:id="rId697">
              <w:r>
                <w:rPr>
                  <w:color w:val="0000FF"/>
                </w:rPr>
                <w:t>10.41</w:t>
              </w:r>
            </w:hyperlink>
          </w:p>
        </w:tc>
        <w:tc>
          <w:tcPr>
            <w:tcW w:w="2948" w:type="dxa"/>
          </w:tcPr>
          <w:p w:rsidR="000B7215" w:rsidRDefault="000B7215">
            <w:pPr>
              <w:pStyle w:val="ConsPlusNormal"/>
            </w:pPr>
            <w:r>
              <w:t>Масла и жиры</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20.</w:t>
            </w:r>
          </w:p>
        </w:tc>
        <w:tc>
          <w:tcPr>
            <w:tcW w:w="964" w:type="dxa"/>
          </w:tcPr>
          <w:p w:rsidR="000B7215" w:rsidRDefault="000B7215">
            <w:pPr>
              <w:pStyle w:val="ConsPlusNormal"/>
            </w:pPr>
            <w:hyperlink r:id="rId698">
              <w:r>
                <w:rPr>
                  <w:color w:val="0000FF"/>
                </w:rPr>
                <w:t>10.42</w:t>
              </w:r>
            </w:hyperlink>
          </w:p>
        </w:tc>
        <w:tc>
          <w:tcPr>
            <w:tcW w:w="2948" w:type="dxa"/>
          </w:tcPr>
          <w:p w:rsidR="000B7215" w:rsidRDefault="000B7215">
            <w:pPr>
              <w:pStyle w:val="ConsPlusNormal"/>
            </w:pPr>
            <w:r>
              <w:t>Маргарин, спреды растительно-сливочные и растительно-жировые, смеси топленые растительно-сливочные и растительно-жировые, жиры специального назначения, заменители молочного жира, эквиваленты, улучшители, заменители масла какао</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21.</w:t>
            </w:r>
          </w:p>
        </w:tc>
        <w:tc>
          <w:tcPr>
            <w:tcW w:w="964" w:type="dxa"/>
          </w:tcPr>
          <w:p w:rsidR="000B7215" w:rsidRDefault="000B7215">
            <w:pPr>
              <w:pStyle w:val="ConsPlusNormal"/>
            </w:pPr>
            <w:hyperlink r:id="rId699">
              <w:r>
                <w:rPr>
                  <w:color w:val="0000FF"/>
                </w:rPr>
                <w:t>10.51</w:t>
              </w:r>
            </w:hyperlink>
          </w:p>
        </w:tc>
        <w:tc>
          <w:tcPr>
            <w:tcW w:w="2948" w:type="dxa"/>
          </w:tcPr>
          <w:p w:rsidR="000B7215" w:rsidRDefault="000B7215">
            <w:pPr>
              <w:pStyle w:val="ConsPlusNormal"/>
            </w:pPr>
            <w:r>
              <w:t>Молоко и молочная продукция</w:t>
            </w:r>
          </w:p>
        </w:tc>
        <w:tc>
          <w:tcPr>
            <w:tcW w:w="4479" w:type="dxa"/>
          </w:tcPr>
          <w:p w:rsidR="000B7215" w:rsidRDefault="000B7215">
            <w:pPr>
              <w:pStyle w:val="ConsPlusNormal"/>
            </w:pPr>
            <w:r>
              <w:t>60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22.</w:t>
            </w:r>
          </w:p>
        </w:tc>
        <w:tc>
          <w:tcPr>
            <w:tcW w:w="964" w:type="dxa"/>
          </w:tcPr>
          <w:p w:rsidR="000B7215" w:rsidRDefault="000B7215">
            <w:pPr>
              <w:pStyle w:val="ConsPlusNormal"/>
            </w:pPr>
            <w:hyperlink r:id="rId700">
              <w:r>
                <w:rPr>
                  <w:color w:val="0000FF"/>
                </w:rPr>
                <w:t>10.52</w:t>
              </w:r>
            </w:hyperlink>
          </w:p>
        </w:tc>
        <w:tc>
          <w:tcPr>
            <w:tcW w:w="2948" w:type="dxa"/>
          </w:tcPr>
          <w:p w:rsidR="000B7215" w:rsidRDefault="000B7215">
            <w:pPr>
              <w:pStyle w:val="ConsPlusNormal"/>
            </w:pPr>
            <w:r>
              <w:t>Мороженое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23.</w:t>
            </w:r>
          </w:p>
        </w:tc>
        <w:tc>
          <w:tcPr>
            <w:tcW w:w="964" w:type="dxa"/>
          </w:tcPr>
          <w:p w:rsidR="000B7215" w:rsidRDefault="000B7215">
            <w:pPr>
              <w:pStyle w:val="ConsPlusNormal"/>
            </w:pPr>
            <w:hyperlink r:id="rId701">
              <w:r>
                <w:rPr>
                  <w:color w:val="0000FF"/>
                </w:rPr>
                <w:t>10.61</w:t>
              </w:r>
            </w:hyperlink>
          </w:p>
        </w:tc>
        <w:tc>
          <w:tcPr>
            <w:tcW w:w="2948" w:type="dxa"/>
          </w:tcPr>
          <w:p w:rsidR="000B7215" w:rsidRDefault="000B7215">
            <w:pPr>
              <w:pStyle w:val="ConsPlusNormal"/>
            </w:pPr>
            <w:r>
              <w:t>Продукция мукомольно-крупяного производства</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24.</w:t>
            </w:r>
          </w:p>
        </w:tc>
        <w:tc>
          <w:tcPr>
            <w:tcW w:w="964" w:type="dxa"/>
          </w:tcPr>
          <w:p w:rsidR="000B7215" w:rsidRDefault="000B7215">
            <w:pPr>
              <w:pStyle w:val="ConsPlusNormal"/>
            </w:pPr>
            <w:hyperlink r:id="rId702">
              <w:r>
                <w:rPr>
                  <w:color w:val="0000FF"/>
                </w:rPr>
                <w:t>10.62</w:t>
              </w:r>
            </w:hyperlink>
          </w:p>
        </w:tc>
        <w:tc>
          <w:tcPr>
            <w:tcW w:w="2948" w:type="dxa"/>
          </w:tcPr>
          <w:p w:rsidR="000B7215" w:rsidRDefault="000B7215">
            <w:pPr>
              <w:pStyle w:val="ConsPlusNormal"/>
            </w:pPr>
            <w:r>
              <w:t>Крахмалы и крахмалопродукты</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25.</w:t>
            </w:r>
          </w:p>
        </w:tc>
        <w:tc>
          <w:tcPr>
            <w:tcW w:w="964" w:type="dxa"/>
          </w:tcPr>
          <w:p w:rsidR="000B7215" w:rsidRDefault="000B7215">
            <w:pPr>
              <w:pStyle w:val="ConsPlusNormal"/>
            </w:pPr>
            <w:hyperlink r:id="rId703">
              <w:r>
                <w:rPr>
                  <w:color w:val="0000FF"/>
                </w:rPr>
                <w:t>10.71</w:t>
              </w:r>
            </w:hyperlink>
          </w:p>
        </w:tc>
        <w:tc>
          <w:tcPr>
            <w:tcW w:w="2948" w:type="dxa"/>
          </w:tcPr>
          <w:p w:rsidR="000B7215" w:rsidRDefault="000B7215">
            <w:pPr>
              <w:pStyle w:val="ConsPlusNormal"/>
            </w:pPr>
            <w:r>
              <w:t>Изделия хлебобулочные; мучные кондитерские изделия, торты и пирожные недлительного хранения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26.</w:t>
            </w:r>
          </w:p>
        </w:tc>
        <w:tc>
          <w:tcPr>
            <w:tcW w:w="964" w:type="dxa"/>
          </w:tcPr>
          <w:p w:rsidR="000B7215" w:rsidRDefault="000B7215">
            <w:pPr>
              <w:pStyle w:val="ConsPlusNormal"/>
            </w:pPr>
            <w:hyperlink r:id="rId704">
              <w:r>
                <w:rPr>
                  <w:color w:val="0000FF"/>
                </w:rPr>
                <w:t>10.72</w:t>
              </w:r>
            </w:hyperlink>
          </w:p>
        </w:tc>
        <w:tc>
          <w:tcPr>
            <w:tcW w:w="2948" w:type="dxa"/>
          </w:tcPr>
          <w:p w:rsidR="000B7215" w:rsidRDefault="000B7215">
            <w:pPr>
              <w:pStyle w:val="ConsPlusNormal"/>
            </w:pPr>
            <w:r>
              <w:t>Изделия сухарные и печенье; мучные кондитерские изделия, торты и пирожные длительного хранения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27.</w:t>
            </w:r>
          </w:p>
        </w:tc>
        <w:tc>
          <w:tcPr>
            <w:tcW w:w="964" w:type="dxa"/>
          </w:tcPr>
          <w:p w:rsidR="000B7215" w:rsidRDefault="000B7215">
            <w:pPr>
              <w:pStyle w:val="ConsPlusNormal"/>
            </w:pPr>
            <w:hyperlink r:id="rId705">
              <w:r>
                <w:rPr>
                  <w:color w:val="0000FF"/>
                </w:rPr>
                <w:t>10.73</w:t>
              </w:r>
            </w:hyperlink>
          </w:p>
        </w:tc>
        <w:tc>
          <w:tcPr>
            <w:tcW w:w="2948" w:type="dxa"/>
          </w:tcPr>
          <w:p w:rsidR="000B7215" w:rsidRDefault="000B7215">
            <w:pPr>
              <w:pStyle w:val="ConsPlusNormal"/>
            </w:pPr>
            <w:r>
              <w:t xml:space="preserve">Изделия макаронные, кускус и аналогичные мучные </w:t>
            </w:r>
            <w:r>
              <w:lastRenderedPageBreak/>
              <w:t>изделия</w:t>
            </w:r>
          </w:p>
        </w:tc>
        <w:tc>
          <w:tcPr>
            <w:tcW w:w="4479" w:type="dxa"/>
          </w:tcPr>
          <w:p w:rsidR="000B7215" w:rsidRDefault="000B7215">
            <w:pPr>
              <w:pStyle w:val="ConsPlusNormal"/>
            </w:pPr>
            <w:r>
              <w:lastRenderedPageBreak/>
              <w:t xml:space="preserve">30 рабочих дней с даты приемки поставленного товара, выполненной работы </w:t>
            </w:r>
            <w:r>
              <w:lastRenderedPageBreak/>
              <w:t>(ее результатов), оказанной услуги</w:t>
            </w:r>
          </w:p>
        </w:tc>
      </w:tr>
      <w:tr w:rsidR="000B7215">
        <w:tc>
          <w:tcPr>
            <w:tcW w:w="680" w:type="dxa"/>
          </w:tcPr>
          <w:p w:rsidR="000B7215" w:rsidRDefault="000B7215">
            <w:pPr>
              <w:pStyle w:val="ConsPlusNormal"/>
            </w:pPr>
            <w:r>
              <w:lastRenderedPageBreak/>
              <w:t>28.</w:t>
            </w:r>
          </w:p>
        </w:tc>
        <w:tc>
          <w:tcPr>
            <w:tcW w:w="964" w:type="dxa"/>
          </w:tcPr>
          <w:p w:rsidR="000B7215" w:rsidRDefault="000B7215">
            <w:pPr>
              <w:pStyle w:val="ConsPlusNormal"/>
            </w:pPr>
            <w:hyperlink r:id="rId706">
              <w:r>
                <w:rPr>
                  <w:color w:val="0000FF"/>
                </w:rPr>
                <w:t>10.81</w:t>
              </w:r>
            </w:hyperlink>
          </w:p>
        </w:tc>
        <w:tc>
          <w:tcPr>
            <w:tcW w:w="2948" w:type="dxa"/>
          </w:tcPr>
          <w:p w:rsidR="000B7215" w:rsidRDefault="000B7215">
            <w:pPr>
              <w:pStyle w:val="ConsPlusNormal"/>
            </w:pPr>
            <w:r>
              <w:t>Сахар</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29.</w:t>
            </w:r>
          </w:p>
        </w:tc>
        <w:tc>
          <w:tcPr>
            <w:tcW w:w="964" w:type="dxa"/>
          </w:tcPr>
          <w:p w:rsidR="000B7215" w:rsidRDefault="000B7215">
            <w:pPr>
              <w:pStyle w:val="ConsPlusNormal"/>
            </w:pPr>
            <w:hyperlink r:id="rId707">
              <w:r>
                <w:rPr>
                  <w:color w:val="0000FF"/>
                </w:rPr>
                <w:t>10.82</w:t>
              </w:r>
            </w:hyperlink>
          </w:p>
        </w:tc>
        <w:tc>
          <w:tcPr>
            <w:tcW w:w="2948" w:type="dxa"/>
          </w:tcPr>
          <w:p w:rsidR="000B7215" w:rsidRDefault="000B7215">
            <w:pPr>
              <w:pStyle w:val="ConsPlusNormal"/>
            </w:pPr>
            <w:r>
              <w:t>Какао, шоколад и изделия кондитерские сахаристые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30.</w:t>
            </w:r>
          </w:p>
        </w:tc>
        <w:tc>
          <w:tcPr>
            <w:tcW w:w="964" w:type="dxa"/>
          </w:tcPr>
          <w:p w:rsidR="000B7215" w:rsidRDefault="000B7215">
            <w:pPr>
              <w:pStyle w:val="ConsPlusNormal"/>
            </w:pPr>
            <w:hyperlink r:id="rId708">
              <w:r>
                <w:rPr>
                  <w:color w:val="0000FF"/>
                </w:rPr>
                <w:t>10.83</w:t>
              </w:r>
            </w:hyperlink>
          </w:p>
        </w:tc>
        <w:tc>
          <w:tcPr>
            <w:tcW w:w="2948" w:type="dxa"/>
          </w:tcPr>
          <w:p w:rsidR="000B7215" w:rsidRDefault="000B7215">
            <w:pPr>
              <w:pStyle w:val="ConsPlusNormal"/>
            </w:pPr>
            <w:r>
              <w:t>Чай и кофе обработанные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31.</w:t>
            </w:r>
          </w:p>
        </w:tc>
        <w:tc>
          <w:tcPr>
            <w:tcW w:w="964" w:type="dxa"/>
          </w:tcPr>
          <w:p w:rsidR="000B7215" w:rsidRDefault="000B7215">
            <w:pPr>
              <w:pStyle w:val="ConsPlusNormal"/>
            </w:pPr>
            <w:hyperlink r:id="rId709">
              <w:r>
                <w:rPr>
                  <w:color w:val="0000FF"/>
                </w:rPr>
                <w:t>10.84</w:t>
              </w:r>
            </w:hyperlink>
          </w:p>
        </w:tc>
        <w:tc>
          <w:tcPr>
            <w:tcW w:w="2948" w:type="dxa"/>
          </w:tcPr>
          <w:p w:rsidR="000B7215" w:rsidRDefault="000B7215">
            <w:pPr>
              <w:pStyle w:val="ConsPlusNormal"/>
            </w:pPr>
            <w:r>
              <w:t>Приправы и пряности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32.</w:t>
            </w:r>
          </w:p>
        </w:tc>
        <w:tc>
          <w:tcPr>
            <w:tcW w:w="964" w:type="dxa"/>
          </w:tcPr>
          <w:p w:rsidR="000B7215" w:rsidRDefault="000B7215">
            <w:pPr>
              <w:pStyle w:val="ConsPlusNormal"/>
            </w:pPr>
            <w:hyperlink r:id="rId710">
              <w:r>
                <w:rPr>
                  <w:color w:val="0000FF"/>
                </w:rPr>
                <w:t>10.85</w:t>
              </w:r>
            </w:hyperlink>
          </w:p>
        </w:tc>
        <w:tc>
          <w:tcPr>
            <w:tcW w:w="2948" w:type="dxa"/>
          </w:tcPr>
          <w:p w:rsidR="000B7215" w:rsidRDefault="000B7215">
            <w:pPr>
              <w:pStyle w:val="ConsPlusNormal"/>
            </w:pPr>
            <w:r>
              <w:t>Продукты пищевые готовые и блюда</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33.</w:t>
            </w:r>
          </w:p>
        </w:tc>
        <w:tc>
          <w:tcPr>
            <w:tcW w:w="964" w:type="dxa"/>
          </w:tcPr>
          <w:p w:rsidR="000B7215" w:rsidRDefault="000B7215">
            <w:pPr>
              <w:pStyle w:val="ConsPlusNormal"/>
            </w:pPr>
            <w:hyperlink r:id="rId711">
              <w:r>
                <w:rPr>
                  <w:color w:val="0000FF"/>
                </w:rPr>
                <w:t>10.89</w:t>
              </w:r>
            </w:hyperlink>
          </w:p>
        </w:tc>
        <w:tc>
          <w:tcPr>
            <w:tcW w:w="2948" w:type="dxa"/>
          </w:tcPr>
          <w:p w:rsidR="000B7215" w:rsidRDefault="000B7215">
            <w:pPr>
              <w:pStyle w:val="ConsPlusNormal"/>
            </w:pPr>
            <w:r>
              <w:t>Продукты пищевые прочие, не включенные в другие группировки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34.</w:t>
            </w:r>
          </w:p>
        </w:tc>
        <w:tc>
          <w:tcPr>
            <w:tcW w:w="964" w:type="dxa"/>
          </w:tcPr>
          <w:p w:rsidR="000B7215" w:rsidRDefault="000B7215">
            <w:pPr>
              <w:pStyle w:val="ConsPlusNormal"/>
            </w:pPr>
            <w:hyperlink r:id="rId712">
              <w:r>
                <w:rPr>
                  <w:color w:val="0000FF"/>
                </w:rPr>
                <w:t>10.91</w:t>
              </w:r>
            </w:hyperlink>
          </w:p>
        </w:tc>
        <w:tc>
          <w:tcPr>
            <w:tcW w:w="2948" w:type="dxa"/>
          </w:tcPr>
          <w:p w:rsidR="000B7215" w:rsidRDefault="000B7215">
            <w:pPr>
              <w:pStyle w:val="ConsPlusNormal"/>
            </w:pPr>
            <w:r>
              <w:t>Корма готовые для сельскохозяйственных животных</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35.</w:t>
            </w:r>
          </w:p>
        </w:tc>
        <w:tc>
          <w:tcPr>
            <w:tcW w:w="964" w:type="dxa"/>
          </w:tcPr>
          <w:p w:rsidR="000B7215" w:rsidRDefault="000B7215">
            <w:pPr>
              <w:pStyle w:val="ConsPlusNormal"/>
            </w:pPr>
            <w:hyperlink r:id="rId713">
              <w:r>
                <w:rPr>
                  <w:color w:val="0000FF"/>
                </w:rPr>
                <w:t>10.92</w:t>
              </w:r>
            </w:hyperlink>
          </w:p>
        </w:tc>
        <w:tc>
          <w:tcPr>
            <w:tcW w:w="2948" w:type="dxa"/>
          </w:tcPr>
          <w:p w:rsidR="000B7215" w:rsidRDefault="000B7215">
            <w:pPr>
              <w:pStyle w:val="ConsPlusNormal"/>
            </w:pPr>
            <w:r>
              <w:t>Корм готовый для непродуктивных животных</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36.</w:t>
            </w:r>
          </w:p>
        </w:tc>
        <w:tc>
          <w:tcPr>
            <w:tcW w:w="964" w:type="dxa"/>
          </w:tcPr>
          <w:p w:rsidR="000B7215" w:rsidRDefault="000B7215">
            <w:pPr>
              <w:pStyle w:val="ConsPlusNormal"/>
            </w:pPr>
            <w:hyperlink r:id="rId714">
              <w:r>
                <w:rPr>
                  <w:color w:val="0000FF"/>
                </w:rPr>
                <w:t>11.07</w:t>
              </w:r>
            </w:hyperlink>
          </w:p>
        </w:tc>
        <w:tc>
          <w:tcPr>
            <w:tcW w:w="2948" w:type="dxa"/>
          </w:tcPr>
          <w:p w:rsidR="000B7215" w:rsidRDefault="000B7215">
            <w:pPr>
              <w:pStyle w:val="ConsPlusNormal"/>
            </w:pPr>
            <w:r>
              <w:t>Напитки безалкогольные; минеральные воды и прочие питьевые воды в бутылках</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37.</w:t>
            </w:r>
          </w:p>
        </w:tc>
        <w:tc>
          <w:tcPr>
            <w:tcW w:w="964" w:type="dxa"/>
          </w:tcPr>
          <w:p w:rsidR="000B7215" w:rsidRDefault="000B7215">
            <w:pPr>
              <w:pStyle w:val="ConsPlusNormal"/>
            </w:pPr>
            <w:hyperlink r:id="rId715">
              <w:r>
                <w:rPr>
                  <w:color w:val="0000FF"/>
                </w:rPr>
                <w:t>13.10</w:t>
              </w:r>
            </w:hyperlink>
          </w:p>
        </w:tc>
        <w:tc>
          <w:tcPr>
            <w:tcW w:w="2948" w:type="dxa"/>
          </w:tcPr>
          <w:p w:rsidR="000B7215" w:rsidRDefault="000B7215">
            <w:pPr>
              <w:pStyle w:val="ConsPlusNormal"/>
            </w:pPr>
            <w:r>
              <w:t>Пряжа и нити текстильные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38.</w:t>
            </w:r>
          </w:p>
        </w:tc>
        <w:tc>
          <w:tcPr>
            <w:tcW w:w="964" w:type="dxa"/>
          </w:tcPr>
          <w:p w:rsidR="000B7215" w:rsidRDefault="000B7215">
            <w:pPr>
              <w:pStyle w:val="ConsPlusNormal"/>
            </w:pPr>
            <w:hyperlink r:id="rId716">
              <w:r>
                <w:rPr>
                  <w:color w:val="0000FF"/>
                </w:rPr>
                <w:t>13.20</w:t>
              </w:r>
            </w:hyperlink>
          </w:p>
        </w:tc>
        <w:tc>
          <w:tcPr>
            <w:tcW w:w="2948" w:type="dxa"/>
          </w:tcPr>
          <w:p w:rsidR="000B7215" w:rsidRDefault="000B7215">
            <w:pPr>
              <w:pStyle w:val="ConsPlusNormal"/>
            </w:pPr>
            <w:r>
              <w:t>Ткани текстильные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39.</w:t>
            </w:r>
          </w:p>
        </w:tc>
        <w:tc>
          <w:tcPr>
            <w:tcW w:w="964" w:type="dxa"/>
          </w:tcPr>
          <w:p w:rsidR="000B7215" w:rsidRDefault="000B7215">
            <w:pPr>
              <w:pStyle w:val="ConsPlusNormal"/>
            </w:pPr>
            <w:hyperlink r:id="rId717">
              <w:r>
                <w:rPr>
                  <w:color w:val="0000FF"/>
                </w:rPr>
                <w:t>13.92</w:t>
              </w:r>
            </w:hyperlink>
          </w:p>
        </w:tc>
        <w:tc>
          <w:tcPr>
            <w:tcW w:w="2948" w:type="dxa"/>
          </w:tcPr>
          <w:p w:rsidR="000B7215" w:rsidRDefault="000B7215">
            <w:pPr>
              <w:pStyle w:val="ConsPlusNormal"/>
            </w:pPr>
            <w:r>
              <w:t>Изделия текстильные готовые (кроме одежды)</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40.</w:t>
            </w:r>
          </w:p>
        </w:tc>
        <w:tc>
          <w:tcPr>
            <w:tcW w:w="964" w:type="dxa"/>
          </w:tcPr>
          <w:p w:rsidR="000B7215" w:rsidRDefault="000B7215">
            <w:pPr>
              <w:pStyle w:val="ConsPlusNormal"/>
            </w:pPr>
            <w:hyperlink r:id="rId718">
              <w:r>
                <w:rPr>
                  <w:color w:val="0000FF"/>
                </w:rPr>
                <w:t>13.94</w:t>
              </w:r>
            </w:hyperlink>
          </w:p>
        </w:tc>
        <w:tc>
          <w:tcPr>
            <w:tcW w:w="2948" w:type="dxa"/>
          </w:tcPr>
          <w:p w:rsidR="000B7215" w:rsidRDefault="000B7215">
            <w:pPr>
              <w:pStyle w:val="ConsPlusNormal"/>
            </w:pPr>
            <w:r>
              <w:t>Канаты, веревки, шпагат и сети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41.</w:t>
            </w:r>
          </w:p>
        </w:tc>
        <w:tc>
          <w:tcPr>
            <w:tcW w:w="964" w:type="dxa"/>
          </w:tcPr>
          <w:p w:rsidR="000B7215" w:rsidRDefault="000B7215">
            <w:pPr>
              <w:pStyle w:val="ConsPlusNormal"/>
            </w:pPr>
            <w:hyperlink r:id="rId719">
              <w:r>
                <w:rPr>
                  <w:color w:val="0000FF"/>
                </w:rPr>
                <w:t>13.95</w:t>
              </w:r>
            </w:hyperlink>
          </w:p>
        </w:tc>
        <w:tc>
          <w:tcPr>
            <w:tcW w:w="2948" w:type="dxa"/>
          </w:tcPr>
          <w:p w:rsidR="000B7215" w:rsidRDefault="000B7215">
            <w:pPr>
              <w:pStyle w:val="ConsPlusNormal"/>
            </w:pPr>
            <w:r>
              <w:t xml:space="preserve">Материалы нетканые и изделия из них (кроме </w:t>
            </w:r>
            <w:r>
              <w:lastRenderedPageBreak/>
              <w:t>одежды)</w:t>
            </w:r>
          </w:p>
        </w:tc>
        <w:tc>
          <w:tcPr>
            <w:tcW w:w="4479" w:type="dxa"/>
          </w:tcPr>
          <w:p w:rsidR="000B7215" w:rsidRDefault="000B7215">
            <w:pPr>
              <w:pStyle w:val="ConsPlusNormal"/>
            </w:pPr>
            <w:r>
              <w:lastRenderedPageBreak/>
              <w:t xml:space="preserve">30 рабочих дней с даты приемки поставленного товара, выполненной работы </w:t>
            </w:r>
            <w:r>
              <w:lastRenderedPageBreak/>
              <w:t>(ее результатов), оказанной услуги</w:t>
            </w:r>
          </w:p>
        </w:tc>
      </w:tr>
      <w:tr w:rsidR="000B7215">
        <w:tc>
          <w:tcPr>
            <w:tcW w:w="680" w:type="dxa"/>
          </w:tcPr>
          <w:p w:rsidR="000B7215" w:rsidRDefault="000B7215">
            <w:pPr>
              <w:pStyle w:val="ConsPlusNormal"/>
            </w:pPr>
            <w:r>
              <w:lastRenderedPageBreak/>
              <w:t>42.</w:t>
            </w:r>
          </w:p>
        </w:tc>
        <w:tc>
          <w:tcPr>
            <w:tcW w:w="964" w:type="dxa"/>
          </w:tcPr>
          <w:p w:rsidR="000B7215" w:rsidRDefault="000B7215">
            <w:pPr>
              <w:pStyle w:val="ConsPlusNormal"/>
            </w:pPr>
            <w:hyperlink r:id="rId720">
              <w:r>
                <w:rPr>
                  <w:color w:val="0000FF"/>
                </w:rPr>
                <w:t>14.12</w:t>
              </w:r>
            </w:hyperlink>
          </w:p>
        </w:tc>
        <w:tc>
          <w:tcPr>
            <w:tcW w:w="2948" w:type="dxa"/>
          </w:tcPr>
          <w:p w:rsidR="000B7215" w:rsidRDefault="000B7215">
            <w:pPr>
              <w:pStyle w:val="ConsPlusNormal"/>
            </w:pPr>
            <w:r>
              <w:t>Спецодежда</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43.</w:t>
            </w:r>
          </w:p>
        </w:tc>
        <w:tc>
          <w:tcPr>
            <w:tcW w:w="964" w:type="dxa"/>
          </w:tcPr>
          <w:p w:rsidR="000B7215" w:rsidRDefault="000B7215">
            <w:pPr>
              <w:pStyle w:val="ConsPlusNormal"/>
            </w:pPr>
            <w:hyperlink r:id="rId721">
              <w:r>
                <w:rPr>
                  <w:color w:val="0000FF"/>
                </w:rPr>
                <w:t>14.14</w:t>
              </w:r>
            </w:hyperlink>
          </w:p>
        </w:tc>
        <w:tc>
          <w:tcPr>
            <w:tcW w:w="2948" w:type="dxa"/>
          </w:tcPr>
          <w:p w:rsidR="000B7215" w:rsidRDefault="000B7215">
            <w:pPr>
              <w:pStyle w:val="ConsPlusNormal"/>
            </w:pPr>
            <w:r>
              <w:t>Белье нательное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44.</w:t>
            </w:r>
          </w:p>
        </w:tc>
        <w:tc>
          <w:tcPr>
            <w:tcW w:w="964" w:type="dxa"/>
          </w:tcPr>
          <w:p w:rsidR="000B7215" w:rsidRDefault="000B7215">
            <w:pPr>
              <w:pStyle w:val="ConsPlusNormal"/>
            </w:pPr>
            <w:hyperlink r:id="rId722">
              <w:r>
                <w:rPr>
                  <w:color w:val="0000FF"/>
                </w:rPr>
                <w:t>14.19</w:t>
              </w:r>
            </w:hyperlink>
          </w:p>
        </w:tc>
        <w:tc>
          <w:tcPr>
            <w:tcW w:w="2948" w:type="dxa"/>
          </w:tcPr>
          <w:p w:rsidR="000B7215" w:rsidRDefault="000B7215">
            <w:pPr>
              <w:pStyle w:val="ConsPlusNormal"/>
            </w:pPr>
            <w:r>
              <w:t>Одежда прочая и аксессуары</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45.</w:t>
            </w:r>
          </w:p>
        </w:tc>
        <w:tc>
          <w:tcPr>
            <w:tcW w:w="964" w:type="dxa"/>
          </w:tcPr>
          <w:p w:rsidR="000B7215" w:rsidRDefault="000B7215">
            <w:pPr>
              <w:pStyle w:val="ConsPlusNormal"/>
            </w:pPr>
            <w:hyperlink r:id="rId723">
              <w:r>
                <w:rPr>
                  <w:color w:val="0000FF"/>
                </w:rPr>
                <w:t>14.20</w:t>
              </w:r>
            </w:hyperlink>
          </w:p>
        </w:tc>
        <w:tc>
          <w:tcPr>
            <w:tcW w:w="2948" w:type="dxa"/>
          </w:tcPr>
          <w:p w:rsidR="000B7215" w:rsidRDefault="000B7215">
            <w:pPr>
              <w:pStyle w:val="ConsPlusNormal"/>
            </w:pPr>
            <w:r>
              <w:t>Изделия меховые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46.</w:t>
            </w:r>
          </w:p>
        </w:tc>
        <w:tc>
          <w:tcPr>
            <w:tcW w:w="964" w:type="dxa"/>
          </w:tcPr>
          <w:p w:rsidR="000B7215" w:rsidRDefault="000B7215">
            <w:pPr>
              <w:pStyle w:val="ConsPlusNormal"/>
            </w:pPr>
            <w:hyperlink r:id="rId724">
              <w:r>
                <w:rPr>
                  <w:color w:val="0000FF"/>
                </w:rPr>
                <w:t>15.12</w:t>
              </w:r>
            </w:hyperlink>
          </w:p>
        </w:tc>
        <w:tc>
          <w:tcPr>
            <w:tcW w:w="2948" w:type="dxa"/>
          </w:tcPr>
          <w:p w:rsidR="000B7215" w:rsidRDefault="000B7215">
            <w:pPr>
              <w:pStyle w:val="ConsPlusNormal"/>
            </w:pPr>
            <w:r>
              <w:t>Чемоданы, сумки дамские и аналогичные изделия; изделия шорно-седельные и упряжь</w:t>
            </w:r>
          </w:p>
        </w:tc>
        <w:tc>
          <w:tcPr>
            <w:tcW w:w="4479" w:type="dxa"/>
          </w:tcPr>
          <w:p w:rsidR="000B7215" w:rsidRDefault="000B7215">
            <w:pPr>
              <w:pStyle w:val="ConsPlusNormal"/>
            </w:pPr>
            <w:r>
              <w:t>60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47.</w:t>
            </w:r>
          </w:p>
        </w:tc>
        <w:tc>
          <w:tcPr>
            <w:tcW w:w="964" w:type="dxa"/>
          </w:tcPr>
          <w:p w:rsidR="000B7215" w:rsidRDefault="000B7215">
            <w:pPr>
              <w:pStyle w:val="ConsPlusNormal"/>
            </w:pPr>
            <w:hyperlink r:id="rId725">
              <w:r>
                <w:rPr>
                  <w:color w:val="0000FF"/>
                </w:rPr>
                <w:t>15.20</w:t>
              </w:r>
            </w:hyperlink>
          </w:p>
        </w:tc>
        <w:tc>
          <w:tcPr>
            <w:tcW w:w="2948" w:type="dxa"/>
          </w:tcPr>
          <w:p w:rsidR="000B7215" w:rsidRDefault="000B7215">
            <w:pPr>
              <w:pStyle w:val="ConsPlusNormal"/>
            </w:pPr>
            <w:r>
              <w:t>Обувь</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48.</w:t>
            </w:r>
          </w:p>
        </w:tc>
        <w:tc>
          <w:tcPr>
            <w:tcW w:w="964" w:type="dxa"/>
          </w:tcPr>
          <w:p w:rsidR="000B7215" w:rsidRDefault="000B7215">
            <w:pPr>
              <w:pStyle w:val="ConsPlusNormal"/>
            </w:pPr>
            <w:hyperlink r:id="rId726">
              <w:r>
                <w:rPr>
                  <w:color w:val="0000FF"/>
                </w:rPr>
                <w:t>16.23</w:t>
              </w:r>
            </w:hyperlink>
          </w:p>
        </w:tc>
        <w:tc>
          <w:tcPr>
            <w:tcW w:w="2948" w:type="dxa"/>
          </w:tcPr>
          <w:p w:rsidR="000B7215" w:rsidRDefault="000B7215">
            <w:pPr>
              <w:pStyle w:val="ConsPlusNormal"/>
            </w:pPr>
            <w:r>
              <w:t>Изделия деревянные строительные и столярные прочие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49.</w:t>
            </w:r>
          </w:p>
        </w:tc>
        <w:tc>
          <w:tcPr>
            <w:tcW w:w="964" w:type="dxa"/>
          </w:tcPr>
          <w:p w:rsidR="000B7215" w:rsidRDefault="000B7215">
            <w:pPr>
              <w:pStyle w:val="ConsPlusNormal"/>
            </w:pPr>
            <w:hyperlink r:id="rId727">
              <w:r>
                <w:rPr>
                  <w:color w:val="0000FF"/>
                </w:rPr>
                <w:t>17.11</w:t>
              </w:r>
            </w:hyperlink>
          </w:p>
        </w:tc>
        <w:tc>
          <w:tcPr>
            <w:tcW w:w="2948" w:type="dxa"/>
          </w:tcPr>
          <w:p w:rsidR="000B7215" w:rsidRDefault="000B7215">
            <w:pPr>
              <w:pStyle w:val="ConsPlusNormal"/>
            </w:pPr>
            <w:r>
              <w:t>Целлюлоза</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50.</w:t>
            </w:r>
          </w:p>
        </w:tc>
        <w:tc>
          <w:tcPr>
            <w:tcW w:w="964" w:type="dxa"/>
          </w:tcPr>
          <w:p w:rsidR="000B7215" w:rsidRDefault="000B7215">
            <w:pPr>
              <w:pStyle w:val="ConsPlusNormal"/>
            </w:pPr>
            <w:hyperlink r:id="rId728">
              <w:r>
                <w:rPr>
                  <w:color w:val="0000FF"/>
                </w:rPr>
                <w:t>17.12</w:t>
              </w:r>
            </w:hyperlink>
          </w:p>
        </w:tc>
        <w:tc>
          <w:tcPr>
            <w:tcW w:w="2948" w:type="dxa"/>
          </w:tcPr>
          <w:p w:rsidR="000B7215" w:rsidRDefault="000B7215">
            <w:pPr>
              <w:pStyle w:val="ConsPlusNormal"/>
            </w:pPr>
            <w:r>
              <w:t>Бумага и картон</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51.</w:t>
            </w:r>
          </w:p>
        </w:tc>
        <w:tc>
          <w:tcPr>
            <w:tcW w:w="964" w:type="dxa"/>
          </w:tcPr>
          <w:p w:rsidR="000B7215" w:rsidRDefault="000B7215">
            <w:pPr>
              <w:pStyle w:val="ConsPlusNormal"/>
            </w:pPr>
            <w:hyperlink r:id="rId729">
              <w:r>
                <w:rPr>
                  <w:color w:val="0000FF"/>
                </w:rPr>
                <w:t>17.21</w:t>
              </w:r>
            </w:hyperlink>
          </w:p>
        </w:tc>
        <w:tc>
          <w:tcPr>
            <w:tcW w:w="2948" w:type="dxa"/>
          </w:tcPr>
          <w:p w:rsidR="000B7215" w:rsidRDefault="000B7215">
            <w:pPr>
              <w:pStyle w:val="ConsPlusNormal"/>
            </w:pPr>
            <w:r>
              <w:t>Бумага и картон гофрированные и тара бумажная и картонная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52.</w:t>
            </w:r>
          </w:p>
        </w:tc>
        <w:tc>
          <w:tcPr>
            <w:tcW w:w="964" w:type="dxa"/>
          </w:tcPr>
          <w:p w:rsidR="000B7215" w:rsidRDefault="000B7215">
            <w:pPr>
              <w:pStyle w:val="ConsPlusNormal"/>
            </w:pPr>
            <w:hyperlink r:id="rId730">
              <w:r>
                <w:rPr>
                  <w:color w:val="0000FF"/>
                </w:rPr>
                <w:t>17.22</w:t>
              </w:r>
            </w:hyperlink>
          </w:p>
        </w:tc>
        <w:tc>
          <w:tcPr>
            <w:tcW w:w="2948" w:type="dxa"/>
          </w:tcPr>
          <w:p w:rsidR="000B7215" w:rsidRDefault="000B7215">
            <w:pPr>
              <w:pStyle w:val="ConsPlusNormal"/>
            </w:pPr>
            <w:r>
              <w:t>Изделия хозяйственные и санитарно-гигиенические и туалетные принадлежности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53.</w:t>
            </w:r>
          </w:p>
        </w:tc>
        <w:tc>
          <w:tcPr>
            <w:tcW w:w="964" w:type="dxa"/>
          </w:tcPr>
          <w:p w:rsidR="000B7215" w:rsidRDefault="000B7215">
            <w:pPr>
              <w:pStyle w:val="ConsPlusNormal"/>
            </w:pPr>
            <w:hyperlink r:id="rId731">
              <w:r>
                <w:rPr>
                  <w:color w:val="0000FF"/>
                </w:rPr>
                <w:t>17.23</w:t>
              </w:r>
            </w:hyperlink>
          </w:p>
        </w:tc>
        <w:tc>
          <w:tcPr>
            <w:tcW w:w="2948" w:type="dxa"/>
          </w:tcPr>
          <w:p w:rsidR="000B7215" w:rsidRDefault="000B7215">
            <w:pPr>
              <w:pStyle w:val="ConsPlusNormal"/>
            </w:pPr>
            <w:r>
              <w:t>Принадлежности канцелярские бумажные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54.</w:t>
            </w:r>
          </w:p>
        </w:tc>
        <w:tc>
          <w:tcPr>
            <w:tcW w:w="964" w:type="dxa"/>
          </w:tcPr>
          <w:p w:rsidR="000B7215" w:rsidRDefault="000B7215">
            <w:pPr>
              <w:pStyle w:val="ConsPlusNormal"/>
            </w:pPr>
            <w:hyperlink r:id="rId732">
              <w:r>
                <w:rPr>
                  <w:color w:val="0000FF"/>
                </w:rPr>
                <w:t>17.24</w:t>
              </w:r>
            </w:hyperlink>
          </w:p>
        </w:tc>
        <w:tc>
          <w:tcPr>
            <w:tcW w:w="2948" w:type="dxa"/>
          </w:tcPr>
          <w:p w:rsidR="000B7215" w:rsidRDefault="000B7215">
            <w:pPr>
              <w:pStyle w:val="ConsPlusNormal"/>
            </w:pPr>
            <w:r>
              <w:t>Обои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55.</w:t>
            </w:r>
          </w:p>
        </w:tc>
        <w:tc>
          <w:tcPr>
            <w:tcW w:w="964" w:type="dxa"/>
          </w:tcPr>
          <w:p w:rsidR="000B7215" w:rsidRDefault="000B7215">
            <w:pPr>
              <w:pStyle w:val="ConsPlusNormal"/>
            </w:pPr>
            <w:hyperlink r:id="rId733">
              <w:r>
                <w:rPr>
                  <w:color w:val="0000FF"/>
                </w:rPr>
                <w:t>17.29</w:t>
              </w:r>
            </w:hyperlink>
          </w:p>
        </w:tc>
        <w:tc>
          <w:tcPr>
            <w:tcW w:w="2948" w:type="dxa"/>
          </w:tcPr>
          <w:p w:rsidR="000B7215" w:rsidRDefault="000B7215">
            <w:pPr>
              <w:pStyle w:val="ConsPlusNormal"/>
            </w:pPr>
            <w:r>
              <w:t xml:space="preserve">Изделия из бумаги и картона </w:t>
            </w:r>
            <w:r>
              <w:lastRenderedPageBreak/>
              <w:t>прочие</w:t>
            </w:r>
          </w:p>
        </w:tc>
        <w:tc>
          <w:tcPr>
            <w:tcW w:w="4479" w:type="dxa"/>
          </w:tcPr>
          <w:p w:rsidR="000B7215" w:rsidRDefault="000B7215">
            <w:pPr>
              <w:pStyle w:val="ConsPlusNormal"/>
            </w:pPr>
            <w:r>
              <w:lastRenderedPageBreak/>
              <w:t xml:space="preserve">30 рабочих дней с даты приемки </w:t>
            </w:r>
            <w:r>
              <w:lastRenderedPageBreak/>
              <w:t>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lastRenderedPageBreak/>
              <w:t>56.</w:t>
            </w:r>
          </w:p>
        </w:tc>
        <w:tc>
          <w:tcPr>
            <w:tcW w:w="964" w:type="dxa"/>
          </w:tcPr>
          <w:p w:rsidR="000B7215" w:rsidRDefault="000B7215">
            <w:pPr>
              <w:pStyle w:val="ConsPlusNormal"/>
            </w:pPr>
            <w:hyperlink r:id="rId734">
              <w:r>
                <w:rPr>
                  <w:color w:val="0000FF"/>
                </w:rPr>
                <w:t>18.12</w:t>
              </w:r>
            </w:hyperlink>
          </w:p>
        </w:tc>
        <w:tc>
          <w:tcPr>
            <w:tcW w:w="2948" w:type="dxa"/>
          </w:tcPr>
          <w:p w:rsidR="000B7215" w:rsidRDefault="000B7215">
            <w:pPr>
              <w:pStyle w:val="ConsPlusNormal"/>
            </w:pPr>
            <w:r>
              <w:t>Услуги печатные прочие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57.</w:t>
            </w:r>
          </w:p>
        </w:tc>
        <w:tc>
          <w:tcPr>
            <w:tcW w:w="964" w:type="dxa"/>
          </w:tcPr>
          <w:p w:rsidR="000B7215" w:rsidRDefault="000B7215">
            <w:pPr>
              <w:pStyle w:val="ConsPlusNormal"/>
            </w:pPr>
            <w:hyperlink r:id="rId735">
              <w:r>
                <w:rPr>
                  <w:color w:val="0000FF"/>
                </w:rPr>
                <w:t>19.20</w:t>
              </w:r>
            </w:hyperlink>
          </w:p>
        </w:tc>
        <w:tc>
          <w:tcPr>
            <w:tcW w:w="2948" w:type="dxa"/>
          </w:tcPr>
          <w:p w:rsidR="000B7215" w:rsidRDefault="000B7215">
            <w:pPr>
              <w:pStyle w:val="ConsPlusNormal"/>
            </w:pPr>
            <w:r>
              <w:t>Нефтепродукты</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58.</w:t>
            </w:r>
          </w:p>
        </w:tc>
        <w:tc>
          <w:tcPr>
            <w:tcW w:w="964" w:type="dxa"/>
          </w:tcPr>
          <w:p w:rsidR="000B7215" w:rsidRDefault="000B7215">
            <w:pPr>
              <w:pStyle w:val="ConsPlusNormal"/>
            </w:pPr>
            <w:hyperlink r:id="rId736">
              <w:r>
                <w:rPr>
                  <w:color w:val="0000FF"/>
                </w:rPr>
                <w:t>20.13</w:t>
              </w:r>
            </w:hyperlink>
          </w:p>
        </w:tc>
        <w:tc>
          <w:tcPr>
            <w:tcW w:w="2948" w:type="dxa"/>
          </w:tcPr>
          <w:p w:rsidR="000B7215" w:rsidRDefault="000B7215">
            <w:pPr>
              <w:pStyle w:val="ConsPlusNormal"/>
            </w:pPr>
            <w:r>
              <w:t>Вещества химические неорганические основные прочие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59.</w:t>
            </w:r>
          </w:p>
        </w:tc>
        <w:tc>
          <w:tcPr>
            <w:tcW w:w="964" w:type="dxa"/>
          </w:tcPr>
          <w:p w:rsidR="000B7215" w:rsidRDefault="000B7215">
            <w:pPr>
              <w:pStyle w:val="ConsPlusNormal"/>
            </w:pPr>
            <w:hyperlink r:id="rId737">
              <w:r>
                <w:rPr>
                  <w:color w:val="0000FF"/>
                </w:rPr>
                <w:t>20.14</w:t>
              </w:r>
            </w:hyperlink>
          </w:p>
        </w:tc>
        <w:tc>
          <w:tcPr>
            <w:tcW w:w="2948" w:type="dxa"/>
          </w:tcPr>
          <w:p w:rsidR="000B7215" w:rsidRDefault="000B7215">
            <w:pPr>
              <w:pStyle w:val="ConsPlusNormal"/>
            </w:pPr>
            <w:r>
              <w:t>Вещества химические органические основные прочие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60.</w:t>
            </w:r>
          </w:p>
        </w:tc>
        <w:tc>
          <w:tcPr>
            <w:tcW w:w="964" w:type="dxa"/>
          </w:tcPr>
          <w:p w:rsidR="000B7215" w:rsidRDefault="000B7215">
            <w:pPr>
              <w:pStyle w:val="ConsPlusNormal"/>
            </w:pPr>
            <w:hyperlink r:id="rId738">
              <w:r>
                <w:rPr>
                  <w:color w:val="0000FF"/>
                </w:rPr>
                <w:t>20.15</w:t>
              </w:r>
            </w:hyperlink>
          </w:p>
        </w:tc>
        <w:tc>
          <w:tcPr>
            <w:tcW w:w="2948" w:type="dxa"/>
          </w:tcPr>
          <w:p w:rsidR="000B7215" w:rsidRDefault="000B7215">
            <w:pPr>
              <w:pStyle w:val="ConsPlusNormal"/>
            </w:pPr>
            <w:r>
              <w:t>Удобрения и соединения азотные</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61.</w:t>
            </w:r>
          </w:p>
        </w:tc>
        <w:tc>
          <w:tcPr>
            <w:tcW w:w="964" w:type="dxa"/>
          </w:tcPr>
          <w:p w:rsidR="000B7215" w:rsidRDefault="000B7215">
            <w:pPr>
              <w:pStyle w:val="ConsPlusNormal"/>
            </w:pPr>
            <w:hyperlink r:id="rId739">
              <w:r>
                <w:rPr>
                  <w:color w:val="0000FF"/>
                </w:rPr>
                <w:t>20.20</w:t>
              </w:r>
            </w:hyperlink>
          </w:p>
        </w:tc>
        <w:tc>
          <w:tcPr>
            <w:tcW w:w="2948" w:type="dxa"/>
          </w:tcPr>
          <w:p w:rsidR="000B7215" w:rsidRDefault="000B7215">
            <w:pPr>
              <w:pStyle w:val="ConsPlusNormal"/>
            </w:pPr>
            <w:r>
              <w:t>Пестициды и агрохимические продукты прочие</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62.</w:t>
            </w:r>
          </w:p>
        </w:tc>
        <w:tc>
          <w:tcPr>
            <w:tcW w:w="964" w:type="dxa"/>
          </w:tcPr>
          <w:p w:rsidR="000B7215" w:rsidRDefault="000B7215">
            <w:pPr>
              <w:pStyle w:val="ConsPlusNormal"/>
            </w:pPr>
            <w:hyperlink r:id="rId740">
              <w:r>
                <w:rPr>
                  <w:color w:val="0000FF"/>
                </w:rPr>
                <w:t>20.30</w:t>
              </w:r>
            </w:hyperlink>
          </w:p>
        </w:tc>
        <w:tc>
          <w:tcPr>
            <w:tcW w:w="2948" w:type="dxa"/>
          </w:tcPr>
          <w:p w:rsidR="000B7215" w:rsidRDefault="000B7215">
            <w:pPr>
              <w:pStyle w:val="ConsPlusNormal"/>
            </w:pPr>
            <w:r>
              <w:t>Материалы лакокрасочные и аналогичные для нанесения покрытий, полиграфические краски и мастики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63.</w:t>
            </w:r>
          </w:p>
        </w:tc>
        <w:tc>
          <w:tcPr>
            <w:tcW w:w="964" w:type="dxa"/>
          </w:tcPr>
          <w:p w:rsidR="000B7215" w:rsidRDefault="000B7215">
            <w:pPr>
              <w:pStyle w:val="ConsPlusNormal"/>
            </w:pPr>
            <w:hyperlink r:id="rId741">
              <w:r>
                <w:rPr>
                  <w:color w:val="0000FF"/>
                </w:rPr>
                <w:t>20.41</w:t>
              </w:r>
            </w:hyperlink>
          </w:p>
        </w:tc>
        <w:tc>
          <w:tcPr>
            <w:tcW w:w="2948" w:type="dxa"/>
          </w:tcPr>
          <w:p w:rsidR="000B7215" w:rsidRDefault="000B7215">
            <w:pPr>
              <w:pStyle w:val="ConsPlusNormal"/>
            </w:pPr>
            <w:r>
              <w:t>Мыло и моющие средства, чистящие и полирующие средства</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64.</w:t>
            </w:r>
          </w:p>
        </w:tc>
        <w:tc>
          <w:tcPr>
            <w:tcW w:w="964" w:type="dxa"/>
          </w:tcPr>
          <w:p w:rsidR="000B7215" w:rsidRDefault="000B7215">
            <w:pPr>
              <w:pStyle w:val="ConsPlusNormal"/>
            </w:pPr>
            <w:hyperlink r:id="rId742">
              <w:r>
                <w:rPr>
                  <w:color w:val="0000FF"/>
                </w:rPr>
                <w:t>20.42</w:t>
              </w:r>
            </w:hyperlink>
          </w:p>
        </w:tc>
        <w:tc>
          <w:tcPr>
            <w:tcW w:w="2948" w:type="dxa"/>
          </w:tcPr>
          <w:p w:rsidR="000B7215" w:rsidRDefault="000B7215">
            <w:pPr>
              <w:pStyle w:val="ConsPlusNormal"/>
            </w:pPr>
            <w:r>
              <w:t>Средства парфюмерные и косметические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65.</w:t>
            </w:r>
          </w:p>
        </w:tc>
        <w:tc>
          <w:tcPr>
            <w:tcW w:w="964" w:type="dxa"/>
          </w:tcPr>
          <w:p w:rsidR="000B7215" w:rsidRDefault="000B7215">
            <w:pPr>
              <w:pStyle w:val="ConsPlusNormal"/>
            </w:pPr>
            <w:hyperlink r:id="rId743">
              <w:r>
                <w:rPr>
                  <w:color w:val="0000FF"/>
                </w:rPr>
                <w:t>20.52</w:t>
              </w:r>
            </w:hyperlink>
          </w:p>
        </w:tc>
        <w:tc>
          <w:tcPr>
            <w:tcW w:w="2948" w:type="dxa"/>
          </w:tcPr>
          <w:p w:rsidR="000B7215" w:rsidRDefault="000B7215">
            <w:pPr>
              <w:pStyle w:val="ConsPlusNormal"/>
            </w:pPr>
            <w:r>
              <w:t>Клеи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66.</w:t>
            </w:r>
          </w:p>
        </w:tc>
        <w:tc>
          <w:tcPr>
            <w:tcW w:w="964" w:type="dxa"/>
          </w:tcPr>
          <w:p w:rsidR="000B7215" w:rsidRDefault="000B7215">
            <w:pPr>
              <w:pStyle w:val="ConsPlusNormal"/>
            </w:pPr>
            <w:hyperlink r:id="rId744">
              <w:r>
                <w:rPr>
                  <w:color w:val="0000FF"/>
                </w:rPr>
                <w:t>20.59</w:t>
              </w:r>
            </w:hyperlink>
          </w:p>
        </w:tc>
        <w:tc>
          <w:tcPr>
            <w:tcW w:w="2948" w:type="dxa"/>
          </w:tcPr>
          <w:p w:rsidR="000B7215" w:rsidRDefault="000B7215">
            <w:pPr>
              <w:pStyle w:val="ConsPlusNormal"/>
            </w:pPr>
            <w:r>
              <w:t>Продукты химические прочие, не включенные в другие группировки</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67.</w:t>
            </w:r>
          </w:p>
        </w:tc>
        <w:tc>
          <w:tcPr>
            <w:tcW w:w="964" w:type="dxa"/>
          </w:tcPr>
          <w:p w:rsidR="000B7215" w:rsidRDefault="000B7215">
            <w:pPr>
              <w:pStyle w:val="ConsPlusNormal"/>
            </w:pPr>
            <w:hyperlink r:id="rId745">
              <w:r>
                <w:rPr>
                  <w:color w:val="0000FF"/>
                </w:rPr>
                <w:t>21.10</w:t>
              </w:r>
            </w:hyperlink>
          </w:p>
        </w:tc>
        <w:tc>
          <w:tcPr>
            <w:tcW w:w="2948" w:type="dxa"/>
          </w:tcPr>
          <w:p w:rsidR="000B7215" w:rsidRDefault="000B7215">
            <w:pPr>
              <w:pStyle w:val="ConsPlusNormal"/>
            </w:pPr>
            <w:r>
              <w:t>Субстанции фармацевтические</w:t>
            </w:r>
          </w:p>
        </w:tc>
        <w:tc>
          <w:tcPr>
            <w:tcW w:w="4479" w:type="dxa"/>
          </w:tcPr>
          <w:p w:rsidR="000B7215" w:rsidRDefault="000B7215">
            <w:pPr>
              <w:pStyle w:val="ConsPlusNormal"/>
            </w:pPr>
            <w:r>
              <w:t>60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68.</w:t>
            </w:r>
          </w:p>
        </w:tc>
        <w:tc>
          <w:tcPr>
            <w:tcW w:w="964" w:type="dxa"/>
          </w:tcPr>
          <w:p w:rsidR="000B7215" w:rsidRDefault="000B7215">
            <w:pPr>
              <w:pStyle w:val="ConsPlusNormal"/>
            </w:pPr>
            <w:hyperlink r:id="rId746">
              <w:r>
                <w:rPr>
                  <w:color w:val="0000FF"/>
                </w:rPr>
                <w:t>21.20</w:t>
              </w:r>
            </w:hyperlink>
          </w:p>
        </w:tc>
        <w:tc>
          <w:tcPr>
            <w:tcW w:w="2948" w:type="dxa"/>
          </w:tcPr>
          <w:p w:rsidR="000B7215" w:rsidRDefault="000B7215">
            <w:pPr>
              <w:pStyle w:val="ConsPlusNormal"/>
            </w:pPr>
            <w:r>
              <w:t>Препараты лекарственные и материалы, применяемые в медицинских целях</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lastRenderedPageBreak/>
              <w:t>69.</w:t>
            </w:r>
          </w:p>
        </w:tc>
        <w:tc>
          <w:tcPr>
            <w:tcW w:w="964" w:type="dxa"/>
          </w:tcPr>
          <w:p w:rsidR="000B7215" w:rsidRDefault="000B7215">
            <w:pPr>
              <w:pStyle w:val="ConsPlusNormal"/>
            </w:pPr>
            <w:hyperlink r:id="rId747">
              <w:r>
                <w:rPr>
                  <w:color w:val="0000FF"/>
                </w:rPr>
                <w:t>22.11</w:t>
              </w:r>
            </w:hyperlink>
          </w:p>
        </w:tc>
        <w:tc>
          <w:tcPr>
            <w:tcW w:w="2948" w:type="dxa"/>
          </w:tcPr>
          <w:p w:rsidR="000B7215" w:rsidRDefault="000B7215">
            <w:pPr>
              <w:pStyle w:val="ConsPlusNormal"/>
            </w:pPr>
            <w:r>
              <w:t>Шины, покрышки и камеры резиновые; восстановление протекторов и резиновых шин</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70.</w:t>
            </w:r>
          </w:p>
        </w:tc>
        <w:tc>
          <w:tcPr>
            <w:tcW w:w="964" w:type="dxa"/>
          </w:tcPr>
          <w:p w:rsidR="000B7215" w:rsidRDefault="000B7215">
            <w:pPr>
              <w:pStyle w:val="ConsPlusNormal"/>
            </w:pPr>
            <w:hyperlink r:id="rId748">
              <w:r>
                <w:rPr>
                  <w:color w:val="0000FF"/>
                </w:rPr>
                <w:t>22.19</w:t>
              </w:r>
            </w:hyperlink>
          </w:p>
        </w:tc>
        <w:tc>
          <w:tcPr>
            <w:tcW w:w="2948" w:type="dxa"/>
          </w:tcPr>
          <w:p w:rsidR="000B7215" w:rsidRDefault="000B7215">
            <w:pPr>
              <w:pStyle w:val="ConsPlusNormal"/>
            </w:pPr>
            <w:r>
              <w:t>Изделия из резины прочие</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71.</w:t>
            </w:r>
          </w:p>
        </w:tc>
        <w:tc>
          <w:tcPr>
            <w:tcW w:w="964" w:type="dxa"/>
          </w:tcPr>
          <w:p w:rsidR="000B7215" w:rsidRDefault="000B7215">
            <w:pPr>
              <w:pStyle w:val="ConsPlusNormal"/>
            </w:pPr>
            <w:hyperlink r:id="rId749">
              <w:r>
                <w:rPr>
                  <w:color w:val="0000FF"/>
                </w:rPr>
                <w:t>22.21</w:t>
              </w:r>
            </w:hyperlink>
          </w:p>
        </w:tc>
        <w:tc>
          <w:tcPr>
            <w:tcW w:w="2948" w:type="dxa"/>
          </w:tcPr>
          <w:p w:rsidR="000B7215" w:rsidRDefault="000B7215">
            <w:pPr>
              <w:pStyle w:val="ConsPlusNormal"/>
            </w:pPr>
            <w:r>
              <w:t>Плиты, листы, трубы и профили пластмассовые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72.</w:t>
            </w:r>
          </w:p>
        </w:tc>
        <w:tc>
          <w:tcPr>
            <w:tcW w:w="964" w:type="dxa"/>
          </w:tcPr>
          <w:p w:rsidR="000B7215" w:rsidRDefault="000B7215">
            <w:pPr>
              <w:pStyle w:val="ConsPlusNormal"/>
            </w:pPr>
            <w:hyperlink r:id="rId750">
              <w:r>
                <w:rPr>
                  <w:color w:val="0000FF"/>
                </w:rPr>
                <w:t>22.22</w:t>
              </w:r>
            </w:hyperlink>
          </w:p>
        </w:tc>
        <w:tc>
          <w:tcPr>
            <w:tcW w:w="2948" w:type="dxa"/>
          </w:tcPr>
          <w:p w:rsidR="000B7215" w:rsidRDefault="000B7215">
            <w:pPr>
              <w:pStyle w:val="ConsPlusNormal"/>
            </w:pPr>
            <w:r>
              <w:t>Изделия пластмассовые упаковочные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73.</w:t>
            </w:r>
          </w:p>
        </w:tc>
        <w:tc>
          <w:tcPr>
            <w:tcW w:w="964" w:type="dxa"/>
          </w:tcPr>
          <w:p w:rsidR="000B7215" w:rsidRDefault="000B7215">
            <w:pPr>
              <w:pStyle w:val="ConsPlusNormal"/>
            </w:pPr>
            <w:hyperlink r:id="rId751">
              <w:r>
                <w:rPr>
                  <w:color w:val="0000FF"/>
                </w:rPr>
                <w:t>22.23</w:t>
              </w:r>
            </w:hyperlink>
          </w:p>
        </w:tc>
        <w:tc>
          <w:tcPr>
            <w:tcW w:w="2948" w:type="dxa"/>
          </w:tcPr>
          <w:p w:rsidR="000B7215" w:rsidRDefault="000B7215">
            <w:pPr>
              <w:pStyle w:val="ConsPlusNormal"/>
            </w:pPr>
            <w:r>
              <w:t>Изделия пластмассовые строительные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74.</w:t>
            </w:r>
          </w:p>
        </w:tc>
        <w:tc>
          <w:tcPr>
            <w:tcW w:w="964" w:type="dxa"/>
          </w:tcPr>
          <w:p w:rsidR="000B7215" w:rsidRDefault="000B7215">
            <w:pPr>
              <w:pStyle w:val="ConsPlusNormal"/>
            </w:pPr>
            <w:hyperlink r:id="rId752">
              <w:r>
                <w:rPr>
                  <w:color w:val="0000FF"/>
                </w:rPr>
                <w:t>22.29</w:t>
              </w:r>
            </w:hyperlink>
          </w:p>
        </w:tc>
        <w:tc>
          <w:tcPr>
            <w:tcW w:w="2948" w:type="dxa"/>
          </w:tcPr>
          <w:p w:rsidR="000B7215" w:rsidRDefault="000B7215">
            <w:pPr>
              <w:pStyle w:val="ConsPlusNormal"/>
            </w:pPr>
            <w:r>
              <w:t>Изделия пластмассовые прочие</w:t>
            </w:r>
          </w:p>
        </w:tc>
        <w:tc>
          <w:tcPr>
            <w:tcW w:w="4479" w:type="dxa"/>
          </w:tcPr>
          <w:p w:rsidR="000B7215" w:rsidRDefault="000B7215">
            <w:pPr>
              <w:pStyle w:val="ConsPlusNormal"/>
            </w:pPr>
            <w:r>
              <w:t>45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75.</w:t>
            </w:r>
          </w:p>
        </w:tc>
        <w:tc>
          <w:tcPr>
            <w:tcW w:w="964" w:type="dxa"/>
          </w:tcPr>
          <w:p w:rsidR="000B7215" w:rsidRDefault="000B7215">
            <w:pPr>
              <w:pStyle w:val="ConsPlusNormal"/>
            </w:pPr>
            <w:hyperlink r:id="rId753">
              <w:r>
                <w:rPr>
                  <w:color w:val="0000FF"/>
                </w:rPr>
                <w:t>23.12</w:t>
              </w:r>
            </w:hyperlink>
          </w:p>
        </w:tc>
        <w:tc>
          <w:tcPr>
            <w:tcW w:w="2948" w:type="dxa"/>
          </w:tcPr>
          <w:p w:rsidR="000B7215" w:rsidRDefault="000B7215">
            <w:pPr>
              <w:pStyle w:val="ConsPlusNormal"/>
            </w:pPr>
            <w:r>
              <w:t>Стекло листовое гнутое и обработанное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76.</w:t>
            </w:r>
          </w:p>
        </w:tc>
        <w:tc>
          <w:tcPr>
            <w:tcW w:w="964" w:type="dxa"/>
          </w:tcPr>
          <w:p w:rsidR="000B7215" w:rsidRDefault="000B7215">
            <w:pPr>
              <w:pStyle w:val="ConsPlusNormal"/>
            </w:pPr>
            <w:hyperlink r:id="rId754">
              <w:r>
                <w:rPr>
                  <w:color w:val="0000FF"/>
                </w:rPr>
                <w:t>23.13</w:t>
              </w:r>
            </w:hyperlink>
          </w:p>
        </w:tc>
        <w:tc>
          <w:tcPr>
            <w:tcW w:w="2948" w:type="dxa"/>
          </w:tcPr>
          <w:p w:rsidR="000B7215" w:rsidRDefault="000B7215">
            <w:pPr>
              <w:pStyle w:val="ConsPlusNormal"/>
            </w:pPr>
            <w:r>
              <w:t>Стекло полое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77.</w:t>
            </w:r>
          </w:p>
        </w:tc>
        <w:tc>
          <w:tcPr>
            <w:tcW w:w="964" w:type="dxa"/>
          </w:tcPr>
          <w:p w:rsidR="000B7215" w:rsidRDefault="000B7215">
            <w:pPr>
              <w:pStyle w:val="ConsPlusNormal"/>
            </w:pPr>
            <w:hyperlink r:id="rId755">
              <w:r>
                <w:rPr>
                  <w:color w:val="0000FF"/>
                </w:rPr>
                <w:t>23.19</w:t>
              </w:r>
            </w:hyperlink>
          </w:p>
        </w:tc>
        <w:tc>
          <w:tcPr>
            <w:tcW w:w="2948" w:type="dxa"/>
          </w:tcPr>
          <w:p w:rsidR="000B7215" w:rsidRDefault="000B7215">
            <w:pPr>
              <w:pStyle w:val="ConsPlusNormal"/>
            </w:pPr>
            <w:r>
              <w:t>Стекло прочее, включая технические изделия из стекла</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78.</w:t>
            </w:r>
          </w:p>
        </w:tc>
        <w:tc>
          <w:tcPr>
            <w:tcW w:w="964" w:type="dxa"/>
          </w:tcPr>
          <w:p w:rsidR="000B7215" w:rsidRDefault="000B7215">
            <w:pPr>
              <w:pStyle w:val="ConsPlusNormal"/>
            </w:pPr>
            <w:hyperlink r:id="rId756">
              <w:r>
                <w:rPr>
                  <w:color w:val="0000FF"/>
                </w:rPr>
                <w:t>23.31</w:t>
              </w:r>
            </w:hyperlink>
          </w:p>
        </w:tc>
        <w:tc>
          <w:tcPr>
            <w:tcW w:w="2948" w:type="dxa"/>
          </w:tcPr>
          <w:p w:rsidR="000B7215" w:rsidRDefault="000B7215">
            <w:pPr>
              <w:pStyle w:val="ConsPlusNormal"/>
            </w:pPr>
            <w:r>
              <w:t>Плиты и плитки керамические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79.</w:t>
            </w:r>
          </w:p>
        </w:tc>
        <w:tc>
          <w:tcPr>
            <w:tcW w:w="964" w:type="dxa"/>
          </w:tcPr>
          <w:p w:rsidR="000B7215" w:rsidRDefault="000B7215">
            <w:pPr>
              <w:pStyle w:val="ConsPlusNormal"/>
            </w:pPr>
            <w:hyperlink r:id="rId757">
              <w:r>
                <w:rPr>
                  <w:color w:val="0000FF"/>
                </w:rPr>
                <w:t>23.42</w:t>
              </w:r>
            </w:hyperlink>
          </w:p>
        </w:tc>
        <w:tc>
          <w:tcPr>
            <w:tcW w:w="2948" w:type="dxa"/>
          </w:tcPr>
          <w:p w:rsidR="000B7215" w:rsidRDefault="000B7215">
            <w:pPr>
              <w:pStyle w:val="ConsPlusNormal"/>
            </w:pPr>
            <w:r>
              <w:t>Изделия санитарно-технические из керамики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80.</w:t>
            </w:r>
          </w:p>
        </w:tc>
        <w:tc>
          <w:tcPr>
            <w:tcW w:w="964" w:type="dxa"/>
          </w:tcPr>
          <w:p w:rsidR="000B7215" w:rsidRDefault="000B7215">
            <w:pPr>
              <w:pStyle w:val="ConsPlusNormal"/>
            </w:pPr>
            <w:hyperlink r:id="rId758">
              <w:r>
                <w:rPr>
                  <w:color w:val="0000FF"/>
                </w:rPr>
                <w:t>23.49</w:t>
              </w:r>
            </w:hyperlink>
          </w:p>
        </w:tc>
        <w:tc>
          <w:tcPr>
            <w:tcW w:w="2948" w:type="dxa"/>
          </w:tcPr>
          <w:p w:rsidR="000B7215" w:rsidRDefault="000B7215">
            <w:pPr>
              <w:pStyle w:val="ConsPlusNormal"/>
            </w:pPr>
            <w:r>
              <w:t>Изделия керамические прочие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81.</w:t>
            </w:r>
          </w:p>
        </w:tc>
        <w:tc>
          <w:tcPr>
            <w:tcW w:w="964" w:type="dxa"/>
          </w:tcPr>
          <w:p w:rsidR="000B7215" w:rsidRDefault="000B7215">
            <w:pPr>
              <w:pStyle w:val="ConsPlusNormal"/>
            </w:pPr>
            <w:hyperlink r:id="rId759">
              <w:r>
                <w:rPr>
                  <w:color w:val="0000FF"/>
                </w:rPr>
                <w:t>23.62</w:t>
              </w:r>
            </w:hyperlink>
          </w:p>
        </w:tc>
        <w:tc>
          <w:tcPr>
            <w:tcW w:w="2948" w:type="dxa"/>
          </w:tcPr>
          <w:p w:rsidR="000B7215" w:rsidRDefault="000B7215">
            <w:pPr>
              <w:pStyle w:val="ConsPlusNormal"/>
            </w:pPr>
            <w:r>
              <w:t>Изделия из гипса строительные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82.</w:t>
            </w:r>
          </w:p>
        </w:tc>
        <w:tc>
          <w:tcPr>
            <w:tcW w:w="964" w:type="dxa"/>
          </w:tcPr>
          <w:p w:rsidR="000B7215" w:rsidRDefault="000B7215">
            <w:pPr>
              <w:pStyle w:val="ConsPlusNormal"/>
            </w:pPr>
            <w:hyperlink r:id="rId760">
              <w:r>
                <w:rPr>
                  <w:color w:val="0000FF"/>
                </w:rPr>
                <w:t>23.64</w:t>
              </w:r>
            </w:hyperlink>
          </w:p>
        </w:tc>
        <w:tc>
          <w:tcPr>
            <w:tcW w:w="2948" w:type="dxa"/>
          </w:tcPr>
          <w:p w:rsidR="000B7215" w:rsidRDefault="000B7215">
            <w:pPr>
              <w:pStyle w:val="ConsPlusNormal"/>
            </w:pPr>
            <w:r>
              <w:t>Смеси и растворы строительные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lastRenderedPageBreak/>
              <w:t>83.</w:t>
            </w:r>
          </w:p>
        </w:tc>
        <w:tc>
          <w:tcPr>
            <w:tcW w:w="964" w:type="dxa"/>
          </w:tcPr>
          <w:p w:rsidR="000B7215" w:rsidRDefault="000B7215">
            <w:pPr>
              <w:pStyle w:val="ConsPlusNormal"/>
            </w:pPr>
            <w:hyperlink r:id="rId761">
              <w:r>
                <w:rPr>
                  <w:color w:val="0000FF"/>
                </w:rPr>
                <w:t>23.65</w:t>
              </w:r>
            </w:hyperlink>
          </w:p>
        </w:tc>
        <w:tc>
          <w:tcPr>
            <w:tcW w:w="2948" w:type="dxa"/>
          </w:tcPr>
          <w:p w:rsidR="000B7215" w:rsidRDefault="000B7215">
            <w:pPr>
              <w:pStyle w:val="ConsPlusNormal"/>
            </w:pPr>
            <w:r>
              <w:t>Цемент волокнистый</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84.</w:t>
            </w:r>
          </w:p>
        </w:tc>
        <w:tc>
          <w:tcPr>
            <w:tcW w:w="964" w:type="dxa"/>
          </w:tcPr>
          <w:p w:rsidR="000B7215" w:rsidRDefault="000B7215">
            <w:pPr>
              <w:pStyle w:val="ConsPlusNormal"/>
            </w:pPr>
            <w:hyperlink r:id="rId762">
              <w:r>
                <w:rPr>
                  <w:color w:val="0000FF"/>
                </w:rPr>
                <w:t>23.69</w:t>
              </w:r>
            </w:hyperlink>
          </w:p>
        </w:tc>
        <w:tc>
          <w:tcPr>
            <w:tcW w:w="2948" w:type="dxa"/>
          </w:tcPr>
          <w:p w:rsidR="000B7215" w:rsidRDefault="000B7215">
            <w:pPr>
              <w:pStyle w:val="ConsPlusNormal"/>
            </w:pPr>
            <w:r>
              <w:t>Изделия из гипса, бетона или цемента прочие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85.</w:t>
            </w:r>
          </w:p>
        </w:tc>
        <w:tc>
          <w:tcPr>
            <w:tcW w:w="964" w:type="dxa"/>
          </w:tcPr>
          <w:p w:rsidR="000B7215" w:rsidRDefault="000B7215">
            <w:pPr>
              <w:pStyle w:val="ConsPlusNormal"/>
            </w:pPr>
            <w:hyperlink r:id="rId763">
              <w:r>
                <w:rPr>
                  <w:color w:val="0000FF"/>
                </w:rPr>
                <w:t>23.91</w:t>
              </w:r>
            </w:hyperlink>
          </w:p>
        </w:tc>
        <w:tc>
          <w:tcPr>
            <w:tcW w:w="2948" w:type="dxa"/>
          </w:tcPr>
          <w:p w:rsidR="000B7215" w:rsidRDefault="000B7215">
            <w:pPr>
              <w:pStyle w:val="ConsPlusNormal"/>
            </w:pPr>
            <w:r>
              <w:t>Изделия абразивные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86.</w:t>
            </w:r>
          </w:p>
        </w:tc>
        <w:tc>
          <w:tcPr>
            <w:tcW w:w="964" w:type="dxa"/>
          </w:tcPr>
          <w:p w:rsidR="000B7215" w:rsidRDefault="000B7215">
            <w:pPr>
              <w:pStyle w:val="ConsPlusNormal"/>
            </w:pPr>
            <w:hyperlink r:id="rId764">
              <w:r>
                <w:rPr>
                  <w:color w:val="0000FF"/>
                </w:rPr>
                <w:t>23.99</w:t>
              </w:r>
            </w:hyperlink>
          </w:p>
        </w:tc>
        <w:tc>
          <w:tcPr>
            <w:tcW w:w="2948" w:type="dxa"/>
          </w:tcPr>
          <w:p w:rsidR="000B7215" w:rsidRDefault="000B7215">
            <w:pPr>
              <w:pStyle w:val="ConsPlusNormal"/>
            </w:pPr>
            <w:r>
              <w:t>Продукция минеральная неметаллическая прочая, не включенная в другие группировки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87.</w:t>
            </w:r>
          </w:p>
        </w:tc>
        <w:tc>
          <w:tcPr>
            <w:tcW w:w="964" w:type="dxa"/>
          </w:tcPr>
          <w:p w:rsidR="000B7215" w:rsidRDefault="000B7215">
            <w:pPr>
              <w:pStyle w:val="ConsPlusNormal"/>
            </w:pPr>
            <w:hyperlink r:id="rId765">
              <w:r>
                <w:rPr>
                  <w:color w:val="0000FF"/>
                </w:rPr>
                <w:t>24.20</w:t>
              </w:r>
            </w:hyperlink>
          </w:p>
        </w:tc>
        <w:tc>
          <w:tcPr>
            <w:tcW w:w="2948" w:type="dxa"/>
          </w:tcPr>
          <w:p w:rsidR="000B7215" w:rsidRDefault="000B7215">
            <w:pPr>
              <w:pStyle w:val="ConsPlusNormal"/>
            </w:pPr>
            <w:r>
              <w:t>Трубы, профили пустотелые и их фитинги стальные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88.</w:t>
            </w:r>
          </w:p>
        </w:tc>
        <w:tc>
          <w:tcPr>
            <w:tcW w:w="964" w:type="dxa"/>
          </w:tcPr>
          <w:p w:rsidR="000B7215" w:rsidRDefault="000B7215">
            <w:pPr>
              <w:pStyle w:val="ConsPlusNormal"/>
            </w:pPr>
            <w:hyperlink r:id="rId766">
              <w:r>
                <w:rPr>
                  <w:color w:val="0000FF"/>
                </w:rPr>
                <w:t>24.33</w:t>
              </w:r>
            </w:hyperlink>
          </w:p>
        </w:tc>
        <w:tc>
          <w:tcPr>
            <w:tcW w:w="2948" w:type="dxa"/>
          </w:tcPr>
          <w:p w:rsidR="000B7215" w:rsidRDefault="000B7215">
            <w:pPr>
              <w:pStyle w:val="ConsPlusNormal"/>
            </w:pPr>
            <w:r>
              <w:t>Изделия холодной штамповки или гибки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89.</w:t>
            </w:r>
          </w:p>
        </w:tc>
        <w:tc>
          <w:tcPr>
            <w:tcW w:w="964" w:type="dxa"/>
          </w:tcPr>
          <w:p w:rsidR="000B7215" w:rsidRDefault="000B7215">
            <w:pPr>
              <w:pStyle w:val="ConsPlusNormal"/>
            </w:pPr>
            <w:hyperlink r:id="rId767">
              <w:r>
                <w:rPr>
                  <w:color w:val="0000FF"/>
                </w:rPr>
                <w:t>24.41</w:t>
              </w:r>
            </w:hyperlink>
          </w:p>
        </w:tc>
        <w:tc>
          <w:tcPr>
            <w:tcW w:w="2948" w:type="dxa"/>
          </w:tcPr>
          <w:p w:rsidR="000B7215" w:rsidRDefault="000B7215">
            <w:pPr>
              <w:pStyle w:val="ConsPlusNormal"/>
            </w:pPr>
            <w:r>
              <w:t>Металлы драгоценные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90.</w:t>
            </w:r>
          </w:p>
        </w:tc>
        <w:tc>
          <w:tcPr>
            <w:tcW w:w="964" w:type="dxa"/>
          </w:tcPr>
          <w:p w:rsidR="000B7215" w:rsidRDefault="000B7215">
            <w:pPr>
              <w:pStyle w:val="ConsPlusNormal"/>
            </w:pPr>
            <w:hyperlink r:id="rId768">
              <w:r>
                <w:rPr>
                  <w:color w:val="0000FF"/>
                </w:rPr>
                <w:t>24.42</w:t>
              </w:r>
            </w:hyperlink>
          </w:p>
        </w:tc>
        <w:tc>
          <w:tcPr>
            <w:tcW w:w="2948" w:type="dxa"/>
          </w:tcPr>
          <w:p w:rsidR="000B7215" w:rsidRDefault="000B7215">
            <w:pPr>
              <w:pStyle w:val="ConsPlusNormal"/>
            </w:pPr>
            <w:r>
              <w:t>Алюминий</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91.</w:t>
            </w:r>
          </w:p>
        </w:tc>
        <w:tc>
          <w:tcPr>
            <w:tcW w:w="964" w:type="dxa"/>
          </w:tcPr>
          <w:p w:rsidR="000B7215" w:rsidRDefault="000B7215">
            <w:pPr>
              <w:pStyle w:val="ConsPlusNormal"/>
            </w:pPr>
            <w:hyperlink r:id="rId769">
              <w:r>
                <w:rPr>
                  <w:color w:val="0000FF"/>
                </w:rPr>
                <w:t>24.44</w:t>
              </w:r>
            </w:hyperlink>
          </w:p>
        </w:tc>
        <w:tc>
          <w:tcPr>
            <w:tcW w:w="2948" w:type="dxa"/>
          </w:tcPr>
          <w:p w:rsidR="000B7215" w:rsidRDefault="000B7215">
            <w:pPr>
              <w:pStyle w:val="ConsPlusNormal"/>
            </w:pPr>
            <w:r>
              <w:t>Медь</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92.</w:t>
            </w:r>
          </w:p>
        </w:tc>
        <w:tc>
          <w:tcPr>
            <w:tcW w:w="964" w:type="dxa"/>
          </w:tcPr>
          <w:p w:rsidR="000B7215" w:rsidRDefault="000B7215">
            <w:pPr>
              <w:pStyle w:val="ConsPlusNormal"/>
            </w:pPr>
            <w:hyperlink r:id="rId770">
              <w:r>
                <w:rPr>
                  <w:color w:val="0000FF"/>
                </w:rPr>
                <w:t>24.52</w:t>
              </w:r>
            </w:hyperlink>
          </w:p>
        </w:tc>
        <w:tc>
          <w:tcPr>
            <w:tcW w:w="2948" w:type="dxa"/>
          </w:tcPr>
          <w:p w:rsidR="000B7215" w:rsidRDefault="000B7215">
            <w:pPr>
              <w:pStyle w:val="ConsPlusNormal"/>
            </w:pPr>
            <w:r>
              <w:t>Услуги по литью стали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93.</w:t>
            </w:r>
          </w:p>
        </w:tc>
        <w:tc>
          <w:tcPr>
            <w:tcW w:w="964" w:type="dxa"/>
          </w:tcPr>
          <w:p w:rsidR="000B7215" w:rsidRDefault="000B7215">
            <w:pPr>
              <w:pStyle w:val="ConsPlusNormal"/>
            </w:pPr>
            <w:hyperlink r:id="rId771">
              <w:r>
                <w:rPr>
                  <w:color w:val="0000FF"/>
                </w:rPr>
                <w:t>25.11</w:t>
              </w:r>
            </w:hyperlink>
          </w:p>
        </w:tc>
        <w:tc>
          <w:tcPr>
            <w:tcW w:w="2948" w:type="dxa"/>
          </w:tcPr>
          <w:p w:rsidR="000B7215" w:rsidRDefault="000B7215">
            <w:pPr>
              <w:pStyle w:val="ConsPlusNormal"/>
            </w:pPr>
            <w:r>
              <w:t>Металлоконструкции строительные и их части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94.</w:t>
            </w:r>
          </w:p>
        </w:tc>
        <w:tc>
          <w:tcPr>
            <w:tcW w:w="964" w:type="dxa"/>
          </w:tcPr>
          <w:p w:rsidR="000B7215" w:rsidRDefault="000B7215">
            <w:pPr>
              <w:pStyle w:val="ConsPlusNormal"/>
            </w:pPr>
            <w:hyperlink r:id="rId772">
              <w:r>
                <w:rPr>
                  <w:color w:val="0000FF"/>
                </w:rPr>
                <w:t>25.12</w:t>
              </w:r>
            </w:hyperlink>
          </w:p>
        </w:tc>
        <w:tc>
          <w:tcPr>
            <w:tcW w:w="2948" w:type="dxa"/>
          </w:tcPr>
          <w:p w:rsidR="000B7215" w:rsidRDefault="000B7215">
            <w:pPr>
              <w:pStyle w:val="ConsPlusNormal"/>
            </w:pPr>
            <w:r>
              <w:t>Двери и окна из металлов</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95.</w:t>
            </w:r>
          </w:p>
        </w:tc>
        <w:tc>
          <w:tcPr>
            <w:tcW w:w="964" w:type="dxa"/>
          </w:tcPr>
          <w:p w:rsidR="000B7215" w:rsidRDefault="000B7215">
            <w:pPr>
              <w:pStyle w:val="ConsPlusNormal"/>
            </w:pPr>
            <w:hyperlink r:id="rId773">
              <w:r>
                <w:rPr>
                  <w:color w:val="0000FF"/>
                </w:rPr>
                <w:t>25.21</w:t>
              </w:r>
            </w:hyperlink>
          </w:p>
        </w:tc>
        <w:tc>
          <w:tcPr>
            <w:tcW w:w="2948" w:type="dxa"/>
          </w:tcPr>
          <w:p w:rsidR="000B7215" w:rsidRDefault="000B7215">
            <w:pPr>
              <w:pStyle w:val="ConsPlusNormal"/>
            </w:pPr>
            <w:r>
              <w:t>Радиаторы и водогрейные котлы центрального отопления</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96.</w:t>
            </w:r>
          </w:p>
        </w:tc>
        <w:tc>
          <w:tcPr>
            <w:tcW w:w="964" w:type="dxa"/>
          </w:tcPr>
          <w:p w:rsidR="000B7215" w:rsidRDefault="000B7215">
            <w:pPr>
              <w:pStyle w:val="ConsPlusNormal"/>
            </w:pPr>
            <w:hyperlink r:id="rId774">
              <w:r>
                <w:rPr>
                  <w:color w:val="0000FF"/>
                </w:rPr>
                <w:t>25.29</w:t>
              </w:r>
            </w:hyperlink>
          </w:p>
        </w:tc>
        <w:tc>
          <w:tcPr>
            <w:tcW w:w="2948" w:type="dxa"/>
          </w:tcPr>
          <w:p w:rsidR="000B7215" w:rsidRDefault="000B7215">
            <w:pPr>
              <w:pStyle w:val="ConsPlusNormal"/>
            </w:pPr>
            <w:r>
              <w:t>Резервуары, цистерны и аналогичные емкости из металлов прочие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lastRenderedPageBreak/>
              <w:t>97.</w:t>
            </w:r>
          </w:p>
        </w:tc>
        <w:tc>
          <w:tcPr>
            <w:tcW w:w="964" w:type="dxa"/>
          </w:tcPr>
          <w:p w:rsidR="000B7215" w:rsidRDefault="000B7215">
            <w:pPr>
              <w:pStyle w:val="ConsPlusNormal"/>
            </w:pPr>
            <w:hyperlink r:id="rId775">
              <w:r>
                <w:rPr>
                  <w:color w:val="0000FF"/>
                </w:rPr>
                <w:t>25.30</w:t>
              </w:r>
            </w:hyperlink>
          </w:p>
        </w:tc>
        <w:tc>
          <w:tcPr>
            <w:tcW w:w="2948" w:type="dxa"/>
          </w:tcPr>
          <w:p w:rsidR="000B7215" w:rsidRDefault="000B7215">
            <w:pPr>
              <w:pStyle w:val="ConsPlusNormal"/>
            </w:pPr>
            <w:r>
              <w:t>Котлы паровые, кроме водогрейных котлов центрального отопления</w:t>
            </w:r>
          </w:p>
        </w:tc>
        <w:tc>
          <w:tcPr>
            <w:tcW w:w="4479" w:type="dxa"/>
          </w:tcPr>
          <w:p w:rsidR="000B7215" w:rsidRDefault="000B7215">
            <w:pPr>
              <w:pStyle w:val="ConsPlusNormal"/>
            </w:pPr>
            <w:r>
              <w:t>60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98.</w:t>
            </w:r>
          </w:p>
        </w:tc>
        <w:tc>
          <w:tcPr>
            <w:tcW w:w="964" w:type="dxa"/>
          </w:tcPr>
          <w:p w:rsidR="000B7215" w:rsidRDefault="000B7215">
            <w:pPr>
              <w:pStyle w:val="ConsPlusNormal"/>
            </w:pPr>
            <w:hyperlink r:id="rId776">
              <w:r>
                <w:rPr>
                  <w:color w:val="0000FF"/>
                </w:rPr>
                <w:t>25.71</w:t>
              </w:r>
            </w:hyperlink>
          </w:p>
        </w:tc>
        <w:tc>
          <w:tcPr>
            <w:tcW w:w="2948" w:type="dxa"/>
          </w:tcPr>
          <w:p w:rsidR="000B7215" w:rsidRDefault="000B7215">
            <w:pPr>
              <w:pStyle w:val="ConsPlusNormal"/>
            </w:pPr>
            <w:r>
              <w:t>Изделия ножевые и столовые приборы</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pPr>
            <w:r>
              <w:t>99.</w:t>
            </w:r>
          </w:p>
        </w:tc>
        <w:tc>
          <w:tcPr>
            <w:tcW w:w="964" w:type="dxa"/>
          </w:tcPr>
          <w:p w:rsidR="000B7215" w:rsidRDefault="000B7215">
            <w:pPr>
              <w:pStyle w:val="ConsPlusNormal"/>
            </w:pPr>
            <w:hyperlink r:id="rId777">
              <w:r>
                <w:rPr>
                  <w:color w:val="0000FF"/>
                </w:rPr>
                <w:t>25.72</w:t>
              </w:r>
            </w:hyperlink>
          </w:p>
        </w:tc>
        <w:tc>
          <w:tcPr>
            <w:tcW w:w="2948" w:type="dxa"/>
          </w:tcPr>
          <w:p w:rsidR="000B7215" w:rsidRDefault="000B7215">
            <w:pPr>
              <w:pStyle w:val="ConsPlusNormal"/>
            </w:pPr>
            <w:r>
              <w:t>Замки и петли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100.</w:t>
            </w:r>
          </w:p>
        </w:tc>
        <w:tc>
          <w:tcPr>
            <w:tcW w:w="964" w:type="dxa"/>
          </w:tcPr>
          <w:p w:rsidR="000B7215" w:rsidRDefault="000B7215">
            <w:pPr>
              <w:pStyle w:val="ConsPlusNormal"/>
            </w:pPr>
            <w:hyperlink r:id="rId778">
              <w:r>
                <w:rPr>
                  <w:color w:val="0000FF"/>
                </w:rPr>
                <w:t>25.73</w:t>
              </w:r>
            </w:hyperlink>
          </w:p>
        </w:tc>
        <w:tc>
          <w:tcPr>
            <w:tcW w:w="2948" w:type="dxa"/>
          </w:tcPr>
          <w:p w:rsidR="000B7215" w:rsidRDefault="000B7215">
            <w:pPr>
              <w:pStyle w:val="ConsPlusNormal"/>
            </w:pPr>
            <w:r>
              <w:t>Инструмент</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101.</w:t>
            </w:r>
          </w:p>
        </w:tc>
        <w:tc>
          <w:tcPr>
            <w:tcW w:w="964" w:type="dxa"/>
          </w:tcPr>
          <w:p w:rsidR="000B7215" w:rsidRDefault="000B7215">
            <w:pPr>
              <w:pStyle w:val="ConsPlusNormal"/>
            </w:pPr>
            <w:hyperlink r:id="rId779">
              <w:r>
                <w:rPr>
                  <w:color w:val="0000FF"/>
                </w:rPr>
                <w:t>25.93</w:t>
              </w:r>
            </w:hyperlink>
          </w:p>
        </w:tc>
        <w:tc>
          <w:tcPr>
            <w:tcW w:w="2948" w:type="dxa"/>
          </w:tcPr>
          <w:p w:rsidR="000B7215" w:rsidRDefault="000B7215">
            <w:pPr>
              <w:pStyle w:val="ConsPlusNormal"/>
            </w:pPr>
            <w:r>
              <w:t>Проволока, цепи и пружины</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102.</w:t>
            </w:r>
          </w:p>
        </w:tc>
        <w:tc>
          <w:tcPr>
            <w:tcW w:w="964" w:type="dxa"/>
          </w:tcPr>
          <w:p w:rsidR="000B7215" w:rsidRDefault="000B7215">
            <w:pPr>
              <w:pStyle w:val="ConsPlusNormal"/>
            </w:pPr>
            <w:hyperlink r:id="rId780">
              <w:r>
                <w:rPr>
                  <w:color w:val="0000FF"/>
                </w:rPr>
                <w:t>25.94</w:t>
              </w:r>
            </w:hyperlink>
          </w:p>
        </w:tc>
        <w:tc>
          <w:tcPr>
            <w:tcW w:w="2948" w:type="dxa"/>
          </w:tcPr>
          <w:p w:rsidR="000B7215" w:rsidRDefault="000B7215">
            <w:pPr>
              <w:pStyle w:val="ConsPlusNormal"/>
            </w:pPr>
            <w:r>
              <w:t>Изделия крепежные и винты крепежные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103.</w:t>
            </w:r>
          </w:p>
        </w:tc>
        <w:tc>
          <w:tcPr>
            <w:tcW w:w="964" w:type="dxa"/>
          </w:tcPr>
          <w:p w:rsidR="000B7215" w:rsidRDefault="000B7215">
            <w:pPr>
              <w:pStyle w:val="ConsPlusNormal"/>
            </w:pPr>
            <w:hyperlink r:id="rId781">
              <w:r>
                <w:rPr>
                  <w:color w:val="0000FF"/>
                </w:rPr>
                <w:t>25.99</w:t>
              </w:r>
            </w:hyperlink>
          </w:p>
        </w:tc>
        <w:tc>
          <w:tcPr>
            <w:tcW w:w="2948" w:type="dxa"/>
          </w:tcPr>
          <w:p w:rsidR="000B7215" w:rsidRDefault="000B7215">
            <w:pPr>
              <w:pStyle w:val="ConsPlusNormal"/>
            </w:pPr>
            <w:r>
              <w:t>Металлоизделия готовые прочие, не включенные в другие группировки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104.</w:t>
            </w:r>
          </w:p>
        </w:tc>
        <w:tc>
          <w:tcPr>
            <w:tcW w:w="964" w:type="dxa"/>
          </w:tcPr>
          <w:p w:rsidR="000B7215" w:rsidRDefault="000B7215">
            <w:pPr>
              <w:pStyle w:val="ConsPlusNormal"/>
            </w:pPr>
            <w:hyperlink r:id="rId782">
              <w:r>
                <w:rPr>
                  <w:color w:val="0000FF"/>
                </w:rPr>
                <w:t>26.11</w:t>
              </w:r>
            </w:hyperlink>
          </w:p>
        </w:tc>
        <w:tc>
          <w:tcPr>
            <w:tcW w:w="2948" w:type="dxa"/>
          </w:tcPr>
          <w:p w:rsidR="000B7215" w:rsidRDefault="000B7215">
            <w:pPr>
              <w:pStyle w:val="ConsPlusNormal"/>
            </w:pPr>
            <w:r>
              <w:t>Компоненты электронные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105.</w:t>
            </w:r>
          </w:p>
        </w:tc>
        <w:tc>
          <w:tcPr>
            <w:tcW w:w="964" w:type="dxa"/>
          </w:tcPr>
          <w:p w:rsidR="000B7215" w:rsidRDefault="000B7215">
            <w:pPr>
              <w:pStyle w:val="ConsPlusNormal"/>
            </w:pPr>
            <w:hyperlink r:id="rId783">
              <w:r>
                <w:rPr>
                  <w:color w:val="0000FF"/>
                </w:rPr>
                <w:t>26.12</w:t>
              </w:r>
            </w:hyperlink>
          </w:p>
        </w:tc>
        <w:tc>
          <w:tcPr>
            <w:tcW w:w="2948" w:type="dxa"/>
          </w:tcPr>
          <w:p w:rsidR="000B7215" w:rsidRDefault="000B7215">
            <w:pPr>
              <w:pStyle w:val="ConsPlusNormal"/>
            </w:pPr>
            <w:r>
              <w:t>Платы печатные смонтированные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106.</w:t>
            </w:r>
          </w:p>
        </w:tc>
        <w:tc>
          <w:tcPr>
            <w:tcW w:w="964" w:type="dxa"/>
          </w:tcPr>
          <w:p w:rsidR="000B7215" w:rsidRDefault="000B7215">
            <w:pPr>
              <w:pStyle w:val="ConsPlusNormal"/>
            </w:pPr>
            <w:hyperlink r:id="rId784">
              <w:r>
                <w:rPr>
                  <w:color w:val="0000FF"/>
                </w:rPr>
                <w:t>26.20</w:t>
              </w:r>
            </w:hyperlink>
          </w:p>
        </w:tc>
        <w:tc>
          <w:tcPr>
            <w:tcW w:w="2948" w:type="dxa"/>
          </w:tcPr>
          <w:p w:rsidR="000B7215" w:rsidRDefault="000B7215">
            <w:pPr>
              <w:pStyle w:val="ConsPlusNormal"/>
            </w:pPr>
            <w:r>
              <w:t>Компьютеры и периферийное оборудование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107.</w:t>
            </w:r>
          </w:p>
        </w:tc>
        <w:tc>
          <w:tcPr>
            <w:tcW w:w="964" w:type="dxa"/>
          </w:tcPr>
          <w:p w:rsidR="000B7215" w:rsidRDefault="000B7215">
            <w:pPr>
              <w:pStyle w:val="ConsPlusNormal"/>
            </w:pPr>
            <w:hyperlink r:id="rId785">
              <w:r>
                <w:rPr>
                  <w:color w:val="0000FF"/>
                </w:rPr>
                <w:t>26.30</w:t>
              </w:r>
            </w:hyperlink>
          </w:p>
        </w:tc>
        <w:tc>
          <w:tcPr>
            <w:tcW w:w="2948" w:type="dxa"/>
          </w:tcPr>
          <w:p w:rsidR="000B7215" w:rsidRDefault="000B7215">
            <w:pPr>
              <w:pStyle w:val="ConsPlusNormal"/>
            </w:pPr>
            <w:r>
              <w:t>Оборудование коммуникационное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108.</w:t>
            </w:r>
          </w:p>
        </w:tc>
        <w:tc>
          <w:tcPr>
            <w:tcW w:w="964" w:type="dxa"/>
          </w:tcPr>
          <w:p w:rsidR="000B7215" w:rsidRDefault="000B7215">
            <w:pPr>
              <w:pStyle w:val="ConsPlusNormal"/>
            </w:pPr>
            <w:hyperlink r:id="rId786">
              <w:r>
                <w:rPr>
                  <w:color w:val="0000FF"/>
                </w:rPr>
                <w:t>26.40</w:t>
              </w:r>
            </w:hyperlink>
          </w:p>
        </w:tc>
        <w:tc>
          <w:tcPr>
            <w:tcW w:w="2948" w:type="dxa"/>
          </w:tcPr>
          <w:p w:rsidR="000B7215" w:rsidRDefault="000B7215">
            <w:pPr>
              <w:pStyle w:val="ConsPlusNormal"/>
            </w:pPr>
            <w:r>
              <w:t>Техника бытовая электронная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109.</w:t>
            </w:r>
          </w:p>
        </w:tc>
        <w:tc>
          <w:tcPr>
            <w:tcW w:w="964" w:type="dxa"/>
          </w:tcPr>
          <w:p w:rsidR="000B7215" w:rsidRDefault="000B7215">
            <w:pPr>
              <w:pStyle w:val="ConsPlusNormal"/>
            </w:pPr>
            <w:hyperlink r:id="rId787">
              <w:r>
                <w:rPr>
                  <w:color w:val="0000FF"/>
                </w:rPr>
                <w:t>26.51</w:t>
              </w:r>
            </w:hyperlink>
          </w:p>
        </w:tc>
        <w:tc>
          <w:tcPr>
            <w:tcW w:w="2948" w:type="dxa"/>
          </w:tcPr>
          <w:p w:rsidR="000B7215" w:rsidRDefault="000B7215">
            <w:pPr>
              <w:pStyle w:val="ConsPlusNormal"/>
            </w:pPr>
            <w:r>
              <w:t>Оборудование для измерения, испытаний и навигации</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110.</w:t>
            </w:r>
          </w:p>
        </w:tc>
        <w:tc>
          <w:tcPr>
            <w:tcW w:w="964" w:type="dxa"/>
          </w:tcPr>
          <w:p w:rsidR="000B7215" w:rsidRDefault="000B7215">
            <w:pPr>
              <w:pStyle w:val="ConsPlusNormal"/>
            </w:pPr>
            <w:hyperlink r:id="rId788">
              <w:r>
                <w:rPr>
                  <w:color w:val="0000FF"/>
                </w:rPr>
                <w:t>26.52</w:t>
              </w:r>
            </w:hyperlink>
          </w:p>
        </w:tc>
        <w:tc>
          <w:tcPr>
            <w:tcW w:w="2948" w:type="dxa"/>
          </w:tcPr>
          <w:p w:rsidR="000B7215" w:rsidRDefault="000B7215">
            <w:pPr>
              <w:pStyle w:val="ConsPlusNormal"/>
            </w:pPr>
            <w:r>
              <w:t>Часы всех видов</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lastRenderedPageBreak/>
              <w:t>111.</w:t>
            </w:r>
          </w:p>
        </w:tc>
        <w:tc>
          <w:tcPr>
            <w:tcW w:w="964" w:type="dxa"/>
          </w:tcPr>
          <w:p w:rsidR="000B7215" w:rsidRDefault="000B7215">
            <w:pPr>
              <w:pStyle w:val="ConsPlusNormal"/>
            </w:pPr>
            <w:hyperlink r:id="rId789">
              <w:r>
                <w:rPr>
                  <w:color w:val="0000FF"/>
                </w:rPr>
                <w:t>26.60</w:t>
              </w:r>
            </w:hyperlink>
          </w:p>
        </w:tc>
        <w:tc>
          <w:tcPr>
            <w:tcW w:w="2948" w:type="dxa"/>
          </w:tcPr>
          <w:p w:rsidR="000B7215" w:rsidRDefault="000B7215">
            <w:pPr>
              <w:pStyle w:val="ConsPlusNormal"/>
            </w:pPr>
            <w:r>
              <w:t>Оборудование для облучения, электрическое диагностическое и терапевтическое, применяемые в медицинских целях</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112.</w:t>
            </w:r>
          </w:p>
        </w:tc>
        <w:tc>
          <w:tcPr>
            <w:tcW w:w="964" w:type="dxa"/>
          </w:tcPr>
          <w:p w:rsidR="000B7215" w:rsidRDefault="000B7215">
            <w:pPr>
              <w:pStyle w:val="ConsPlusNormal"/>
            </w:pPr>
            <w:hyperlink r:id="rId790">
              <w:r>
                <w:rPr>
                  <w:color w:val="0000FF"/>
                </w:rPr>
                <w:t>26.70</w:t>
              </w:r>
            </w:hyperlink>
          </w:p>
        </w:tc>
        <w:tc>
          <w:tcPr>
            <w:tcW w:w="2948" w:type="dxa"/>
          </w:tcPr>
          <w:p w:rsidR="000B7215" w:rsidRDefault="000B7215">
            <w:pPr>
              <w:pStyle w:val="ConsPlusNormal"/>
            </w:pPr>
            <w:r>
              <w:t>Приборы оптические и фотографическое оборудование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113.</w:t>
            </w:r>
          </w:p>
        </w:tc>
        <w:tc>
          <w:tcPr>
            <w:tcW w:w="964" w:type="dxa"/>
          </w:tcPr>
          <w:p w:rsidR="000B7215" w:rsidRDefault="000B7215">
            <w:pPr>
              <w:pStyle w:val="ConsPlusNormal"/>
            </w:pPr>
            <w:hyperlink r:id="rId791">
              <w:r>
                <w:rPr>
                  <w:color w:val="0000FF"/>
                </w:rPr>
                <w:t>26.80</w:t>
              </w:r>
            </w:hyperlink>
          </w:p>
        </w:tc>
        <w:tc>
          <w:tcPr>
            <w:tcW w:w="2948" w:type="dxa"/>
          </w:tcPr>
          <w:p w:rsidR="000B7215" w:rsidRDefault="000B7215">
            <w:pPr>
              <w:pStyle w:val="ConsPlusNormal"/>
            </w:pPr>
            <w:r>
              <w:t>Носители данных магнитные и оптические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114.</w:t>
            </w:r>
          </w:p>
        </w:tc>
        <w:tc>
          <w:tcPr>
            <w:tcW w:w="964" w:type="dxa"/>
          </w:tcPr>
          <w:p w:rsidR="000B7215" w:rsidRDefault="000B7215">
            <w:pPr>
              <w:pStyle w:val="ConsPlusNormal"/>
            </w:pPr>
            <w:hyperlink r:id="rId792">
              <w:r>
                <w:rPr>
                  <w:color w:val="0000FF"/>
                </w:rPr>
                <w:t>27.11</w:t>
              </w:r>
            </w:hyperlink>
          </w:p>
        </w:tc>
        <w:tc>
          <w:tcPr>
            <w:tcW w:w="2948" w:type="dxa"/>
          </w:tcPr>
          <w:p w:rsidR="000B7215" w:rsidRDefault="000B7215">
            <w:pPr>
              <w:pStyle w:val="ConsPlusNormal"/>
            </w:pPr>
            <w:r>
              <w:t>Электродвигатели, генераторы и трансформаторы</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115.</w:t>
            </w:r>
          </w:p>
        </w:tc>
        <w:tc>
          <w:tcPr>
            <w:tcW w:w="964" w:type="dxa"/>
          </w:tcPr>
          <w:p w:rsidR="000B7215" w:rsidRDefault="000B7215">
            <w:pPr>
              <w:pStyle w:val="ConsPlusNormal"/>
            </w:pPr>
            <w:hyperlink r:id="rId793">
              <w:r>
                <w:rPr>
                  <w:color w:val="0000FF"/>
                </w:rPr>
                <w:t>27.12</w:t>
              </w:r>
            </w:hyperlink>
          </w:p>
        </w:tc>
        <w:tc>
          <w:tcPr>
            <w:tcW w:w="2948" w:type="dxa"/>
          </w:tcPr>
          <w:p w:rsidR="000B7215" w:rsidRDefault="000B7215">
            <w:pPr>
              <w:pStyle w:val="ConsPlusNormal"/>
            </w:pPr>
            <w:r>
              <w:t>Аппаратура распределительная и регулирующая электрическая</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116.</w:t>
            </w:r>
          </w:p>
        </w:tc>
        <w:tc>
          <w:tcPr>
            <w:tcW w:w="964" w:type="dxa"/>
          </w:tcPr>
          <w:p w:rsidR="000B7215" w:rsidRDefault="000B7215">
            <w:pPr>
              <w:pStyle w:val="ConsPlusNormal"/>
            </w:pPr>
            <w:hyperlink r:id="rId794">
              <w:r>
                <w:rPr>
                  <w:color w:val="0000FF"/>
                </w:rPr>
                <w:t>27.20</w:t>
              </w:r>
            </w:hyperlink>
          </w:p>
        </w:tc>
        <w:tc>
          <w:tcPr>
            <w:tcW w:w="2948" w:type="dxa"/>
          </w:tcPr>
          <w:p w:rsidR="000B7215" w:rsidRDefault="000B7215">
            <w:pPr>
              <w:pStyle w:val="ConsPlusNormal"/>
            </w:pPr>
            <w:r>
              <w:t>Батареи и аккумуляторы</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117.</w:t>
            </w:r>
          </w:p>
        </w:tc>
        <w:tc>
          <w:tcPr>
            <w:tcW w:w="964" w:type="dxa"/>
          </w:tcPr>
          <w:p w:rsidR="000B7215" w:rsidRDefault="000B7215">
            <w:pPr>
              <w:pStyle w:val="ConsPlusNormal"/>
            </w:pPr>
            <w:hyperlink r:id="rId795">
              <w:r>
                <w:rPr>
                  <w:color w:val="0000FF"/>
                </w:rPr>
                <w:t>27.31</w:t>
              </w:r>
            </w:hyperlink>
          </w:p>
        </w:tc>
        <w:tc>
          <w:tcPr>
            <w:tcW w:w="2948" w:type="dxa"/>
          </w:tcPr>
          <w:p w:rsidR="000B7215" w:rsidRDefault="000B7215">
            <w:pPr>
              <w:pStyle w:val="ConsPlusNormal"/>
            </w:pPr>
            <w:r>
              <w:t>Кабели волоконно-оптические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118.</w:t>
            </w:r>
          </w:p>
        </w:tc>
        <w:tc>
          <w:tcPr>
            <w:tcW w:w="964" w:type="dxa"/>
          </w:tcPr>
          <w:p w:rsidR="000B7215" w:rsidRDefault="000B7215">
            <w:pPr>
              <w:pStyle w:val="ConsPlusNormal"/>
            </w:pPr>
            <w:hyperlink r:id="rId796">
              <w:r>
                <w:rPr>
                  <w:color w:val="0000FF"/>
                </w:rPr>
                <w:t>27.32</w:t>
              </w:r>
            </w:hyperlink>
          </w:p>
        </w:tc>
        <w:tc>
          <w:tcPr>
            <w:tcW w:w="2948" w:type="dxa"/>
          </w:tcPr>
          <w:p w:rsidR="000B7215" w:rsidRDefault="000B7215">
            <w:pPr>
              <w:pStyle w:val="ConsPlusNormal"/>
            </w:pPr>
            <w:r>
              <w:t>Провода и кабели электронные и электрические прочие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119.</w:t>
            </w:r>
          </w:p>
        </w:tc>
        <w:tc>
          <w:tcPr>
            <w:tcW w:w="964" w:type="dxa"/>
          </w:tcPr>
          <w:p w:rsidR="000B7215" w:rsidRDefault="000B7215">
            <w:pPr>
              <w:pStyle w:val="ConsPlusNormal"/>
            </w:pPr>
            <w:hyperlink r:id="rId797">
              <w:r>
                <w:rPr>
                  <w:color w:val="0000FF"/>
                </w:rPr>
                <w:t>27.33</w:t>
              </w:r>
            </w:hyperlink>
          </w:p>
        </w:tc>
        <w:tc>
          <w:tcPr>
            <w:tcW w:w="2948" w:type="dxa"/>
          </w:tcPr>
          <w:p w:rsidR="000B7215" w:rsidRDefault="000B7215">
            <w:pPr>
              <w:pStyle w:val="ConsPlusNormal"/>
            </w:pPr>
            <w:r>
              <w:t>Изделия электроустановочные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120.</w:t>
            </w:r>
          </w:p>
        </w:tc>
        <w:tc>
          <w:tcPr>
            <w:tcW w:w="964" w:type="dxa"/>
          </w:tcPr>
          <w:p w:rsidR="000B7215" w:rsidRDefault="000B7215">
            <w:pPr>
              <w:pStyle w:val="ConsPlusNormal"/>
            </w:pPr>
            <w:hyperlink r:id="rId798">
              <w:r>
                <w:rPr>
                  <w:color w:val="0000FF"/>
                </w:rPr>
                <w:t>27.40</w:t>
              </w:r>
            </w:hyperlink>
          </w:p>
        </w:tc>
        <w:tc>
          <w:tcPr>
            <w:tcW w:w="2948" w:type="dxa"/>
          </w:tcPr>
          <w:p w:rsidR="000B7215" w:rsidRDefault="000B7215">
            <w:pPr>
              <w:pStyle w:val="ConsPlusNormal"/>
            </w:pPr>
            <w:r>
              <w:t>Оборудование электрическое осветительное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121.</w:t>
            </w:r>
          </w:p>
        </w:tc>
        <w:tc>
          <w:tcPr>
            <w:tcW w:w="964" w:type="dxa"/>
          </w:tcPr>
          <w:p w:rsidR="000B7215" w:rsidRDefault="000B7215">
            <w:pPr>
              <w:pStyle w:val="ConsPlusNormal"/>
            </w:pPr>
            <w:hyperlink r:id="rId799">
              <w:r>
                <w:rPr>
                  <w:color w:val="0000FF"/>
                </w:rPr>
                <w:t>27.51</w:t>
              </w:r>
            </w:hyperlink>
          </w:p>
        </w:tc>
        <w:tc>
          <w:tcPr>
            <w:tcW w:w="2948" w:type="dxa"/>
          </w:tcPr>
          <w:p w:rsidR="000B7215" w:rsidRDefault="000B7215">
            <w:pPr>
              <w:pStyle w:val="ConsPlusNormal"/>
            </w:pPr>
            <w:r>
              <w:t>Приборы бытовые электрические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122.</w:t>
            </w:r>
          </w:p>
        </w:tc>
        <w:tc>
          <w:tcPr>
            <w:tcW w:w="964" w:type="dxa"/>
          </w:tcPr>
          <w:p w:rsidR="000B7215" w:rsidRDefault="000B7215">
            <w:pPr>
              <w:pStyle w:val="ConsPlusNormal"/>
            </w:pPr>
            <w:hyperlink r:id="rId800">
              <w:r>
                <w:rPr>
                  <w:color w:val="0000FF"/>
                </w:rPr>
                <w:t>27.52</w:t>
              </w:r>
            </w:hyperlink>
          </w:p>
        </w:tc>
        <w:tc>
          <w:tcPr>
            <w:tcW w:w="2948" w:type="dxa"/>
          </w:tcPr>
          <w:p w:rsidR="000B7215" w:rsidRDefault="000B7215">
            <w:pPr>
              <w:pStyle w:val="ConsPlusNormal"/>
            </w:pPr>
            <w:r>
              <w:t>Приборы бытовые неэлектрические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123.</w:t>
            </w:r>
          </w:p>
        </w:tc>
        <w:tc>
          <w:tcPr>
            <w:tcW w:w="964" w:type="dxa"/>
          </w:tcPr>
          <w:p w:rsidR="000B7215" w:rsidRDefault="000B7215">
            <w:pPr>
              <w:pStyle w:val="ConsPlusNormal"/>
            </w:pPr>
            <w:hyperlink r:id="rId801">
              <w:r>
                <w:rPr>
                  <w:color w:val="0000FF"/>
                </w:rPr>
                <w:t>27.90</w:t>
              </w:r>
            </w:hyperlink>
          </w:p>
        </w:tc>
        <w:tc>
          <w:tcPr>
            <w:tcW w:w="2948" w:type="dxa"/>
          </w:tcPr>
          <w:p w:rsidR="000B7215" w:rsidRDefault="000B7215">
            <w:pPr>
              <w:pStyle w:val="ConsPlusNormal"/>
            </w:pPr>
            <w:r>
              <w:t>Оборудование электрическое прочее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124.</w:t>
            </w:r>
          </w:p>
        </w:tc>
        <w:tc>
          <w:tcPr>
            <w:tcW w:w="964" w:type="dxa"/>
          </w:tcPr>
          <w:p w:rsidR="000B7215" w:rsidRDefault="000B7215">
            <w:pPr>
              <w:pStyle w:val="ConsPlusNormal"/>
            </w:pPr>
            <w:hyperlink r:id="rId802">
              <w:r>
                <w:rPr>
                  <w:color w:val="0000FF"/>
                </w:rPr>
                <w:t>28.11</w:t>
              </w:r>
            </w:hyperlink>
          </w:p>
        </w:tc>
        <w:tc>
          <w:tcPr>
            <w:tcW w:w="2948" w:type="dxa"/>
          </w:tcPr>
          <w:p w:rsidR="000B7215" w:rsidRDefault="000B7215">
            <w:pPr>
              <w:pStyle w:val="ConsPlusNormal"/>
            </w:pPr>
            <w:r>
              <w:t xml:space="preserve">Двигатели и турбины, кроме </w:t>
            </w:r>
            <w:r>
              <w:lastRenderedPageBreak/>
              <w:t>двигателей авиационных, автомобильных и мотоциклетных</w:t>
            </w:r>
          </w:p>
        </w:tc>
        <w:tc>
          <w:tcPr>
            <w:tcW w:w="4479" w:type="dxa"/>
          </w:tcPr>
          <w:p w:rsidR="000B7215" w:rsidRDefault="000B7215">
            <w:pPr>
              <w:pStyle w:val="ConsPlusNormal"/>
            </w:pPr>
            <w:r>
              <w:lastRenderedPageBreak/>
              <w:t xml:space="preserve">240 рабочих дней с даты приемки </w:t>
            </w:r>
            <w:r>
              <w:lastRenderedPageBreak/>
              <w:t>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lastRenderedPageBreak/>
              <w:t>125.</w:t>
            </w:r>
          </w:p>
        </w:tc>
        <w:tc>
          <w:tcPr>
            <w:tcW w:w="964" w:type="dxa"/>
          </w:tcPr>
          <w:p w:rsidR="000B7215" w:rsidRDefault="000B7215">
            <w:pPr>
              <w:pStyle w:val="ConsPlusNormal"/>
            </w:pPr>
            <w:hyperlink r:id="rId803">
              <w:r>
                <w:rPr>
                  <w:color w:val="0000FF"/>
                </w:rPr>
                <w:t>28.12</w:t>
              </w:r>
            </w:hyperlink>
          </w:p>
        </w:tc>
        <w:tc>
          <w:tcPr>
            <w:tcW w:w="2948" w:type="dxa"/>
          </w:tcPr>
          <w:p w:rsidR="000B7215" w:rsidRDefault="000B7215">
            <w:pPr>
              <w:pStyle w:val="ConsPlusNormal"/>
            </w:pPr>
            <w:r>
              <w:t>Оборудование гидравлическое и пневматическое силовое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126.</w:t>
            </w:r>
          </w:p>
        </w:tc>
        <w:tc>
          <w:tcPr>
            <w:tcW w:w="964" w:type="dxa"/>
          </w:tcPr>
          <w:p w:rsidR="000B7215" w:rsidRDefault="000B7215">
            <w:pPr>
              <w:pStyle w:val="ConsPlusNormal"/>
            </w:pPr>
            <w:hyperlink r:id="rId804">
              <w:r>
                <w:rPr>
                  <w:color w:val="0000FF"/>
                </w:rPr>
                <w:t>28.13</w:t>
              </w:r>
            </w:hyperlink>
          </w:p>
        </w:tc>
        <w:tc>
          <w:tcPr>
            <w:tcW w:w="2948" w:type="dxa"/>
          </w:tcPr>
          <w:p w:rsidR="000B7215" w:rsidRDefault="000B7215">
            <w:pPr>
              <w:pStyle w:val="ConsPlusNormal"/>
            </w:pPr>
            <w:r>
              <w:t>Насосы и компрессоры прочие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127.</w:t>
            </w:r>
          </w:p>
        </w:tc>
        <w:tc>
          <w:tcPr>
            <w:tcW w:w="964" w:type="dxa"/>
          </w:tcPr>
          <w:p w:rsidR="000B7215" w:rsidRDefault="000B7215">
            <w:pPr>
              <w:pStyle w:val="ConsPlusNormal"/>
            </w:pPr>
            <w:hyperlink r:id="rId805">
              <w:r>
                <w:rPr>
                  <w:color w:val="0000FF"/>
                </w:rPr>
                <w:t>28.14</w:t>
              </w:r>
            </w:hyperlink>
          </w:p>
        </w:tc>
        <w:tc>
          <w:tcPr>
            <w:tcW w:w="2948" w:type="dxa"/>
          </w:tcPr>
          <w:p w:rsidR="000B7215" w:rsidRDefault="000B7215">
            <w:pPr>
              <w:pStyle w:val="ConsPlusNormal"/>
            </w:pPr>
            <w:r>
              <w:t>Арматура трубопроводная (арматура) (краны, клапаны и прочие)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128.</w:t>
            </w:r>
          </w:p>
        </w:tc>
        <w:tc>
          <w:tcPr>
            <w:tcW w:w="964" w:type="dxa"/>
          </w:tcPr>
          <w:p w:rsidR="000B7215" w:rsidRDefault="000B7215">
            <w:pPr>
              <w:pStyle w:val="ConsPlusNormal"/>
            </w:pPr>
            <w:hyperlink r:id="rId806">
              <w:r>
                <w:rPr>
                  <w:color w:val="0000FF"/>
                </w:rPr>
                <w:t>28.15</w:t>
              </w:r>
            </w:hyperlink>
          </w:p>
        </w:tc>
        <w:tc>
          <w:tcPr>
            <w:tcW w:w="2948" w:type="dxa"/>
          </w:tcPr>
          <w:p w:rsidR="000B7215" w:rsidRDefault="000B7215">
            <w:pPr>
              <w:pStyle w:val="ConsPlusNormal"/>
            </w:pPr>
            <w:r>
              <w:t>Подшипники, зубчатые колеса, зубчатые передачи и элементы приводов</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129.</w:t>
            </w:r>
          </w:p>
        </w:tc>
        <w:tc>
          <w:tcPr>
            <w:tcW w:w="964" w:type="dxa"/>
          </w:tcPr>
          <w:p w:rsidR="000B7215" w:rsidRDefault="000B7215">
            <w:pPr>
              <w:pStyle w:val="ConsPlusNormal"/>
            </w:pPr>
            <w:hyperlink r:id="rId807">
              <w:r>
                <w:rPr>
                  <w:color w:val="0000FF"/>
                </w:rPr>
                <w:t>28.21</w:t>
              </w:r>
            </w:hyperlink>
          </w:p>
        </w:tc>
        <w:tc>
          <w:tcPr>
            <w:tcW w:w="2948" w:type="dxa"/>
          </w:tcPr>
          <w:p w:rsidR="000B7215" w:rsidRDefault="000B7215">
            <w:pPr>
              <w:pStyle w:val="ConsPlusNormal"/>
            </w:pPr>
            <w:r>
              <w:t>Камеры, печи и печные горелки</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130.</w:t>
            </w:r>
          </w:p>
        </w:tc>
        <w:tc>
          <w:tcPr>
            <w:tcW w:w="964" w:type="dxa"/>
          </w:tcPr>
          <w:p w:rsidR="000B7215" w:rsidRDefault="000B7215">
            <w:pPr>
              <w:pStyle w:val="ConsPlusNormal"/>
            </w:pPr>
            <w:hyperlink r:id="rId808">
              <w:r>
                <w:rPr>
                  <w:color w:val="0000FF"/>
                </w:rPr>
                <w:t>28.22</w:t>
              </w:r>
            </w:hyperlink>
          </w:p>
        </w:tc>
        <w:tc>
          <w:tcPr>
            <w:tcW w:w="2948" w:type="dxa"/>
          </w:tcPr>
          <w:p w:rsidR="000B7215" w:rsidRDefault="000B7215">
            <w:pPr>
              <w:pStyle w:val="ConsPlusNormal"/>
            </w:pPr>
            <w:r>
              <w:t>Оборудование подъемно-транспортное</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131.</w:t>
            </w:r>
          </w:p>
        </w:tc>
        <w:tc>
          <w:tcPr>
            <w:tcW w:w="964" w:type="dxa"/>
          </w:tcPr>
          <w:p w:rsidR="000B7215" w:rsidRDefault="000B7215">
            <w:pPr>
              <w:pStyle w:val="ConsPlusNormal"/>
            </w:pPr>
            <w:hyperlink r:id="rId809">
              <w:r>
                <w:rPr>
                  <w:color w:val="0000FF"/>
                </w:rPr>
                <w:t>28.23</w:t>
              </w:r>
            </w:hyperlink>
          </w:p>
        </w:tc>
        <w:tc>
          <w:tcPr>
            <w:tcW w:w="2948" w:type="dxa"/>
          </w:tcPr>
          <w:p w:rsidR="000B7215" w:rsidRDefault="000B7215">
            <w:pPr>
              <w:pStyle w:val="ConsPlusNormal"/>
            </w:pPr>
            <w:r>
              <w:t>Машины офисные и оборудование, кроме компьютеров и периферийного оборудования</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132.</w:t>
            </w:r>
          </w:p>
        </w:tc>
        <w:tc>
          <w:tcPr>
            <w:tcW w:w="964" w:type="dxa"/>
          </w:tcPr>
          <w:p w:rsidR="000B7215" w:rsidRDefault="000B7215">
            <w:pPr>
              <w:pStyle w:val="ConsPlusNormal"/>
            </w:pPr>
            <w:hyperlink r:id="rId810">
              <w:r>
                <w:rPr>
                  <w:color w:val="0000FF"/>
                </w:rPr>
                <w:t>28.24</w:t>
              </w:r>
            </w:hyperlink>
          </w:p>
        </w:tc>
        <w:tc>
          <w:tcPr>
            <w:tcW w:w="2948" w:type="dxa"/>
          </w:tcPr>
          <w:p w:rsidR="000B7215" w:rsidRDefault="000B7215">
            <w:pPr>
              <w:pStyle w:val="ConsPlusNormal"/>
            </w:pPr>
            <w:r>
              <w:t>Инструменты ручные с механизированным приводом</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133.</w:t>
            </w:r>
          </w:p>
        </w:tc>
        <w:tc>
          <w:tcPr>
            <w:tcW w:w="964" w:type="dxa"/>
          </w:tcPr>
          <w:p w:rsidR="000B7215" w:rsidRDefault="000B7215">
            <w:pPr>
              <w:pStyle w:val="ConsPlusNormal"/>
            </w:pPr>
            <w:hyperlink r:id="rId811">
              <w:r>
                <w:rPr>
                  <w:color w:val="0000FF"/>
                </w:rPr>
                <w:t>28.25</w:t>
              </w:r>
            </w:hyperlink>
          </w:p>
        </w:tc>
        <w:tc>
          <w:tcPr>
            <w:tcW w:w="2948" w:type="dxa"/>
          </w:tcPr>
          <w:p w:rsidR="000B7215" w:rsidRDefault="000B7215">
            <w:pPr>
              <w:pStyle w:val="ConsPlusNormal"/>
            </w:pPr>
            <w:r>
              <w:t>Оборудование промышленное холодильное и вентиляционное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134.</w:t>
            </w:r>
          </w:p>
        </w:tc>
        <w:tc>
          <w:tcPr>
            <w:tcW w:w="964" w:type="dxa"/>
          </w:tcPr>
          <w:p w:rsidR="000B7215" w:rsidRDefault="000B7215">
            <w:pPr>
              <w:pStyle w:val="ConsPlusNormal"/>
            </w:pPr>
            <w:hyperlink r:id="rId812">
              <w:r>
                <w:rPr>
                  <w:color w:val="0000FF"/>
                </w:rPr>
                <w:t>28.29</w:t>
              </w:r>
            </w:hyperlink>
          </w:p>
        </w:tc>
        <w:tc>
          <w:tcPr>
            <w:tcW w:w="2948" w:type="dxa"/>
          </w:tcPr>
          <w:p w:rsidR="000B7215" w:rsidRDefault="000B7215">
            <w:pPr>
              <w:pStyle w:val="ConsPlusNormal"/>
            </w:pPr>
            <w:r>
              <w:t>Машины и оборудование общего назначения прочие, не включенные в другие группировки</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135.</w:t>
            </w:r>
          </w:p>
        </w:tc>
        <w:tc>
          <w:tcPr>
            <w:tcW w:w="964" w:type="dxa"/>
          </w:tcPr>
          <w:p w:rsidR="000B7215" w:rsidRDefault="000B7215">
            <w:pPr>
              <w:pStyle w:val="ConsPlusNormal"/>
            </w:pPr>
            <w:hyperlink r:id="rId813">
              <w:r>
                <w:rPr>
                  <w:color w:val="0000FF"/>
                </w:rPr>
                <w:t>28.30</w:t>
              </w:r>
            </w:hyperlink>
          </w:p>
        </w:tc>
        <w:tc>
          <w:tcPr>
            <w:tcW w:w="2948" w:type="dxa"/>
          </w:tcPr>
          <w:p w:rsidR="000B7215" w:rsidRDefault="000B7215">
            <w:pPr>
              <w:pStyle w:val="ConsPlusNormal"/>
            </w:pPr>
            <w:r>
              <w:t>Машины и оборудование для сельского и лесного хозяйства</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136.</w:t>
            </w:r>
          </w:p>
        </w:tc>
        <w:tc>
          <w:tcPr>
            <w:tcW w:w="964" w:type="dxa"/>
          </w:tcPr>
          <w:p w:rsidR="000B7215" w:rsidRDefault="000B7215">
            <w:pPr>
              <w:pStyle w:val="ConsPlusNormal"/>
            </w:pPr>
            <w:hyperlink r:id="rId814">
              <w:r>
                <w:rPr>
                  <w:color w:val="0000FF"/>
                </w:rPr>
                <w:t>28.41</w:t>
              </w:r>
            </w:hyperlink>
          </w:p>
        </w:tc>
        <w:tc>
          <w:tcPr>
            <w:tcW w:w="2948" w:type="dxa"/>
          </w:tcPr>
          <w:p w:rsidR="000B7215" w:rsidRDefault="000B7215">
            <w:pPr>
              <w:pStyle w:val="ConsPlusNormal"/>
            </w:pPr>
            <w:r>
              <w:t>Оборудование металлообрабатывающее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137.</w:t>
            </w:r>
          </w:p>
        </w:tc>
        <w:tc>
          <w:tcPr>
            <w:tcW w:w="964" w:type="dxa"/>
          </w:tcPr>
          <w:p w:rsidR="000B7215" w:rsidRDefault="000B7215">
            <w:pPr>
              <w:pStyle w:val="ConsPlusNormal"/>
            </w:pPr>
            <w:hyperlink r:id="rId815">
              <w:r>
                <w:rPr>
                  <w:color w:val="0000FF"/>
                </w:rPr>
                <w:t>28.49</w:t>
              </w:r>
            </w:hyperlink>
          </w:p>
        </w:tc>
        <w:tc>
          <w:tcPr>
            <w:tcW w:w="2948" w:type="dxa"/>
          </w:tcPr>
          <w:p w:rsidR="000B7215" w:rsidRDefault="000B7215">
            <w:pPr>
              <w:pStyle w:val="ConsPlusNormal"/>
            </w:pPr>
            <w:r>
              <w:t>Станки прочие</w:t>
            </w:r>
          </w:p>
        </w:tc>
        <w:tc>
          <w:tcPr>
            <w:tcW w:w="4479" w:type="dxa"/>
          </w:tcPr>
          <w:p w:rsidR="000B7215" w:rsidRDefault="000B7215">
            <w:pPr>
              <w:pStyle w:val="ConsPlusNormal"/>
            </w:pPr>
            <w:r>
              <w:t xml:space="preserve">90 рабочих дней с даты приемки </w:t>
            </w:r>
            <w:r>
              <w:lastRenderedPageBreak/>
              <w:t>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lastRenderedPageBreak/>
              <w:t>138.</w:t>
            </w:r>
          </w:p>
        </w:tc>
        <w:tc>
          <w:tcPr>
            <w:tcW w:w="964" w:type="dxa"/>
          </w:tcPr>
          <w:p w:rsidR="000B7215" w:rsidRDefault="000B7215">
            <w:pPr>
              <w:pStyle w:val="ConsPlusNormal"/>
            </w:pPr>
            <w:hyperlink r:id="rId816">
              <w:r>
                <w:rPr>
                  <w:color w:val="0000FF"/>
                </w:rPr>
                <w:t>28.91</w:t>
              </w:r>
            </w:hyperlink>
          </w:p>
        </w:tc>
        <w:tc>
          <w:tcPr>
            <w:tcW w:w="2948" w:type="dxa"/>
          </w:tcPr>
          <w:p w:rsidR="000B7215" w:rsidRDefault="000B7215">
            <w:pPr>
              <w:pStyle w:val="ConsPlusNormal"/>
            </w:pPr>
            <w:r>
              <w:t>Оборудование для металлургии</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139.</w:t>
            </w:r>
          </w:p>
        </w:tc>
        <w:tc>
          <w:tcPr>
            <w:tcW w:w="964" w:type="dxa"/>
          </w:tcPr>
          <w:p w:rsidR="000B7215" w:rsidRDefault="000B7215">
            <w:pPr>
              <w:pStyle w:val="ConsPlusNormal"/>
            </w:pPr>
            <w:hyperlink r:id="rId817">
              <w:r>
                <w:rPr>
                  <w:color w:val="0000FF"/>
                </w:rPr>
                <w:t>28.92</w:t>
              </w:r>
            </w:hyperlink>
          </w:p>
        </w:tc>
        <w:tc>
          <w:tcPr>
            <w:tcW w:w="2948" w:type="dxa"/>
          </w:tcPr>
          <w:p w:rsidR="000B7215" w:rsidRDefault="000B7215">
            <w:pPr>
              <w:pStyle w:val="ConsPlusNormal"/>
            </w:pPr>
            <w:r>
              <w:t>Оборудование для добычи полезных ископаемых подземным и открытым способами и строительства</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140.</w:t>
            </w:r>
          </w:p>
        </w:tc>
        <w:tc>
          <w:tcPr>
            <w:tcW w:w="964" w:type="dxa"/>
          </w:tcPr>
          <w:p w:rsidR="000B7215" w:rsidRDefault="000B7215">
            <w:pPr>
              <w:pStyle w:val="ConsPlusNormal"/>
            </w:pPr>
            <w:hyperlink r:id="rId818">
              <w:r>
                <w:rPr>
                  <w:color w:val="0000FF"/>
                </w:rPr>
                <w:t>28.93</w:t>
              </w:r>
            </w:hyperlink>
          </w:p>
        </w:tc>
        <w:tc>
          <w:tcPr>
            <w:tcW w:w="2948" w:type="dxa"/>
          </w:tcPr>
          <w:p w:rsidR="000B7215" w:rsidRDefault="000B7215">
            <w:pPr>
              <w:pStyle w:val="ConsPlusNormal"/>
            </w:pPr>
            <w:r>
              <w:t>Оборудование для производства пищевых продуктов, напитков и табачных изделий</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141.</w:t>
            </w:r>
          </w:p>
        </w:tc>
        <w:tc>
          <w:tcPr>
            <w:tcW w:w="964" w:type="dxa"/>
          </w:tcPr>
          <w:p w:rsidR="000B7215" w:rsidRDefault="000B7215">
            <w:pPr>
              <w:pStyle w:val="ConsPlusNormal"/>
            </w:pPr>
            <w:hyperlink r:id="rId819">
              <w:r>
                <w:rPr>
                  <w:color w:val="0000FF"/>
                </w:rPr>
                <w:t>28.94</w:t>
              </w:r>
            </w:hyperlink>
          </w:p>
        </w:tc>
        <w:tc>
          <w:tcPr>
            <w:tcW w:w="2948" w:type="dxa"/>
          </w:tcPr>
          <w:p w:rsidR="000B7215" w:rsidRDefault="000B7215">
            <w:pPr>
              <w:pStyle w:val="ConsPlusNormal"/>
            </w:pPr>
            <w:r>
              <w:t>Оборудование для текстильного, швейного и кожевенного производства</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142.</w:t>
            </w:r>
          </w:p>
        </w:tc>
        <w:tc>
          <w:tcPr>
            <w:tcW w:w="964" w:type="dxa"/>
          </w:tcPr>
          <w:p w:rsidR="000B7215" w:rsidRDefault="000B7215">
            <w:pPr>
              <w:pStyle w:val="ConsPlusNormal"/>
            </w:pPr>
            <w:hyperlink r:id="rId820">
              <w:r>
                <w:rPr>
                  <w:color w:val="0000FF"/>
                </w:rPr>
                <w:t>28.95</w:t>
              </w:r>
            </w:hyperlink>
          </w:p>
        </w:tc>
        <w:tc>
          <w:tcPr>
            <w:tcW w:w="2948" w:type="dxa"/>
          </w:tcPr>
          <w:p w:rsidR="000B7215" w:rsidRDefault="000B7215">
            <w:pPr>
              <w:pStyle w:val="ConsPlusNormal"/>
            </w:pPr>
            <w:r>
              <w:t>Оборудование для производства бумаги и картона</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143.</w:t>
            </w:r>
          </w:p>
        </w:tc>
        <w:tc>
          <w:tcPr>
            <w:tcW w:w="964" w:type="dxa"/>
          </w:tcPr>
          <w:p w:rsidR="000B7215" w:rsidRDefault="000B7215">
            <w:pPr>
              <w:pStyle w:val="ConsPlusNormal"/>
            </w:pPr>
            <w:hyperlink r:id="rId821">
              <w:r>
                <w:rPr>
                  <w:color w:val="0000FF"/>
                </w:rPr>
                <w:t>28.96</w:t>
              </w:r>
            </w:hyperlink>
          </w:p>
        </w:tc>
        <w:tc>
          <w:tcPr>
            <w:tcW w:w="2948" w:type="dxa"/>
          </w:tcPr>
          <w:p w:rsidR="000B7215" w:rsidRDefault="000B7215">
            <w:pPr>
              <w:pStyle w:val="ConsPlusNormal"/>
            </w:pPr>
            <w:r>
              <w:t>Оборудование для обработки резины и пластмасс</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144.</w:t>
            </w:r>
          </w:p>
        </w:tc>
        <w:tc>
          <w:tcPr>
            <w:tcW w:w="964" w:type="dxa"/>
          </w:tcPr>
          <w:p w:rsidR="000B7215" w:rsidRDefault="000B7215">
            <w:pPr>
              <w:pStyle w:val="ConsPlusNormal"/>
            </w:pPr>
            <w:hyperlink r:id="rId822">
              <w:r>
                <w:rPr>
                  <w:color w:val="0000FF"/>
                </w:rPr>
                <w:t>28.99</w:t>
              </w:r>
            </w:hyperlink>
          </w:p>
        </w:tc>
        <w:tc>
          <w:tcPr>
            <w:tcW w:w="2948" w:type="dxa"/>
          </w:tcPr>
          <w:p w:rsidR="000B7215" w:rsidRDefault="000B7215">
            <w:pPr>
              <w:pStyle w:val="ConsPlusNormal"/>
            </w:pPr>
            <w:r>
              <w:t>Оборудование специального назначения прочее, не включенное в другие группировки</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145.</w:t>
            </w:r>
          </w:p>
        </w:tc>
        <w:tc>
          <w:tcPr>
            <w:tcW w:w="964" w:type="dxa"/>
          </w:tcPr>
          <w:p w:rsidR="000B7215" w:rsidRDefault="000B7215">
            <w:pPr>
              <w:pStyle w:val="ConsPlusNormal"/>
            </w:pPr>
            <w:hyperlink r:id="rId823">
              <w:r>
                <w:rPr>
                  <w:color w:val="0000FF"/>
                </w:rPr>
                <w:t>29.10</w:t>
              </w:r>
            </w:hyperlink>
          </w:p>
        </w:tc>
        <w:tc>
          <w:tcPr>
            <w:tcW w:w="2948" w:type="dxa"/>
          </w:tcPr>
          <w:p w:rsidR="000B7215" w:rsidRDefault="000B7215">
            <w:pPr>
              <w:pStyle w:val="ConsPlusNormal"/>
            </w:pPr>
            <w:r>
              <w:t>Средства автотранспортные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146.</w:t>
            </w:r>
          </w:p>
        </w:tc>
        <w:tc>
          <w:tcPr>
            <w:tcW w:w="964" w:type="dxa"/>
          </w:tcPr>
          <w:p w:rsidR="000B7215" w:rsidRDefault="000B7215">
            <w:pPr>
              <w:pStyle w:val="ConsPlusNormal"/>
            </w:pPr>
            <w:hyperlink r:id="rId824">
              <w:r>
                <w:rPr>
                  <w:color w:val="0000FF"/>
                </w:rPr>
                <w:t>29.20</w:t>
              </w:r>
            </w:hyperlink>
          </w:p>
        </w:tc>
        <w:tc>
          <w:tcPr>
            <w:tcW w:w="2948" w:type="dxa"/>
          </w:tcPr>
          <w:p w:rsidR="000B7215" w:rsidRDefault="000B7215">
            <w:pPr>
              <w:pStyle w:val="ConsPlusNormal"/>
            </w:pPr>
            <w:r>
              <w:t>Кузова (корпуса) для автотранспортных средств; прицепы и полуприцепы</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147.</w:t>
            </w:r>
          </w:p>
        </w:tc>
        <w:tc>
          <w:tcPr>
            <w:tcW w:w="964" w:type="dxa"/>
          </w:tcPr>
          <w:p w:rsidR="000B7215" w:rsidRDefault="000B7215">
            <w:pPr>
              <w:pStyle w:val="ConsPlusNormal"/>
            </w:pPr>
            <w:hyperlink r:id="rId825">
              <w:r>
                <w:rPr>
                  <w:color w:val="0000FF"/>
                </w:rPr>
                <w:t>29.32</w:t>
              </w:r>
            </w:hyperlink>
          </w:p>
        </w:tc>
        <w:tc>
          <w:tcPr>
            <w:tcW w:w="2948" w:type="dxa"/>
          </w:tcPr>
          <w:p w:rsidR="000B7215" w:rsidRDefault="000B7215">
            <w:pPr>
              <w:pStyle w:val="ConsPlusNormal"/>
            </w:pPr>
            <w:r>
              <w:t>Комплектующие и принадлежности для автотранспортных средств прочие</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148.</w:t>
            </w:r>
          </w:p>
        </w:tc>
        <w:tc>
          <w:tcPr>
            <w:tcW w:w="964" w:type="dxa"/>
          </w:tcPr>
          <w:p w:rsidR="000B7215" w:rsidRDefault="000B7215">
            <w:pPr>
              <w:pStyle w:val="ConsPlusNormal"/>
            </w:pPr>
            <w:hyperlink r:id="rId826">
              <w:r>
                <w:rPr>
                  <w:color w:val="0000FF"/>
                </w:rPr>
                <w:t>30.30</w:t>
              </w:r>
            </w:hyperlink>
          </w:p>
        </w:tc>
        <w:tc>
          <w:tcPr>
            <w:tcW w:w="2948" w:type="dxa"/>
          </w:tcPr>
          <w:p w:rsidR="000B7215" w:rsidRDefault="000B7215">
            <w:pPr>
              <w:pStyle w:val="ConsPlusNormal"/>
            </w:pPr>
            <w:r>
              <w:t>Аппараты летательные и космические и соответствующее оборудование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149.</w:t>
            </w:r>
          </w:p>
        </w:tc>
        <w:tc>
          <w:tcPr>
            <w:tcW w:w="964" w:type="dxa"/>
          </w:tcPr>
          <w:p w:rsidR="000B7215" w:rsidRDefault="000B7215">
            <w:pPr>
              <w:pStyle w:val="ConsPlusNormal"/>
            </w:pPr>
            <w:hyperlink r:id="rId827">
              <w:r>
                <w:rPr>
                  <w:color w:val="0000FF"/>
                </w:rPr>
                <w:t>31.01</w:t>
              </w:r>
            </w:hyperlink>
          </w:p>
        </w:tc>
        <w:tc>
          <w:tcPr>
            <w:tcW w:w="2948" w:type="dxa"/>
          </w:tcPr>
          <w:p w:rsidR="000B7215" w:rsidRDefault="000B7215">
            <w:pPr>
              <w:pStyle w:val="ConsPlusNormal"/>
            </w:pPr>
            <w:r>
              <w:t>Мебель для офисов и предприятий торговли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lastRenderedPageBreak/>
              <w:t>150.</w:t>
            </w:r>
          </w:p>
        </w:tc>
        <w:tc>
          <w:tcPr>
            <w:tcW w:w="964" w:type="dxa"/>
          </w:tcPr>
          <w:p w:rsidR="000B7215" w:rsidRDefault="000B7215">
            <w:pPr>
              <w:pStyle w:val="ConsPlusNormal"/>
            </w:pPr>
            <w:hyperlink r:id="rId828">
              <w:r>
                <w:rPr>
                  <w:color w:val="0000FF"/>
                </w:rPr>
                <w:t>31.02</w:t>
              </w:r>
            </w:hyperlink>
          </w:p>
        </w:tc>
        <w:tc>
          <w:tcPr>
            <w:tcW w:w="2948" w:type="dxa"/>
          </w:tcPr>
          <w:p w:rsidR="000B7215" w:rsidRDefault="000B7215">
            <w:pPr>
              <w:pStyle w:val="ConsPlusNormal"/>
            </w:pPr>
            <w:r>
              <w:t>Мебель кухонная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151.</w:t>
            </w:r>
          </w:p>
        </w:tc>
        <w:tc>
          <w:tcPr>
            <w:tcW w:w="964" w:type="dxa"/>
          </w:tcPr>
          <w:p w:rsidR="000B7215" w:rsidRDefault="000B7215">
            <w:pPr>
              <w:pStyle w:val="ConsPlusNormal"/>
            </w:pPr>
            <w:hyperlink r:id="rId829">
              <w:r>
                <w:rPr>
                  <w:color w:val="0000FF"/>
                </w:rPr>
                <w:t>31.03</w:t>
              </w:r>
            </w:hyperlink>
          </w:p>
        </w:tc>
        <w:tc>
          <w:tcPr>
            <w:tcW w:w="2948" w:type="dxa"/>
          </w:tcPr>
          <w:p w:rsidR="000B7215" w:rsidRDefault="000B7215">
            <w:pPr>
              <w:pStyle w:val="ConsPlusNormal"/>
            </w:pPr>
            <w:r>
              <w:t>Матрасы</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152.</w:t>
            </w:r>
          </w:p>
        </w:tc>
        <w:tc>
          <w:tcPr>
            <w:tcW w:w="964" w:type="dxa"/>
          </w:tcPr>
          <w:p w:rsidR="000B7215" w:rsidRDefault="000B7215">
            <w:pPr>
              <w:pStyle w:val="ConsPlusNormal"/>
            </w:pPr>
            <w:hyperlink r:id="rId830">
              <w:r>
                <w:rPr>
                  <w:color w:val="0000FF"/>
                </w:rPr>
                <w:t>31.09</w:t>
              </w:r>
            </w:hyperlink>
          </w:p>
        </w:tc>
        <w:tc>
          <w:tcPr>
            <w:tcW w:w="2948" w:type="dxa"/>
          </w:tcPr>
          <w:p w:rsidR="000B7215" w:rsidRDefault="000B7215">
            <w:pPr>
              <w:pStyle w:val="ConsPlusNormal"/>
            </w:pPr>
            <w:r>
              <w:t>Мебель прочая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153.</w:t>
            </w:r>
          </w:p>
        </w:tc>
        <w:tc>
          <w:tcPr>
            <w:tcW w:w="964" w:type="dxa"/>
          </w:tcPr>
          <w:p w:rsidR="000B7215" w:rsidRDefault="000B7215">
            <w:pPr>
              <w:pStyle w:val="ConsPlusNormal"/>
            </w:pPr>
            <w:hyperlink r:id="rId831">
              <w:r>
                <w:rPr>
                  <w:color w:val="0000FF"/>
                </w:rPr>
                <w:t>32.30</w:t>
              </w:r>
            </w:hyperlink>
          </w:p>
        </w:tc>
        <w:tc>
          <w:tcPr>
            <w:tcW w:w="2948" w:type="dxa"/>
          </w:tcPr>
          <w:p w:rsidR="000B7215" w:rsidRDefault="000B7215">
            <w:pPr>
              <w:pStyle w:val="ConsPlusNormal"/>
            </w:pPr>
            <w:r>
              <w:t>Товары спортивные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154.</w:t>
            </w:r>
          </w:p>
        </w:tc>
        <w:tc>
          <w:tcPr>
            <w:tcW w:w="964" w:type="dxa"/>
          </w:tcPr>
          <w:p w:rsidR="000B7215" w:rsidRDefault="000B7215">
            <w:pPr>
              <w:pStyle w:val="ConsPlusNormal"/>
            </w:pPr>
            <w:hyperlink r:id="rId832">
              <w:r>
                <w:rPr>
                  <w:color w:val="0000FF"/>
                </w:rPr>
                <w:t>32.40</w:t>
              </w:r>
            </w:hyperlink>
          </w:p>
        </w:tc>
        <w:tc>
          <w:tcPr>
            <w:tcW w:w="2948" w:type="dxa"/>
          </w:tcPr>
          <w:p w:rsidR="000B7215" w:rsidRDefault="000B7215">
            <w:pPr>
              <w:pStyle w:val="ConsPlusNormal"/>
            </w:pPr>
            <w:r>
              <w:t>Игры и игрушки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155.</w:t>
            </w:r>
          </w:p>
        </w:tc>
        <w:tc>
          <w:tcPr>
            <w:tcW w:w="964" w:type="dxa"/>
          </w:tcPr>
          <w:p w:rsidR="000B7215" w:rsidRDefault="000B7215">
            <w:pPr>
              <w:pStyle w:val="ConsPlusNormal"/>
            </w:pPr>
            <w:hyperlink r:id="rId833">
              <w:r>
                <w:rPr>
                  <w:color w:val="0000FF"/>
                </w:rPr>
                <w:t>32.50</w:t>
              </w:r>
            </w:hyperlink>
          </w:p>
        </w:tc>
        <w:tc>
          <w:tcPr>
            <w:tcW w:w="2948" w:type="dxa"/>
          </w:tcPr>
          <w:p w:rsidR="000B7215" w:rsidRDefault="000B7215">
            <w:pPr>
              <w:pStyle w:val="ConsPlusNormal"/>
            </w:pPr>
            <w:r>
              <w:t>Инструменты и оборудование медицинские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156.</w:t>
            </w:r>
          </w:p>
        </w:tc>
        <w:tc>
          <w:tcPr>
            <w:tcW w:w="964" w:type="dxa"/>
          </w:tcPr>
          <w:p w:rsidR="000B7215" w:rsidRDefault="000B7215">
            <w:pPr>
              <w:pStyle w:val="ConsPlusNormal"/>
            </w:pPr>
            <w:hyperlink r:id="rId834">
              <w:r>
                <w:rPr>
                  <w:color w:val="0000FF"/>
                </w:rPr>
                <w:t>32.91</w:t>
              </w:r>
            </w:hyperlink>
          </w:p>
        </w:tc>
        <w:tc>
          <w:tcPr>
            <w:tcW w:w="2948" w:type="dxa"/>
          </w:tcPr>
          <w:p w:rsidR="000B7215" w:rsidRDefault="000B7215">
            <w:pPr>
              <w:pStyle w:val="ConsPlusNormal"/>
            </w:pPr>
            <w:r>
              <w:t>Метлы и щетки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157.</w:t>
            </w:r>
          </w:p>
        </w:tc>
        <w:tc>
          <w:tcPr>
            <w:tcW w:w="964" w:type="dxa"/>
          </w:tcPr>
          <w:p w:rsidR="000B7215" w:rsidRDefault="000B7215">
            <w:pPr>
              <w:pStyle w:val="ConsPlusNormal"/>
            </w:pPr>
            <w:hyperlink r:id="rId835">
              <w:r>
                <w:rPr>
                  <w:color w:val="0000FF"/>
                </w:rPr>
                <w:t>32.99</w:t>
              </w:r>
            </w:hyperlink>
          </w:p>
        </w:tc>
        <w:tc>
          <w:tcPr>
            <w:tcW w:w="2948" w:type="dxa"/>
          </w:tcPr>
          <w:p w:rsidR="000B7215" w:rsidRDefault="000B7215">
            <w:pPr>
              <w:pStyle w:val="ConsPlusNormal"/>
            </w:pPr>
            <w:r>
              <w:t>Изделия готовые прочие, не включенные в другие группировки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158.</w:t>
            </w:r>
          </w:p>
        </w:tc>
        <w:tc>
          <w:tcPr>
            <w:tcW w:w="964" w:type="dxa"/>
          </w:tcPr>
          <w:p w:rsidR="000B7215" w:rsidRDefault="000B7215">
            <w:pPr>
              <w:pStyle w:val="ConsPlusNormal"/>
            </w:pPr>
            <w:hyperlink r:id="rId836">
              <w:r>
                <w:rPr>
                  <w:color w:val="0000FF"/>
                </w:rPr>
                <w:t>33.11</w:t>
              </w:r>
            </w:hyperlink>
          </w:p>
        </w:tc>
        <w:tc>
          <w:tcPr>
            <w:tcW w:w="2948" w:type="dxa"/>
          </w:tcPr>
          <w:p w:rsidR="000B7215" w:rsidRDefault="000B7215">
            <w:pPr>
              <w:pStyle w:val="ConsPlusNormal"/>
            </w:pPr>
            <w:r>
              <w:t>Услуги по ремонту металлоизделий</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159.</w:t>
            </w:r>
          </w:p>
        </w:tc>
        <w:tc>
          <w:tcPr>
            <w:tcW w:w="964" w:type="dxa"/>
          </w:tcPr>
          <w:p w:rsidR="000B7215" w:rsidRDefault="000B7215">
            <w:pPr>
              <w:pStyle w:val="ConsPlusNormal"/>
            </w:pPr>
            <w:hyperlink r:id="rId837">
              <w:r>
                <w:rPr>
                  <w:color w:val="0000FF"/>
                </w:rPr>
                <w:t>33.12</w:t>
              </w:r>
            </w:hyperlink>
          </w:p>
        </w:tc>
        <w:tc>
          <w:tcPr>
            <w:tcW w:w="2948" w:type="dxa"/>
          </w:tcPr>
          <w:p w:rsidR="000B7215" w:rsidRDefault="000B7215">
            <w:pPr>
              <w:pStyle w:val="ConsPlusNormal"/>
            </w:pPr>
            <w:r>
              <w:t>Услуги по ремонту оборудования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160.</w:t>
            </w:r>
          </w:p>
        </w:tc>
        <w:tc>
          <w:tcPr>
            <w:tcW w:w="964" w:type="dxa"/>
          </w:tcPr>
          <w:p w:rsidR="000B7215" w:rsidRDefault="000B7215">
            <w:pPr>
              <w:pStyle w:val="ConsPlusNormal"/>
            </w:pPr>
            <w:hyperlink r:id="rId838">
              <w:r>
                <w:rPr>
                  <w:color w:val="0000FF"/>
                </w:rPr>
                <w:t>33.13</w:t>
              </w:r>
            </w:hyperlink>
          </w:p>
        </w:tc>
        <w:tc>
          <w:tcPr>
            <w:tcW w:w="2948" w:type="dxa"/>
          </w:tcPr>
          <w:p w:rsidR="000B7215" w:rsidRDefault="000B7215">
            <w:pPr>
              <w:pStyle w:val="ConsPlusNormal"/>
            </w:pPr>
            <w:r>
              <w:t>Услуги по ремонту электронного и оптического оборудования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161.</w:t>
            </w:r>
          </w:p>
        </w:tc>
        <w:tc>
          <w:tcPr>
            <w:tcW w:w="964" w:type="dxa"/>
          </w:tcPr>
          <w:p w:rsidR="000B7215" w:rsidRDefault="000B7215">
            <w:pPr>
              <w:pStyle w:val="ConsPlusNormal"/>
            </w:pPr>
            <w:hyperlink r:id="rId839">
              <w:r>
                <w:rPr>
                  <w:color w:val="0000FF"/>
                </w:rPr>
                <w:t>33.14</w:t>
              </w:r>
            </w:hyperlink>
          </w:p>
        </w:tc>
        <w:tc>
          <w:tcPr>
            <w:tcW w:w="2948" w:type="dxa"/>
          </w:tcPr>
          <w:p w:rsidR="000B7215" w:rsidRDefault="000B7215">
            <w:pPr>
              <w:pStyle w:val="ConsPlusNormal"/>
            </w:pPr>
            <w:r>
              <w:t>Услуги по ремонту электрического оборудования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162.</w:t>
            </w:r>
          </w:p>
        </w:tc>
        <w:tc>
          <w:tcPr>
            <w:tcW w:w="964" w:type="dxa"/>
          </w:tcPr>
          <w:p w:rsidR="000B7215" w:rsidRDefault="000B7215">
            <w:pPr>
              <w:pStyle w:val="ConsPlusNormal"/>
            </w:pPr>
            <w:hyperlink r:id="rId840">
              <w:r>
                <w:rPr>
                  <w:color w:val="0000FF"/>
                </w:rPr>
                <w:t>33.15</w:t>
              </w:r>
            </w:hyperlink>
          </w:p>
        </w:tc>
        <w:tc>
          <w:tcPr>
            <w:tcW w:w="2948" w:type="dxa"/>
          </w:tcPr>
          <w:p w:rsidR="000B7215" w:rsidRDefault="000B7215">
            <w:pPr>
              <w:pStyle w:val="ConsPlusNormal"/>
            </w:pPr>
            <w:r>
              <w:t>Услуги по ремонту и техническому обслуживанию судов и лодок</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163.</w:t>
            </w:r>
          </w:p>
        </w:tc>
        <w:tc>
          <w:tcPr>
            <w:tcW w:w="964" w:type="dxa"/>
          </w:tcPr>
          <w:p w:rsidR="000B7215" w:rsidRDefault="000B7215">
            <w:pPr>
              <w:pStyle w:val="ConsPlusNormal"/>
            </w:pPr>
            <w:hyperlink r:id="rId841">
              <w:r>
                <w:rPr>
                  <w:color w:val="0000FF"/>
                </w:rPr>
                <w:t>33.16</w:t>
              </w:r>
            </w:hyperlink>
          </w:p>
        </w:tc>
        <w:tc>
          <w:tcPr>
            <w:tcW w:w="2948" w:type="dxa"/>
          </w:tcPr>
          <w:p w:rsidR="000B7215" w:rsidRDefault="000B7215">
            <w:pPr>
              <w:pStyle w:val="ConsPlusNormal"/>
            </w:pPr>
            <w:r>
              <w:t>Услуги по ремонту и техническому обслуживанию летательных и космических аппаратов</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lastRenderedPageBreak/>
              <w:t>164.</w:t>
            </w:r>
          </w:p>
        </w:tc>
        <w:tc>
          <w:tcPr>
            <w:tcW w:w="964" w:type="dxa"/>
          </w:tcPr>
          <w:p w:rsidR="000B7215" w:rsidRDefault="000B7215">
            <w:pPr>
              <w:pStyle w:val="ConsPlusNormal"/>
            </w:pPr>
            <w:hyperlink r:id="rId842">
              <w:r>
                <w:rPr>
                  <w:color w:val="0000FF"/>
                </w:rPr>
                <w:t>33.17</w:t>
              </w:r>
            </w:hyperlink>
          </w:p>
        </w:tc>
        <w:tc>
          <w:tcPr>
            <w:tcW w:w="2948" w:type="dxa"/>
          </w:tcPr>
          <w:p w:rsidR="000B7215" w:rsidRDefault="000B7215">
            <w:pPr>
              <w:pStyle w:val="ConsPlusNormal"/>
            </w:pPr>
            <w:r>
              <w:t>Услуги по ремонту и техническому обслуживанию прочих транспортных средств и оборудования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165.</w:t>
            </w:r>
          </w:p>
        </w:tc>
        <w:tc>
          <w:tcPr>
            <w:tcW w:w="964" w:type="dxa"/>
          </w:tcPr>
          <w:p w:rsidR="000B7215" w:rsidRDefault="000B7215">
            <w:pPr>
              <w:pStyle w:val="ConsPlusNormal"/>
            </w:pPr>
            <w:hyperlink r:id="rId843">
              <w:r>
                <w:rPr>
                  <w:color w:val="0000FF"/>
                </w:rPr>
                <w:t>33.19</w:t>
              </w:r>
            </w:hyperlink>
          </w:p>
        </w:tc>
        <w:tc>
          <w:tcPr>
            <w:tcW w:w="2948" w:type="dxa"/>
          </w:tcPr>
          <w:p w:rsidR="000B7215" w:rsidRDefault="000B7215">
            <w:pPr>
              <w:pStyle w:val="ConsPlusNormal"/>
            </w:pPr>
            <w:r>
              <w:t>Услуги по ремонту прочего оборудования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166.</w:t>
            </w:r>
          </w:p>
        </w:tc>
        <w:tc>
          <w:tcPr>
            <w:tcW w:w="964" w:type="dxa"/>
          </w:tcPr>
          <w:p w:rsidR="000B7215" w:rsidRDefault="000B7215">
            <w:pPr>
              <w:pStyle w:val="ConsPlusNormal"/>
            </w:pPr>
            <w:hyperlink r:id="rId844">
              <w:r>
                <w:rPr>
                  <w:color w:val="0000FF"/>
                </w:rPr>
                <w:t>33.20</w:t>
              </w:r>
            </w:hyperlink>
          </w:p>
        </w:tc>
        <w:tc>
          <w:tcPr>
            <w:tcW w:w="2948" w:type="dxa"/>
          </w:tcPr>
          <w:p w:rsidR="000B7215" w:rsidRDefault="000B7215">
            <w:pPr>
              <w:pStyle w:val="ConsPlusNormal"/>
            </w:pPr>
            <w:r>
              <w:t>Услуги по монтажу промышленных машин и оборудования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167.</w:t>
            </w:r>
          </w:p>
        </w:tc>
        <w:tc>
          <w:tcPr>
            <w:tcW w:w="964" w:type="dxa"/>
          </w:tcPr>
          <w:p w:rsidR="000B7215" w:rsidRDefault="000B7215">
            <w:pPr>
              <w:pStyle w:val="ConsPlusNormal"/>
            </w:pPr>
            <w:hyperlink r:id="rId845">
              <w:r>
                <w:rPr>
                  <w:color w:val="0000FF"/>
                </w:rPr>
                <w:t>35.11</w:t>
              </w:r>
            </w:hyperlink>
          </w:p>
        </w:tc>
        <w:tc>
          <w:tcPr>
            <w:tcW w:w="2948" w:type="dxa"/>
          </w:tcPr>
          <w:p w:rsidR="000B7215" w:rsidRDefault="000B7215">
            <w:pPr>
              <w:pStyle w:val="ConsPlusNormal"/>
            </w:pPr>
            <w:r>
              <w:t>Электроэнергия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168.</w:t>
            </w:r>
          </w:p>
        </w:tc>
        <w:tc>
          <w:tcPr>
            <w:tcW w:w="964" w:type="dxa"/>
          </w:tcPr>
          <w:p w:rsidR="000B7215" w:rsidRDefault="000B7215">
            <w:pPr>
              <w:pStyle w:val="ConsPlusNormal"/>
            </w:pPr>
            <w:hyperlink r:id="rId846">
              <w:r>
                <w:rPr>
                  <w:color w:val="0000FF"/>
                </w:rPr>
                <w:t>35.12</w:t>
              </w:r>
            </w:hyperlink>
          </w:p>
        </w:tc>
        <w:tc>
          <w:tcPr>
            <w:tcW w:w="2948" w:type="dxa"/>
          </w:tcPr>
          <w:p w:rsidR="000B7215" w:rsidRDefault="000B7215">
            <w:pPr>
              <w:pStyle w:val="ConsPlusNormal"/>
            </w:pPr>
            <w:r>
              <w:t>Услуги по передаче электроэнергии и технологическому присоединению к распределительным электросетям</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169.</w:t>
            </w:r>
          </w:p>
        </w:tc>
        <w:tc>
          <w:tcPr>
            <w:tcW w:w="964" w:type="dxa"/>
          </w:tcPr>
          <w:p w:rsidR="000B7215" w:rsidRDefault="000B7215">
            <w:pPr>
              <w:pStyle w:val="ConsPlusNormal"/>
            </w:pPr>
            <w:hyperlink r:id="rId847">
              <w:r>
                <w:rPr>
                  <w:color w:val="0000FF"/>
                </w:rPr>
                <w:t>35.13</w:t>
              </w:r>
            </w:hyperlink>
          </w:p>
        </w:tc>
        <w:tc>
          <w:tcPr>
            <w:tcW w:w="2948" w:type="dxa"/>
          </w:tcPr>
          <w:p w:rsidR="000B7215" w:rsidRDefault="000B7215">
            <w:pPr>
              <w:pStyle w:val="ConsPlusNormal"/>
            </w:pPr>
            <w:r>
              <w:t>Услуги по распределению электроэнергии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170.</w:t>
            </w:r>
          </w:p>
        </w:tc>
        <w:tc>
          <w:tcPr>
            <w:tcW w:w="964" w:type="dxa"/>
          </w:tcPr>
          <w:p w:rsidR="000B7215" w:rsidRDefault="000B7215">
            <w:pPr>
              <w:pStyle w:val="ConsPlusNormal"/>
            </w:pPr>
            <w:hyperlink r:id="rId848">
              <w:r>
                <w:rPr>
                  <w:color w:val="0000FF"/>
                </w:rPr>
                <w:t>35.14</w:t>
              </w:r>
            </w:hyperlink>
          </w:p>
        </w:tc>
        <w:tc>
          <w:tcPr>
            <w:tcW w:w="2948" w:type="dxa"/>
          </w:tcPr>
          <w:p w:rsidR="000B7215" w:rsidRDefault="000B7215">
            <w:pPr>
              <w:pStyle w:val="ConsPlusNormal"/>
            </w:pPr>
            <w:r>
              <w:t>Услуги по торговле электроэнергией</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171.</w:t>
            </w:r>
          </w:p>
        </w:tc>
        <w:tc>
          <w:tcPr>
            <w:tcW w:w="964" w:type="dxa"/>
          </w:tcPr>
          <w:p w:rsidR="000B7215" w:rsidRDefault="000B7215">
            <w:pPr>
              <w:pStyle w:val="ConsPlusNormal"/>
            </w:pPr>
            <w:hyperlink r:id="rId849">
              <w:r>
                <w:rPr>
                  <w:color w:val="0000FF"/>
                </w:rPr>
                <w:t>35.22</w:t>
              </w:r>
            </w:hyperlink>
          </w:p>
        </w:tc>
        <w:tc>
          <w:tcPr>
            <w:tcW w:w="2948" w:type="dxa"/>
          </w:tcPr>
          <w:p w:rsidR="000B7215" w:rsidRDefault="000B7215">
            <w:pPr>
              <w:pStyle w:val="ConsPlusNormal"/>
            </w:pPr>
            <w:r>
              <w:t>Услуги по распределению газообразного топлива по трубопроводам</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172.</w:t>
            </w:r>
          </w:p>
        </w:tc>
        <w:tc>
          <w:tcPr>
            <w:tcW w:w="964" w:type="dxa"/>
          </w:tcPr>
          <w:p w:rsidR="000B7215" w:rsidRDefault="000B7215">
            <w:pPr>
              <w:pStyle w:val="ConsPlusNormal"/>
            </w:pPr>
            <w:hyperlink r:id="rId850">
              <w:r>
                <w:rPr>
                  <w:color w:val="0000FF"/>
                </w:rPr>
                <w:t>35.23</w:t>
              </w:r>
            </w:hyperlink>
          </w:p>
        </w:tc>
        <w:tc>
          <w:tcPr>
            <w:tcW w:w="2948" w:type="dxa"/>
          </w:tcPr>
          <w:p w:rsidR="000B7215" w:rsidRDefault="000B7215">
            <w:pPr>
              <w:pStyle w:val="ConsPlusNormal"/>
            </w:pPr>
            <w:r>
              <w:t>Услуги по торговле газом, подаваемым по трубопроводам</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173.</w:t>
            </w:r>
          </w:p>
        </w:tc>
        <w:tc>
          <w:tcPr>
            <w:tcW w:w="964" w:type="dxa"/>
          </w:tcPr>
          <w:p w:rsidR="000B7215" w:rsidRDefault="000B7215">
            <w:pPr>
              <w:pStyle w:val="ConsPlusNormal"/>
            </w:pPr>
            <w:hyperlink r:id="rId851">
              <w:r>
                <w:rPr>
                  <w:color w:val="0000FF"/>
                </w:rPr>
                <w:t>35.30</w:t>
              </w:r>
            </w:hyperlink>
          </w:p>
        </w:tc>
        <w:tc>
          <w:tcPr>
            <w:tcW w:w="2948" w:type="dxa"/>
          </w:tcPr>
          <w:p w:rsidR="000B7215" w:rsidRDefault="000B7215">
            <w:pPr>
              <w:pStyle w:val="ConsPlusNormal"/>
            </w:pPr>
            <w:r>
              <w:t>Услуги по снабжению паром и кондиционированию воздуха</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174.</w:t>
            </w:r>
          </w:p>
        </w:tc>
        <w:tc>
          <w:tcPr>
            <w:tcW w:w="964" w:type="dxa"/>
          </w:tcPr>
          <w:p w:rsidR="000B7215" w:rsidRDefault="000B7215">
            <w:pPr>
              <w:pStyle w:val="ConsPlusNormal"/>
            </w:pPr>
            <w:hyperlink r:id="rId852">
              <w:r>
                <w:rPr>
                  <w:color w:val="0000FF"/>
                </w:rPr>
                <w:t>36.00</w:t>
              </w:r>
            </w:hyperlink>
          </w:p>
        </w:tc>
        <w:tc>
          <w:tcPr>
            <w:tcW w:w="2948" w:type="dxa"/>
          </w:tcPr>
          <w:p w:rsidR="000B7215" w:rsidRDefault="000B7215">
            <w:pPr>
              <w:pStyle w:val="ConsPlusNormal"/>
            </w:pPr>
            <w:r>
              <w:t>Вода природная; услуги по очистке воды и водоснабжению</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175.</w:t>
            </w:r>
          </w:p>
        </w:tc>
        <w:tc>
          <w:tcPr>
            <w:tcW w:w="964" w:type="dxa"/>
          </w:tcPr>
          <w:p w:rsidR="000B7215" w:rsidRDefault="000B7215">
            <w:pPr>
              <w:pStyle w:val="ConsPlusNormal"/>
            </w:pPr>
            <w:hyperlink r:id="rId853">
              <w:r>
                <w:rPr>
                  <w:color w:val="0000FF"/>
                </w:rPr>
                <w:t>37.00</w:t>
              </w:r>
            </w:hyperlink>
          </w:p>
        </w:tc>
        <w:tc>
          <w:tcPr>
            <w:tcW w:w="2948" w:type="dxa"/>
          </w:tcPr>
          <w:p w:rsidR="000B7215" w:rsidRDefault="000B7215">
            <w:pPr>
              <w:pStyle w:val="ConsPlusNormal"/>
            </w:pPr>
            <w:r>
              <w:t>Услуги по водоотведению; шлам сточных вод</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176.</w:t>
            </w:r>
          </w:p>
        </w:tc>
        <w:tc>
          <w:tcPr>
            <w:tcW w:w="964" w:type="dxa"/>
          </w:tcPr>
          <w:p w:rsidR="000B7215" w:rsidRDefault="000B7215">
            <w:pPr>
              <w:pStyle w:val="ConsPlusNormal"/>
            </w:pPr>
            <w:hyperlink r:id="rId854">
              <w:r>
                <w:rPr>
                  <w:color w:val="0000FF"/>
                </w:rPr>
                <w:t>38.11</w:t>
              </w:r>
            </w:hyperlink>
          </w:p>
        </w:tc>
        <w:tc>
          <w:tcPr>
            <w:tcW w:w="2948" w:type="dxa"/>
          </w:tcPr>
          <w:p w:rsidR="000B7215" w:rsidRDefault="000B7215">
            <w:pPr>
              <w:pStyle w:val="ConsPlusNormal"/>
            </w:pPr>
            <w:r>
              <w:t>Отходы неопасные; услуги по сбору неопасных отходов</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lastRenderedPageBreak/>
              <w:t>177.</w:t>
            </w:r>
          </w:p>
        </w:tc>
        <w:tc>
          <w:tcPr>
            <w:tcW w:w="964" w:type="dxa"/>
          </w:tcPr>
          <w:p w:rsidR="000B7215" w:rsidRDefault="000B7215">
            <w:pPr>
              <w:pStyle w:val="ConsPlusNormal"/>
            </w:pPr>
            <w:hyperlink r:id="rId855">
              <w:r>
                <w:rPr>
                  <w:color w:val="0000FF"/>
                </w:rPr>
                <w:t>38.12</w:t>
              </w:r>
            </w:hyperlink>
          </w:p>
        </w:tc>
        <w:tc>
          <w:tcPr>
            <w:tcW w:w="2948" w:type="dxa"/>
          </w:tcPr>
          <w:p w:rsidR="000B7215" w:rsidRDefault="000B7215">
            <w:pPr>
              <w:pStyle w:val="ConsPlusNormal"/>
            </w:pPr>
            <w:r>
              <w:t>Отходы опасные; услуги по сбору опасных отходов</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178.</w:t>
            </w:r>
          </w:p>
        </w:tc>
        <w:tc>
          <w:tcPr>
            <w:tcW w:w="964" w:type="dxa"/>
          </w:tcPr>
          <w:p w:rsidR="000B7215" w:rsidRDefault="000B7215">
            <w:pPr>
              <w:pStyle w:val="ConsPlusNormal"/>
            </w:pPr>
            <w:hyperlink r:id="rId856">
              <w:r>
                <w:rPr>
                  <w:color w:val="0000FF"/>
                </w:rPr>
                <w:t>38.22</w:t>
              </w:r>
            </w:hyperlink>
          </w:p>
        </w:tc>
        <w:tc>
          <w:tcPr>
            <w:tcW w:w="2948" w:type="dxa"/>
          </w:tcPr>
          <w:p w:rsidR="000B7215" w:rsidRDefault="000B7215">
            <w:pPr>
              <w:pStyle w:val="ConsPlusNormal"/>
            </w:pPr>
            <w:r>
              <w:t>Услуги по переработке и утилизации опасных отходов</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179.</w:t>
            </w:r>
          </w:p>
        </w:tc>
        <w:tc>
          <w:tcPr>
            <w:tcW w:w="964" w:type="dxa"/>
          </w:tcPr>
          <w:p w:rsidR="000B7215" w:rsidRDefault="000B7215">
            <w:pPr>
              <w:pStyle w:val="ConsPlusNormal"/>
            </w:pPr>
            <w:hyperlink r:id="rId857">
              <w:r>
                <w:rPr>
                  <w:color w:val="0000FF"/>
                </w:rPr>
                <w:t>39.00</w:t>
              </w:r>
            </w:hyperlink>
          </w:p>
        </w:tc>
        <w:tc>
          <w:tcPr>
            <w:tcW w:w="2948" w:type="dxa"/>
          </w:tcPr>
          <w:p w:rsidR="000B7215" w:rsidRDefault="000B7215">
            <w:pPr>
              <w:pStyle w:val="ConsPlusNormal"/>
            </w:pPr>
            <w:r>
              <w:t>Услуги по рекультивации и прочие услуги по утилизации отходов</w:t>
            </w:r>
          </w:p>
        </w:tc>
        <w:tc>
          <w:tcPr>
            <w:tcW w:w="4479" w:type="dxa"/>
          </w:tcPr>
          <w:p w:rsidR="000B7215" w:rsidRDefault="000B7215">
            <w:pPr>
              <w:pStyle w:val="ConsPlusNormal"/>
            </w:pPr>
            <w:r>
              <w:t>40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180.</w:t>
            </w:r>
          </w:p>
        </w:tc>
        <w:tc>
          <w:tcPr>
            <w:tcW w:w="964" w:type="dxa"/>
          </w:tcPr>
          <w:p w:rsidR="000B7215" w:rsidRDefault="000B7215">
            <w:pPr>
              <w:pStyle w:val="ConsPlusNormal"/>
            </w:pPr>
            <w:hyperlink r:id="rId858">
              <w:r>
                <w:rPr>
                  <w:color w:val="0000FF"/>
                </w:rPr>
                <w:t>41.10</w:t>
              </w:r>
            </w:hyperlink>
          </w:p>
        </w:tc>
        <w:tc>
          <w:tcPr>
            <w:tcW w:w="2948" w:type="dxa"/>
          </w:tcPr>
          <w:p w:rsidR="000B7215" w:rsidRDefault="000B7215">
            <w:pPr>
              <w:pStyle w:val="ConsPlusNormal"/>
            </w:pPr>
            <w:r>
              <w:t>Документация проектная для строительства</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181.</w:t>
            </w:r>
          </w:p>
        </w:tc>
        <w:tc>
          <w:tcPr>
            <w:tcW w:w="964" w:type="dxa"/>
          </w:tcPr>
          <w:p w:rsidR="000B7215" w:rsidRDefault="000B7215">
            <w:pPr>
              <w:pStyle w:val="ConsPlusNormal"/>
            </w:pPr>
            <w:hyperlink r:id="rId859">
              <w:r>
                <w:rPr>
                  <w:color w:val="0000FF"/>
                </w:rPr>
                <w:t>41.20</w:t>
              </w:r>
            </w:hyperlink>
          </w:p>
        </w:tc>
        <w:tc>
          <w:tcPr>
            <w:tcW w:w="2948" w:type="dxa"/>
          </w:tcPr>
          <w:p w:rsidR="000B7215" w:rsidRDefault="000B7215">
            <w:pPr>
              <w:pStyle w:val="ConsPlusNormal"/>
            </w:pPr>
            <w:r>
              <w:t>Здания и работы по возведению зданий</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182.</w:t>
            </w:r>
          </w:p>
        </w:tc>
        <w:tc>
          <w:tcPr>
            <w:tcW w:w="964" w:type="dxa"/>
          </w:tcPr>
          <w:p w:rsidR="000B7215" w:rsidRDefault="000B7215">
            <w:pPr>
              <w:pStyle w:val="ConsPlusNormal"/>
            </w:pPr>
            <w:hyperlink r:id="rId860">
              <w:r>
                <w:rPr>
                  <w:color w:val="0000FF"/>
                </w:rPr>
                <w:t>42.11</w:t>
              </w:r>
            </w:hyperlink>
          </w:p>
        </w:tc>
        <w:tc>
          <w:tcPr>
            <w:tcW w:w="2948" w:type="dxa"/>
          </w:tcPr>
          <w:p w:rsidR="000B7215" w:rsidRDefault="000B7215">
            <w:pPr>
              <w:pStyle w:val="ConsPlusNormal"/>
            </w:pPr>
            <w:r>
              <w:t>Дороги автомобильные и автомагистрали; строительные работы по строительству автомобильных дорог и автомагистралей</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183.</w:t>
            </w:r>
          </w:p>
        </w:tc>
        <w:tc>
          <w:tcPr>
            <w:tcW w:w="964" w:type="dxa"/>
          </w:tcPr>
          <w:p w:rsidR="000B7215" w:rsidRDefault="000B7215">
            <w:pPr>
              <w:pStyle w:val="ConsPlusNormal"/>
            </w:pPr>
            <w:hyperlink r:id="rId861">
              <w:r>
                <w:rPr>
                  <w:color w:val="0000FF"/>
                </w:rPr>
                <w:t>42.12</w:t>
              </w:r>
            </w:hyperlink>
          </w:p>
        </w:tc>
        <w:tc>
          <w:tcPr>
            <w:tcW w:w="2948" w:type="dxa"/>
          </w:tcPr>
          <w:p w:rsidR="000B7215" w:rsidRDefault="000B7215">
            <w:pPr>
              <w:pStyle w:val="ConsPlusNormal"/>
            </w:pPr>
            <w:r>
              <w:t>Дороги железные наземные и подземные; строительные работы по строительству наземных и подземных железных дорог</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184.</w:t>
            </w:r>
          </w:p>
        </w:tc>
        <w:tc>
          <w:tcPr>
            <w:tcW w:w="964" w:type="dxa"/>
          </w:tcPr>
          <w:p w:rsidR="000B7215" w:rsidRDefault="000B7215">
            <w:pPr>
              <w:pStyle w:val="ConsPlusNormal"/>
            </w:pPr>
            <w:hyperlink r:id="rId862">
              <w:r>
                <w:rPr>
                  <w:color w:val="0000FF"/>
                </w:rPr>
                <w:t>42.21</w:t>
              </w:r>
            </w:hyperlink>
          </w:p>
        </w:tc>
        <w:tc>
          <w:tcPr>
            <w:tcW w:w="2948" w:type="dxa"/>
          </w:tcPr>
          <w:p w:rsidR="000B7215" w:rsidRDefault="000B7215">
            <w:pPr>
              <w:pStyle w:val="ConsPlusNormal"/>
            </w:pPr>
            <w:r>
              <w:t>Сооружения и строительные работы по строительству инженерных коммуникаций для жидкостей и газов</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185.</w:t>
            </w:r>
          </w:p>
        </w:tc>
        <w:tc>
          <w:tcPr>
            <w:tcW w:w="964" w:type="dxa"/>
          </w:tcPr>
          <w:p w:rsidR="000B7215" w:rsidRDefault="000B7215">
            <w:pPr>
              <w:pStyle w:val="ConsPlusNormal"/>
            </w:pPr>
            <w:hyperlink r:id="rId863">
              <w:r>
                <w:rPr>
                  <w:color w:val="0000FF"/>
                </w:rPr>
                <w:t>43.11</w:t>
              </w:r>
            </w:hyperlink>
          </w:p>
        </w:tc>
        <w:tc>
          <w:tcPr>
            <w:tcW w:w="2948" w:type="dxa"/>
          </w:tcPr>
          <w:p w:rsidR="000B7215" w:rsidRDefault="000B7215">
            <w:pPr>
              <w:pStyle w:val="ConsPlusNormal"/>
            </w:pPr>
            <w:r>
              <w:t>Работы по сносу зданий и сооружений</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186.</w:t>
            </w:r>
          </w:p>
        </w:tc>
        <w:tc>
          <w:tcPr>
            <w:tcW w:w="964" w:type="dxa"/>
          </w:tcPr>
          <w:p w:rsidR="000B7215" w:rsidRDefault="000B7215">
            <w:pPr>
              <w:pStyle w:val="ConsPlusNormal"/>
            </w:pPr>
            <w:hyperlink r:id="rId864">
              <w:r>
                <w:rPr>
                  <w:color w:val="0000FF"/>
                </w:rPr>
                <w:t>43.12</w:t>
              </w:r>
            </w:hyperlink>
          </w:p>
        </w:tc>
        <w:tc>
          <w:tcPr>
            <w:tcW w:w="2948" w:type="dxa"/>
          </w:tcPr>
          <w:p w:rsidR="000B7215" w:rsidRDefault="000B7215">
            <w:pPr>
              <w:pStyle w:val="ConsPlusNormal"/>
            </w:pPr>
            <w:r>
              <w:t>Работы по подготовке строительной площадки</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187.</w:t>
            </w:r>
          </w:p>
        </w:tc>
        <w:tc>
          <w:tcPr>
            <w:tcW w:w="964" w:type="dxa"/>
          </w:tcPr>
          <w:p w:rsidR="000B7215" w:rsidRDefault="000B7215">
            <w:pPr>
              <w:pStyle w:val="ConsPlusNormal"/>
            </w:pPr>
            <w:hyperlink r:id="rId865">
              <w:r>
                <w:rPr>
                  <w:color w:val="0000FF"/>
                </w:rPr>
                <w:t>43.13</w:t>
              </w:r>
            </w:hyperlink>
          </w:p>
        </w:tc>
        <w:tc>
          <w:tcPr>
            <w:tcW w:w="2948" w:type="dxa"/>
          </w:tcPr>
          <w:p w:rsidR="000B7215" w:rsidRDefault="000B7215">
            <w:pPr>
              <w:pStyle w:val="ConsPlusNormal"/>
            </w:pPr>
            <w:r>
              <w:t>Работы буровые и разведочные буровые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188.</w:t>
            </w:r>
          </w:p>
        </w:tc>
        <w:tc>
          <w:tcPr>
            <w:tcW w:w="964" w:type="dxa"/>
          </w:tcPr>
          <w:p w:rsidR="000B7215" w:rsidRDefault="000B7215">
            <w:pPr>
              <w:pStyle w:val="ConsPlusNormal"/>
            </w:pPr>
            <w:hyperlink r:id="rId866">
              <w:r>
                <w:rPr>
                  <w:color w:val="0000FF"/>
                </w:rPr>
                <w:t>43.21</w:t>
              </w:r>
            </w:hyperlink>
          </w:p>
        </w:tc>
        <w:tc>
          <w:tcPr>
            <w:tcW w:w="2948" w:type="dxa"/>
          </w:tcPr>
          <w:p w:rsidR="000B7215" w:rsidRDefault="000B7215">
            <w:pPr>
              <w:pStyle w:val="ConsPlusNormal"/>
            </w:pPr>
            <w:r>
              <w:t>Работы электромонтажные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189.</w:t>
            </w:r>
          </w:p>
        </w:tc>
        <w:tc>
          <w:tcPr>
            <w:tcW w:w="964" w:type="dxa"/>
          </w:tcPr>
          <w:p w:rsidR="000B7215" w:rsidRDefault="000B7215">
            <w:pPr>
              <w:pStyle w:val="ConsPlusNormal"/>
            </w:pPr>
            <w:hyperlink r:id="rId867">
              <w:r>
                <w:rPr>
                  <w:color w:val="0000FF"/>
                </w:rPr>
                <w:t>43.22</w:t>
              </w:r>
            </w:hyperlink>
          </w:p>
        </w:tc>
        <w:tc>
          <w:tcPr>
            <w:tcW w:w="2948" w:type="dxa"/>
          </w:tcPr>
          <w:p w:rsidR="000B7215" w:rsidRDefault="000B7215">
            <w:pPr>
              <w:pStyle w:val="ConsPlusNormal"/>
            </w:pPr>
            <w:r>
              <w:t xml:space="preserve">Работы по монтажу систем </w:t>
            </w:r>
            <w:r>
              <w:lastRenderedPageBreak/>
              <w:t>водопровода, канализации, отопления и кондиционирования воздуха</w:t>
            </w:r>
          </w:p>
        </w:tc>
        <w:tc>
          <w:tcPr>
            <w:tcW w:w="4479" w:type="dxa"/>
          </w:tcPr>
          <w:p w:rsidR="000B7215" w:rsidRDefault="000B7215">
            <w:pPr>
              <w:pStyle w:val="ConsPlusNormal"/>
            </w:pPr>
            <w:r>
              <w:lastRenderedPageBreak/>
              <w:t xml:space="preserve">90 рабочих дней с даты приемки </w:t>
            </w:r>
            <w:r>
              <w:lastRenderedPageBreak/>
              <w:t>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lastRenderedPageBreak/>
              <w:t>190.</w:t>
            </w:r>
          </w:p>
        </w:tc>
        <w:tc>
          <w:tcPr>
            <w:tcW w:w="964" w:type="dxa"/>
          </w:tcPr>
          <w:p w:rsidR="000B7215" w:rsidRDefault="000B7215">
            <w:pPr>
              <w:pStyle w:val="ConsPlusNormal"/>
            </w:pPr>
            <w:hyperlink r:id="rId868">
              <w:r>
                <w:rPr>
                  <w:color w:val="0000FF"/>
                </w:rPr>
                <w:t>43.29</w:t>
              </w:r>
            </w:hyperlink>
          </w:p>
        </w:tc>
        <w:tc>
          <w:tcPr>
            <w:tcW w:w="2948" w:type="dxa"/>
          </w:tcPr>
          <w:p w:rsidR="000B7215" w:rsidRDefault="000B7215">
            <w:pPr>
              <w:pStyle w:val="ConsPlusNormal"/>
            </w:pPr>
            <w:r>
              <w:t>Работы строительно-монтажные прочие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191.</w:t>
            </w:r>
          </w:p>
        </w:tc>
        <w:tc>
          <w:tcPr>
            <w:tcW w:w="964" w:type="dxa"/>
          </w:tcPr>
          <w:p w:rsidR="000B7215" w:rsidRDefault="000B7215">
            <w:pPr>
              <w:pStyle w:val="ConsPlusNormal"/>
            </w:pPr>
            <w:hyperlink r:id="rId869">
              <w:r>
                <w:rPr>
                  <w:color w:val="0000FF"/>
                </w:rPr>
                <w:t>43.31</w:t>
              </w:r>
            </w:hyperlink>
          </w:p>
        </w:tc>
        <w:tc>
          <w:tcPr>
            <w:tcW w:w="2948" w:type="dxa"/>
          </w:tcPr>
          <w:p w:rsidR="000B7215" w:rsidRDefault="000B7215">
            <w:pPr>
              <w:pStyle w:val="ConsPlusNormal"/>
            </w:pPr>
            <w:r>
              <w:t>Работы штукатурные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192.</w:t>
            </w:r>
          </w:p>
        </w:tc>
        <w:tc>
          <w:tcPr>
            <w:tcW w:w="964" w:type="dxa"/>
          </w:tcPr>
          <w:p w:rsidR="000B7215" w:rsidRDefault="000B7215">
            <w:pPr>
              <w:pStyle w:val="ConsPlusNormal"/>
            </w:pPr>
            <w:hyperlink r:id="rId870">
              <w:r>
                <w:rPr>
                  <w:color w:val="0000FF"/>
                </w:rPr>
                <w:t>43.32</w:t>
              </w:r>
            </w:hyperlink>
          </w:p>
        </w:tc>
        <w:tc>
          <w:tcPr>
            <w:tcW w:w="2948" w:type="dxa"/>
          </w:tcPr>
          <w:p w:rsidR="000B7215" w:rsidRDefault="000B7215">
            <w:pPr>
              <w:pStyle w:val="ConsPlusNormal"/>
            </w:pPr>
            <w:r>
              <w:t>Работы столярные и плотничные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193.</w:t>
            </w:r>
          </w:p>
        </w:tc>
        <w:tc>
          <w:tcPr>
            <w:tcW w:w="964" w:type="dxa"/>
          </w:tcPr>
          <w:p w:rsidR="000B7215" w:rsidRDefault="000B7215">
            <w:pPr>
              <w:pStyle w:val="ConsPlusNormal"/>
            </w:pPr>
            <w:hyperlink r:id="rId871">
              <w:r>
                <w:rPr>
                  <w:color w:val="0000FF"/>
                </w:rPr>
                <w:t>43.33</w:t>
              </w:r>
            </w:hyperlink>
          </w:p>
        </w:tc>
        <w:tc>
          <w:tcPr>
            <w:tcW w:w="2948" w:type="dxa"/>
          </w:tcPr>
          <w:p w:rsidR="000B7215" w:rsidRDefault="000B7215">
            <w:pPr>
              <w:pStyle w:val="ConsPlusNormal"/>
            </w:pPr>
            <w:r>
              <w:t>Работы по устройству покрытий полов и облицовке стен</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194.</w:t>
            </w:r>
          </w:p>
        </w:tc>
        <w:tc>
          <w:tcPr>
            <w:tcW w:w="964" w:type="dxa"/>
          </w:tcPr>
          <w:p w:rsidR="000B7215" w:rsidRDefault="000B7215">
            <w:pPr>
              <w:pStyle w:val="ConsPlusNormal"/>
            </w:pPr>
            <w:hyperlink r:id="rId872">
              <w:r>
                <w:rPr>
                  <w:color w:val="0000FF"/>
                </w:rPr>
                <w:t>43.34</w:t>
              </w:r>
            </w:hyperlink>
          </w:p>
        </w:tc>
        <w:tc>
          <w:tcPr>
            <w:tcW w:w="2948" w:type="dxa"/>
          </w:tcPr>
          <w:p w:rsidR="000B7215" w:rsidRDefault="000B7215">
            <w:pPr>
              <w:pStyle w:val="ConsPlusNormal"/>
            </w:pPr>
            <w:r>
              <w:t>Работы малярные и стекольные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195.</w:t>
            </w:r>
          </w:p>
        </w:tc>
        <w:tc>
          <w:tcPr>
            <w:tcW w:w="964" w:type="dxa"/>
          </w:tcPr>
          <w:p w:rsidR="000B7215" w:rsidRDefault="000B7215">
            <w:pPr>
              <w:pStyle w:val="ConsPlusNormal"/>
            </w:pPr>
            <w:hyperlink r:id="rId873">
              <w:r>
                <w:rPr>
                  <w:color w:val="0000FF"/>
                </w:rPr>
                <w:t>43.39</w:t>
              </w:r>
            </w:hyperlink>
          </w:p>
        </w:tc>
        <w:tc>
          <w:tcPr>
            <w:tcW w:w="2948" w:type="dxa"/>
          </w:tcPr>
          <w:p w:rsidR="000B7215" w:rsidRDefault="000B7215">
            <w:pPr>
              <w:pStyle w:val="ConsPlusNormal"/>
            </w:pPr>
            <w:r>
              <w:t>Работы завершающие и отделочные в зданиях и сооружениях, прочие</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196.</w:t>
            </w:r>
          </w:p>
        </w:tc>
        <w:tc>
          <w:tcPr>
            <w:tcW w:w="964" w:type="dxa"/>
          </w:tcPr>
          <w:p w:rsidR="000B7215" w:rsidRDefault="000B7215">
            <w:pPr>
              <w:pStyle w:val="ConsPlusNormal"/>
            </w:pPr>
            <w:hyperlink r:id="rId874">
              <w:r>
                <w:rPr>
                  <w:color w:val="0000FF"/>
                </w:rPr>
                <w:t>43.91</w:t>
              </w:r>
            </w:hyperlink>
          </w:p>
        </w:tc>
        <w:tc>
          <w:tcPr>
            <w:tcW w:w="2948" w:type="dxa"/>
          </w:tcPr>
          <w:p w:rsidR="000B7215" w:rsidRDefault="000B7215">
            <w:pPr>
              <w:pStyle w:val="ConsPlusNormal"/>
            </w:pPr>
            <w:r>
              <w:t>Работы кровельные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197.</w:t>
            </w:r>
          </w:p>
        </w:tc>
        <w:tc>
          <w:tcPr>
            <w:tcW w:w="964" w:type="dxa"/>
          </w:tcPr>
          <w:p w:rsidR="000B7215" w:rsidRDefault="000B7215">
            <w:pPr>
              <w:pStyle w:val="ConsPlusNormal"/>
            </w:pPr>
            <w:hyperlink r:id="rId875">
              <w:r>
                <w:rPr>
                  <w:color w:val="0000FF"/>
                </w:rPr>
                <w:t>43.99</w:t>
              </w:r>
            </w:hyperlink>
          </w:p>
        </w:tc>
        <w:tc>
          <w:tcPr>
            <w:tcW w:w="2948" w:type="dxa"/>
          </w:tcPr>
          <w:p w:rsidR="000B7215" w:rsidRDefault="000B7215">
            <w:pPr>
              <w:pStyle w:val="ConsPlusNormal"/>
            </w:pPr>
            <w:r>
              <w:t>Работы строительные специализированные, не включенные в другие группировки</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198.</w:t>
            </w:r>
          </w:p>
        </w:tc>
        <w:tc>
          <w:tcPr>
            <w:tcW w:w="964" w:type="dxa"/>
          </w:tcPr>
          <w:p w:rsidR="000B7215" w:rsidRDefault="000B7215">
            <w:pPr>
              <w:pStyle w:val="ConsPlusNormal"/>
            </w:pPr>
            <w:hyperlink r:id="rId876">
              <w:r>
                <w:rPr>
                  <w:color w:val="0000FF"/>
                </w:rPr>
                <w:t>45.20</w:t>
              </w:r>
            </w:hyperlink>
          </w:p>
        </w:tc>
        <w:tc>
          <w:tcPr>
            <w:tcW w:w="2948" w:type="dxa"/>
          </w:tcPr>
          <w:p w:rsidR="000B7215" w:rsidRDefault="000B7215">
            <w:pPr>
              <w:pStyle w:val="ConsPlusNormal"/>
            </w:pPr>
            <w:r>
              <w:t>Услуги по техническому обслуживанию и ремонту автотранспортных средств</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199.</w:t>
            </w:r>
          </w:p>
        </w:tc>
        <w:tc>
          <w:tcPr>
            <w:tcW w:w="964" w:type="dxa"/>
          </w:tcPr>
          <w:p w:rsidR="000B7215" w:rsidRDefault="000B7215">
            <w:pPr>
              <w:pStyle w:val="ConsPlusNormal"/>
            </w:pPr>
            <w:hyperlink r:id="rId877">
              <w:r>
                <w:rPr>
                  <w:color w:val="0000FF"/>
                </w:rPr>
                <w:t>46.71</w:t>
              </w:r>
            </w:hyperlink>
          </w:p>
        </w:tc>
        <w:tc>
          <w:tcPr>
            <w:tcW w:w="2948" w:type="dxa"/>
          </w:tcPr>
          <w:p w:rsidR="000B7215" w:rsidRDefault="000B7215">
            <w:pPr>
              <w:pStyle w:val="ConsPlusNormal"/>
            </w:pPr>
            <w:r>
              <w:t>Услуги по оптовой торговле твердым, жидким и газообразным топливом и связанными продуктами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200.</w:t>
            </w:r>
          </w:p>
        </w:tc>
        <w:tc>
          <w:tcPr>
            <w:tcW w:w="964" w:type="dxa"/>
          </w:tcPr>
          <w:p w:rsidR="000B7215" w:rsidRDefault="000B7215">
            <w:pPr>
              <w:pStyle w:val="ConsPlusNormal"/>
            </w:pPr>
            <w:hyperlink r:id="rId878">
              <w:r>
                <w:rPr>
                  <w:color w:val="0000FF"/>
                </w:rPr>
                <w:t>49.31</w:t>
              </w:r>
            </w:hyperlink>
          </w:p>
        </w:tc>
        <w:tc>
          <w:tcPr>
            <w:tcW w:w="2948" w:type="dxa"/>
          </w:tcPr>
          <w:p w:rsidR="000B7215" w:rsidRDefault="000B7215">
            <w:pPr>
              <w:pStyle w:val="ConsPlusNormal"/>
            </w:pPr>
            <w:r>
              <w:t>Услуги по перевозке пассажиров сухопутным транспортом в городском и пригородном сообщении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tcPr>
          <w:p w:rsidR="000B7215" w:rsidRDefault="000B7215">
            <w:pPr>
              <w:pStyle w:val="ConsPlusNormal"/>
              <w:jc w:val="right"/>
            </w:pPr>
            <w:r>
              <w:t>201.</w:t>
            </w:r>
          </w:p>
        </w:tc>
        <w:tc>
          <w:tcPr>
            <w:tcW w:w="964" w:type="dxa"/>
          </w:tcPr>
          <w:p w:rsidR="000B7215" w:rsidRDefault="000B7215">
            <w:pPr>
              <w:pStyle w:val="ConsPlusNormal"/>
            </w:pPr>
            <w:hyperlink r:id="rId879">
              <w:r>
                <w:rPr>
                  <w:color w:val="0000FF"/>
                </w:rPr>
                <w:t>49.41</w:t>
              </w:r>
            </w:hyperlink>
          </w:p>
        </w:tc>
        <w:tc>
          <w:tcPr>
            <w:tcW w:w="2948" w:type="dxa"/>
          </w:tcPr>
          <w:p w:rsidR="000B7215" w:rsidRDefault="000B7215">
            <w:pPr>
              <w:pStyle w:val="ConsPlusNormal"/>
            </w:pPr>
            <w:r>
              <w:t>Услуги по грузовым перевозкам автомобильным транспортом</w:t>
            </w:r>
          </w:p>
        </w:tc>
        <w:tc>
          <w:tcPr>
            <w:tcW w:w="4479" w:type="dxa"/>
          </w:tcPr>
          <w:p w:rsidR="000B7215" w:rsidRDefault="000B7215">
            <w:pPr>
              <w:pStyle w:val="ConsPlusNormal"/>
            </w:pPr>
            <w:r>
              <w:t>2 - 40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202.</w:t>
            </w:r>
          </w:p>
        </w:tc>
        <w:tc>
          <w:tcPr>
            <w:tcW w:w="964" w:type="dxa"/>
          </w:tcPr>
          <w:p w:rsidR="000B7215" w:rsidRDefault="000B7215">
            <w:pPr>
              <w:pStyle w:val="ConsPlusNormal"/>
            </w:pPr>
            <w:hyperlink r:id="rId880">
              <w:r>
                <w:rPr>
                  <w:color w:val="0000FF"/>
                </w:rPr>
                <w:t>53.10</w:t>
              </w:r>
            </w:hyperlink>
          </w:p>
        </w:tc>
        <w:tc>
          <w:tcPr>
            <w:tcW w:w="2948" w:type="dxa"/>
          </w:tcPr>
          <w:p w:rsidR="000B7215" w:rsidRDefault="000B7215">
            <w:pPr>
              <w:pStyle w:val="ConsPlusNormal"/>
            </w:pPr>
            <w:r>
              <w:t xml:space="preserve">Услуги почтовой связи </w:t>
            </w:r>
            <w:r>
              <w:lastRenderedPageBreak/>
              <w:t>общего пользования</w:t>
            </w:r>
          </w:p>
        </w:tc>
        <w:tc>
          <w:tcPr>
            <w:tcW w:w="4479" w:type="dxa"/>
          </w:tcPr>
          <w:p w:rsidR="000B7215" w:rsidRDefault="000B7215">
            <w:pPr>
              <w:pStyle w:val="ConsPlusNormal"/>
            </w:pPr>
            <w:r>
              <w:lastRenderedPageBreak/>
              <w:t xml:space="preserve">20 рабочих дней с даты приемки </w:t>
            </w:r>
            <w:r>
              <w:lastRenderedPageBreak/>
              <w:t>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lastRenderedPageBreak/>
              <w:t>203.</w:t>
            </w:r>
          </w:p>
        </w:tc>
        <w:tc>
          <w:tcPr>
            <w:tcW w:w="964" w:type="dxa"/>
          </w:tcPr>
          <w:p w:rsidR="000B7215" w:rsidRDefault="000B7215">
            <w:pPr>
              <w:pStyle w:val="ConsPlusNormal"/>
            </w:pPr>
            <w:hyperlink r:id="rId881">
              <w:r>
                <w:rPr>
                  <w:color w:val="0000FF"/>
                </w:rPr>
                <w:t>55.10</w:t>
              </w:r>
            </w:hyperlink>
          </w:p>
        </w:tc>
        <w:tc>
          <w:tcPr>
            <w:tcW w:w="2948" w:type="dxa"/>
          </w:tcPr>
          <w:p w:rsidR="000B7215" w:rsidRDefault="000B7215">
            <w:pPr>
              <w:pStyle w:val="ConsPlusNormal"/>
            </w:pPr>
            <w:r>
              <w:t>Услуги гостиниц и аналогичные услуги по предоставлению временного жилья</w:t>
            </w:r>
          </w:p>
        </w:tc>
        <w:tc>
          <w:tcPr>
            <w:tcW w:w="4479" w:type="dxa"/>
          </w:tcPr>
          <w:p w:rsidR="000B7215" w:rsidRDefault="000B7215">
            <w:pPr>
              <w:pStyle w:val="ConsPlusNormal"/>
            </w:pPr>
            <w:r>
              <w:t>20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204.</w:t>
            </w:r>
          </w:p>
        </w:tc>
        <w:tc>
          <w:tcPr>
            <w:tcW w:w="964" w:type="dxa"/>
          </w:tcPr>
          <w:p w:rsidR="000B7215" w:rsidRDefault="000B7215">
            <w:pPr>
              <w:pStyle w:val="ConsPlusNormal"/>
            </w:pPr>
            <w:hyperlink r:id="rId882">
              <w:r>
                <w:rPr>
                  <w:color w:val="0000FF"/>
                </w:rPr>
                <w:t>56.29</w:t>
              </w:r>
            </w:hyperlink>
          </w:p>
        </w:tc>
        <w:tc>
          <w:tcPr>
            <w:tcW w:w="2948" w:type="dxa"/>
          </w:tcPr>
          <w:p w:rsidR="000B7215" w:rsidRDefault="000B7215">
            <w:pPr>
              <w:pStyle w:val="ConsPlusNormal"/>
            </w:pPr>
            <w:r>
              <w:t>Услуги по обеспечению питанием прочие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205.</w:t>
            </w:r>
          </w:p>
        </w:tc>
        <w:tc>
          <w:tcPr>
            <w:tcW w:w="964" w:type="dxa"/>
          </w:tcPr>
          <w:p w:rsidR="000B7215" w:rsidRDefault="000B7215">
            <w:pPr>
              <w:pStyle w:val="ConsPlusNormal"/>
            </w:pPr>
            <w:hyperlink r:id="rId883">
              <w:r>
                <w:rPr>
                  <w:color w:val="0000FF"/>
                </w:rPr>
                <w:t>58.11</w:t>
              </w:r>
            </w:hyperlink>
          </w:p>
        </w:tc>
        <w:tc>
          <w:tcPr>
            <w:tcW w:w="2948" w:type="dxa"/>
          </w:tcPr>
          <w:p w:rsidR="000B7215" w:rsidRDefault="000B7215">
            <w:pPr>
              <w:pStyle w:val="ConsPlusNormal"/>
            </w:pPr>
            <w:r>
              <w:t>Услуги по изданию книг</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206.</w:t>
            </w:r>
          </w:p>
        </w:tc>
        <w:tc>
          <w:tcPr>
            <w:tcW w:w="964" w:type="dxa"/>
          </w:tcPr>
          <w:p w:rsidR="000B7215" w:rsidRDefault="000B7215">
            <w:pPr>
              <w:pStyle w:val="ConsPlusNormal"/>
            </w:pPr>
            <w:hyperlink r:id="rId884">
              <w:r>
                <w:rPr>
                  <w:color w:val="0000FF"/>
                </w:rPr>
                <w:t>58.13</w:t>
              </w:r>
            </w:hyperlink>
          </w:p>
        </w:tc>
        <w:tc>
          <w:tcPr>
            <w:tcW w:w="2948" w:type="dxa"/>
          </w:tcPr>
          <w:p w:rsidR="000B7215" w:rsidRDefault="000B7215">
            <w:pPr>
              <w:pStyle w:val="ConsPlusNormal"/>
            </w:pPr>
            <w:r>
              <w:t>Услуги по изданию газет</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207.</w:t>
            </w:r>
          </w:p>
        </w:tc>
        <w:tc>
          <w:tcPr>
            <w:tcW w:w="964" w:type="dxa"/>
          </w:tcPr>
          <w:p w:rsidR="000B7215" w:rsidRDefault="000B7215">
            <w:pPr>
              <w:pStyle w:val="ConsPlusNormal"/>
            </w:pPr>
            <w:hyperlink r:id="rId885">
              <w:r>
                <w:rPr>
                  <w:color w:val="0000FF"/>
                </w:rPr>
                <w:t>58.14</w:t>
              </w:r>
            </w:hyperlink>
          </w:p>
        </w:tc>
        <w:tc>
          <w:tcPr>
            <w:tcW w:w="2948" w:type="dxa"/>
          </w:tcPr>
          <w:p w:rsidR="000B7215" w:rsidRDefault="000B7215">
            <w:pPr>
              <w:pStyle w:val="ConsPlusNormal"/>
            </w:pPr>
            <w:r>
              <w:t>Услуги по изданию журналов и периодических изданий</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208.</w:t>
            </w:r>
          </w:p>
        </w:tc>
        <w:tc>
          <w:tcPr>
            <w:tcW w:w="964" w:type="dxa"/>
          </w:tcPr>
          <w:p w:rsidR="000B7215" w:rsidRDefault="000B7215">
            <w:pPr>
              <w:pStyle w:val="ConsPlusNormal"/>
            </w:pPr>
            <w:hyperlink r:id="rId886">
              <w:r>
                <w:rPr>
                  <w:color w:val="0000FF"/>
                </w:rPr>
                <w:t>58.19</w:t>
              </w:r>
            </w:hyperlink>
          </w:p>
        </w:tc>
        <w:tc>
          <w:tcPr>
            <w:tcW w:w="2948" w:type="dxa"/>
          </w:tcPr>
          <w:p w:rsidR="000B7215" w:rsidRDefault="000B7215">
            <w:pPr>
              <w:pStyle w:val="ConsPlusNormal"/>
            </w:pPr>
            <w:r>
              <w:t>Услуги в области издательской деятельности прочие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209.</w:t>
            </w:r>
          </w:p>
        </w:tc>
        <w:tc>
          <w:tcPr>
            <w:tcW w:w="964" w:type="dxa"/>
          </w:tcPr>
          <w:p w:rsidR="000B7215" w:rsidRDefault="000B7215">
            <w:pPr>
              <w:pStyle w:val="ConsPlusNormal"/>
            </w:pPr>
            <w:hyperlink r:id="rId887">
              <w:r>
                <w:rPr>
                  <w:color w:val="0000FF"/>
                </w:rPr>
                <w:t>58.29</w:t>
              </w:r>
            </w:hyperlink>
          </w:p>
        </w:tc>
        <w:tc>
          <w:tcPr>
            <w:tcW w:w="2948" w:type="dxa"/>
          </w:tcPr>
          <w:p w:rsidR="000B7215" w:rsidRDefault="000B7215">
            <w:pPr>
              <w:pStyle w:val="ConsPlusNormal"/>
            </w:pPr>
            <w:r>
              <w:t>Услуги по изданию прочего программного обеспечения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210.</w:t>
            </w:r>
          </w:p>
        </w:tc>
        <w:tc>
          <w:tcPr>
            <w:tcW w:w="964" w:type="dxa"/>
          </w:tcPr>
          <w:p w:rsidR="000B7215" w:rsidRDefault="000B7215">
            <w:pPr>
              <w:pStyle w:val="ConsPlusNormal"/>
            </w:pPr>
            <w:hyperlink r:id="rId888">
              <w:r>
                <w:rPr>
                  <w:color w:val="0000FF"/>
                </w:rPr>
                <w:t>59.11</w:t>
              </w:r>
            </w:hyperlink>
          </w:p>
        </w:tc>
        <w:tc>
          <w:tcPr>
            <w:tcW w:w="2948" w:type="dxa"/>
          </w:tcPr>
          <w:p w:rsidR="000B7215" w:rsidRDefault="000B7215">
            <w:pPr>
              <w:pStyle w:val="ConsPlusNormal"/>
            </w:pPr>
            <w:r>
              <w:t>Услуги по производству кинофильмов, видеофильмов и телевизионных программ</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211.</w:t>
            </w:r>
          </w:p>
        </w:tc>
        <w:tc>
          <w:tcPr>
            <w:tcW w:w="964" w:type="dxa"/>
          </w:tcPr>
          <w:p w:rsidR="000B7215" w:rsidRDefault="000B7215">
            <w:pPr>
              <w:pStyle w:val="ConsPlusNormal"/>
            </w:pPr>
            <w:hyperlink r:id="rId889">
              <w:r>
                <w:rPr>
                  <w:color w:val="0000FF"/>
                </w:rPr>
                <w:t>60.20</w:t>
              </w:r>
            </w:hyperlink>
          </w:p>
        </w:tc>
        <w:tc>
          <w:tcPr>
            <w:tcW w:w="2948" w:type="dxa"/>
          </w:tcPr>
          <w:p w:rsidR="000B7215" w:rsidRDefault="000B7215">
            <w:pPr>
              <w:pStyle w:val="ConsPlusNormal"/>
            </w:pPr>
            <w:r>
              <w:t>Услуги в области телевизионного вещания</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212.</w:t>
            </w:r>
          </w:p>
        </w:tc>
        <w:tc>
          <w:tcPr>
            <w:tcW w:w="964" w:type="dxa"/>
          </w:tcPr>
          <w:p w:rsidR="000B7215" w:rsidRDefault="000B7215">
            <w:pPr>
              <w:pStyle w:val="ConsPlusNormal"/>
            </w:pPr>
            <w:hyperlink r:id="rId890">
              <w:r>
                <w:rPr>
                  <w:color w:val="0000FF"/>
                </w:rPr>
                <w:t>61.10</w:t>
              </w:r>
            </w:hyperlink>
          </w:p>
        </w:tc>
        <w:tc>
          <w:tcPr>
            <w:tcW w:w="2948" w:type="dxa"/>
          </w:tcPr>
          <w:p w:rsidR="000B7215" w:rsidRDefault="000B7215">
            <w:pPr>
              <w:pStyle w:val="ConsPlusNormal"/>
            </w:pPr>
            <w:r>
              <w:t>Услуги телекоммуникационные проводные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213.</w:t>
            </w:r>
          </w:p>
        </w:tc>
        <w:tc>
          <w:tcPr>
            <w:tcW w:w="964" w:type="dxa"/>
          </w:tcPr>
          <w:p w:rsidR="000B7215" w:rsidRDefault="000B7215">
            <w:pPr>
              <w:pStyle w:val="ConsPlusNormal"/>
            </w:pPr>
            <w:hyperlink r:id="rId891">
              <w:r>
                <w:rPr>
                  <w:color w:val="0000FF"/>
                </w:rPr>
                <w:t>61.20</w:t>
              </w:r>
            </w:hyperlink>
          </w:p>
        </w:tc>
        <w:tc>
          <w:tcPr>
            <w:tcW w:w="2948" w:type="dxa"/>
          </w:tcPr>
          <w:p w:rsidR="000B7215" w:rsidRDefault="000B7215">
            <w:pPr>
              <w:pStyle w:val="ConsPlusNormal"/>
            </w:pPr>
            <w:r>
              <w:t>Услуги телекоммуникационные беспроводные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214.</w:t>
            </w:r>
          </w:p>
        </w:tc>
        <w:tc>
          <w:tcPr>
            <w:tcW w:w="964" w:type="dxa"/>
          </w:tcPr>
          <w:p w:rsidR="000B7215" w:rsidRDefault="000B7215">
            <w:pPr>
              <w:pStyle w:val="ConsPlusNormal"/>
            </w:pPr>
            <w:hyperlink r:id="rId892">
              <w:r>
                <w:rPr>
                  <w:color w:val="0000FF"/>
                </w:rPr>
                <w:t>61.90</w:t>
              </w:r>
            </w:hyperlink>
          </w:p>
        </w:tc>
        <w:tc>
          <w:tcPr>
            <w:tcW w:w="2948" w:type="dxa"/>
          </w:tcPr>
          <w:p w:rsidR="000B7215" w:rsidRDefault="000B7215">
            <w:pPr>
              <w:pStyle w:val="ConsPlusNormal"/>
            </w:pPr>
            <w:r>
              <w:t>Услуги телекоммуникационные прочие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215.</w:t>
            </w:r>
          </w:p>
        </w:tc>
        <w:tc>
          <w:tcPr>
            <w:tcW w:w="964" w:type="dxa"/>
          </w:tcPr>
          <w:p w:rsidR="000B7215" w:rsidRDefault="000B7215">
            <w:pPr>
              <w:pStyle w:val="ConsPlusNormal"/>
            </w:pPr>
            <w:hyperlink r:id="rId893">
              <w:r>
                <w:rPr>
                  <w:color w:val="0000FF"/>
                </w:rPr>
                <w:t>62.01</w:t>
              </w:r>
            </w:hyperlink>
          </w:p>
        </w:tc>
        <w:tc>
          <w:tcPr>
            <w:tcW w:w="2948" w:type="dxa"/>
          </w:tcPr>
          <w:p w:rsidR="000B7215" w:rsidRDefault="000B7215">
            <w:pPr>
              <w:pStyle w:val="ConsPlusNormal"/>
            </w:pPr>
            <w:r>
              <w:t>Продукты программные и услуги по разработке и тестированию программного обеспечения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lastRenderedPageBreak/>
              <w:t>216.</w:t>
            </w:r>
          </w:p>
        </w:tc>
        <w:tc>
          <w:tcPr>
            <w:tcW w:w="964" w:type="dxa"/>
          </w:tcPr>
          <w:p w:rsidR="000B7215" w:rsidRDefault="000B7215">
            <w:pPr>
              <w:pStyle w:val="ConsPlusNormal"/>
            </w:pPr>
            <w:hyperlink r:id="rId894">
              <w:r>
                <w:rPr>
                  <w:color w:val="0000FF"/>
                </w:rPr>
                <w:t>62.02</w:t>
              </w:r>
            </w:hyperlink>
          </w:p>
        </w:tc>
        <w:tc>
          <w:tcPr>
            <w:tcW w:w="2948" w:type="dxa"/>
          </w:tcPr>
          <w:p w:rsidR="000B7215" w:rsidRDefault="000B7215">
            <w:pPr>
              <w:pStyle w:val="ConsPlusNormal"/>
            </w:pPr>
            <w:r>
              <w:t>Услуги консультативные, связанные с компьютерной техникой</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217.</w:t>
            </w:r>
          </w:p>
        </w:tc>
        <w:tc>
          <w:tcPr>
            <w:tcW w:w="964" w:type="dxa"/>
          </w:tcPr>
          <w:p w:rsidR="000B7215" w:rsidRDefault="000B7215">
            <w:pPr>
              <w:pStyle w:val="ConsPlusNormal"/>
            </w:pPr>
            <w:hyperlink r:id="rId895">
              <w:r>
                <w:rPr>
                  <w:color w:val="0000FF"/>
                </w:rPr>
                <w:t>62.03</w:t>
              </w:r>
            </w:hyperlink>
          </w:p>
        </w:tc>
        <w:tc>
          <w:tcPr>
            <w:tcW w:w="2948" w:type="dxa"/>
          </w:tcPr>
          <w:p w:rsidR="000B7215" w:rsidRDefault="000B7215">
            <w:pPr>
              <w:pStyle w:val="ConsPlusNormal"/>
            </w:pPr>
            <w:r>
              <w:t>Услуги по управлению компьютерным оборудованием</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218.</w:t>
            </w:r>
          </w:p>
        </w:tc>
        <w:tc>
          <w:tcPr>
            <w:tcW w:w="964" w:type="dxa"/>
          </w:tcPr>
          <w:p w:rsidR="000B7215" w:rsidRDefault="000B7215">
            <w:pPr>
              <w:pStyle w:val="ConsPlusNormal"/>
            </w:pPr>
            <w:hyperlink r:id="rId896">
              <w:r>
                <w:rPr>
                  <w:color w:val="0000FF"/>
                </w:rPr>
                <w:t>62.09</w:t>
              </w:r>
            </w:hyperlink>
          </w:p>
        </w:tc>
        <w:tc>
          <w:tcPr>
            <w:tcW w:w="2948" w:type="dxa"/>
          </w:tcPr>
          <w:p w:rsidR="000B7215" w:rsidRDefault="000B7215">
            <w:pPr>
              <w:pStyle w:val="ConsPlusNormal"/>
            </w:pPr>
            <w:r>
              <w:t>Услуги в области информационных технологий прочие и компьютерные услуги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219.</w:t>
            </w:r>
          </w:p>
        </w:tc>
        <w:tc>
          <w:tcPr>
            <w:tcW w:w="964" w:type="dxa"/>
          </w:tcPr>
          <w:p w:rsidR="000B7215" w:rsidRDefault="000B7215">
            <w:pPr>
              <w:pStyle w:val="ConsPlusNormal"/>
            </w:pPr>
            <w:hyperlink r:id="rId897">
              <w:r>
                <w:rPr>
                  <w:color w:val="0000FF"/>
                </w:rPr>
                <w:t>63.11</w:t>
              </w:r>
            </w:hyperlink>
          </w:p>
        </w:tc>
        <w:tc>
          <w:tcPr>
            <w:tcW w:w="2948" w:type="dxa"/>
          </w:tcPr>
          <w:p w:rsidR="000B7215" w:rsidRDefault="000B7215">
            <w:pPr>
              <w:pStyle w:val="ConsPlusNormal"/>
            </w:pPr>
            <w:r>
              <w:t>Услуги по обработке данных, размещению и взаимосвязанные услуги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220.</w:t>
            </w:r>
          </w:p>
        </w:tc>
        <w:tc>
          <w:tcPr>
            <w:tcW w:w="964" w:type="dxa"/>
          </w:tcPr>
          <w:p w:rsidR="000B7215" w:rsidRDefault="000B7215">
            <w:pPr>
              <w:pStyle w:val="ConsPlusNormal"/>
            </w:pPr>
            <w:hyperlink r:id="rId898">
              <w:r>
                <w:rPr>
                  <w:color w:val="0000FF"/>
                </w:rPr>
                <w:t>63.91</w:t>
              </w:r>
            </w:hyperlink>
          </w:p>
        </w:tc>
        <w:tc>
          <w:tcPr>
            <w:tcW w:w="2948" w:type="dxa"/>
          </w:tcPr>
          <w:p w:rsidR="000B7215" w:rsidRDefault="000B7215">
            <w:pPr>
              <w:pStyle w:val="ConsPlusNormal"/>
            </w:pPr>
            <w:r>
              <w:t>Услуги информационных агентств</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221.</w:t>
            </w:r>
          </w:p>
        </w:tc>
        <w:tc>
          <w:tcPr>
            <w:tcW w:w="964" w:type="dxa"/>
          </w:tcPr>
          <w:p w:rsidR="000B7215" w:rsidRDefault="000B7215">
            <w:pPr>
              <w:pStyle w:val="ConsPlusNormal"/>
            </w:pPr>
            <w:hyperlink r:id="rId899">
              <w:r>
                <w:rPr>
                  <w:color w:val="0000FF"/>
                </w:rPr>
                <w:t>63.99</w:t>
              </w:r>
            </w:hyperlink>
          </w:p>
        </w:tc>
        <w:tc>
          <w:tcPr>
            <w:tcW w:w="2948" w:type="dxa"/>
          </w:tcPr>
          <w:p w:rsidR="000B7215" w:rsidRDefault="000B7215">
            <w:pPr>
              <w:pStyle w:val="ConsPlusNormal"/>
            </w:pPr>
            <w:r>
              <w:t>Услуги информационные прочие, не включенные в другие группировки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222.</w:t>
            </w:r>
          </w:p>
        </w:tc>
        <w:tc>
          <w:tcPr>
            <w:tcW w:w="964" w:type="dxa"/>
          </w:tcPr>
          <w:p w:rsidR="000B7215" w:rsidRDefault="000B7215">
            <w:pPr>
              <w:pStyle w:val="ConsPlusNormal"/>
            </w:pPr>
            <w:hyperlink r:id="rId900">
              <w:r>
                <w:rPr>
                  <w:color w:val="0000FF"/>
                </w:rPr>
                <w:t>64.19</w:t>
              </w:r>
            </w:hyperlink>
          </w:p>
        </w:tc>
        <w:tc>
          <w:tcPr>
            <w:tcW w:w="2948" w:type="dxa"/>
          </w:tcPr>
          <w:p w:rsidR="000B7215" w:rsidRDefault="000B7215">
            <w:pPr>
              <w:pStyle w:val="ConsPlusNormal"/>
            </w:pPr>
            <w:r>
              <w:t>Услуги по посредничеству в денежно-кредитной сфере прочие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223.</w:t>
            </w:r>
          </w:p>
        </w:tc>
        <w:tc>
          <w:tcPr>
            <w:tcW w:w="964" w:type="dxa"/>
          </w:tcPr>
          <w:p w:rsidR="000B7215" w:rsidRDefault="000B7215">
            <w:pPr>
              <w:pStyle w:val="ConsPlusNormal"/>
            </w:pPr>
            <w:hyperlink r:id="rId901">
              <w:r>
                <w:rPr>
                  <w:color w:val="0000FF"/>
                </w:rPr>
                <w:t>65.11</w:t>
              </w:r>
            </w:hyperlink>
            <w:r>
              <w:t>.</w:t>
            </w:r>
          </w:p>
        </w:tc>
        <w:tc>
          <w:tcPr>
            <w:tcW w:w="2948" w:type="dxa"/>
          </w:tcPr>
          <w:p w:rsidR="000B7215" w:rsidRDefault="000B7215">
            <w:pPr>
              <w:pStyle w:val="ConsPlusNormal"/>
            </w:pPr>
            <w:r>
              <w:t>Услуги по страхованию жизни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224.</w:t>
            </w:r>
          </w:p>
        </w:tc>
        <w:tc>
          <w:tcPr>
            <w:tcW w:w="964" w:type="dxa"/>
          </w:tcPr>
          <w:p w:rsidR="000B7215" w:rsidRDefault="000B7215">
            <w:pPr>
              <w:pStyle w:val="ConsPlusNormal"/>
            </w:pPr>
            <w:hyperlink r:id="rId902">
              <w:r>
                <w:rPr>
                  <w:color w:val="0000FF"/>
                </w:rPr>
                <w:t>66.19</w:t>
              </w:r>
            </w:hyperlink>
          </w:p>
        </w:tc>
        <w:tc>
          <w:tcPr>
            <w:tcW w:w="2948" w:type="dxa"/>
          </w:tcPr>
          <w:p w:rsidR="000B7215" w:rsidRDefault="000B7215">
            <w:pPr>
              <w:pStyle w:val="ConsPlusNormal"/>
            </w:pPr>
            <w:r>
              <w:t>Услуги вспомогательные прочие по отношению к финансовым услугам, кроме страхования и пенсионного обеспечения</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225.</w:t>
            </w:r>
          </w:p>
        </w:tc>
        <w:tc>
          <w:tcPr>
            <w:tcW w:w="964" w:type="dxa"/>
          </w:tcPr>
          <w:p w:rsidR="000B7215" w:rsidRDefault="000B7215">
            <w:pPr>
              <w:pStyle w:val="ConsPlusNormal"/>
            </w:pPr>
            <w:hyperlink r:id="rId903">
              <w:r>
                <w:rPr>
                  <w:color w:val="0000FF"/>
                </w:rPr>
                <w:t>68.20</w:t>
              </w:r>
            </w:hyperlink>
          </w:p>
        </w:tc>
        <w:tc>
          <w:tcPr>
            <w:tcW w:w="2948" w:type="dxa"/>
          </w:tcPr>
          <w:p w:rsidR="000B7215" w:rsidRDefault="000B7215">
            <w:pPr>
              <w:pStyle w:val="ConsPlusNormal"/>
            </w:pPr>
            <w:r>
              <w:t>Услуги по сдаче в аренду (внаем) собственного или арендованного недвижимого имущества</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226.</w:t>
            </w:r>
          </w:p>
        </w:tc>
        <w:tc>
          <w:tcPr>
            <w:tcW w:w="964" w:type="dxa"/>
          </w:tcPr>
          <w:p w:rsidR="000B7215" w:rsidRDefault="000B7215">
            <w:pPr>
              <w:pStyle w:val="ConsPlusNormal"/>
            </w:pPr>
            <w:hyperlink r:id="rId904">
              <w:r>
                <w:rPr>
                  <w:color w:val="0000FF"/>
                </w:rPr>
                <w:t>68.31</w:t>
              </w:r>
            </w:hyperlink>
          </w:p>
        </w:tc>
        <w:tc>
          <w:tcPr>
            <w:tcW w:w="2948" w:type="dxa"/>
          </w:tcPr>
          <w:p w:rsidR="000B7215" w:rsidRDefault="000B7215">
            <w:pPr>
              <w:pStyle w:val="ConsPlusNormal"/>
            </w:pPr>
            <w:r>
              <w:t>Услуги агентств недвижимости, предоставляемые за вознаграждение или на договорной основе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227.</w:t>
            </w:r>
          </w:p>
        </w:tc>
        <w:tc>
          <w:tcPr>
            <w:tcW w:w="964" w:type="dxa"/>
          </w:tcPr>
          <w:p w:rsidR="000B7215" w:rsidRDefault="000B7215">
            <w:pPr>
              <w:pStyle w:val="ConsPlusNormal"/>
            </w:pPr>
            <w:hyperlink r:id="rId905">
              <w:r>
                <w:rPr>
                  <w:color w:val="0000FF"/>
                </w:rPr>
                <w:t>68.32</w:t>
              </w:r>
            </w:hyperlink>
          </w:p>
        </w:tc>
        <w:tc>
          <w:tcPr>
            <w:tcW w:w="2948" w:type="dxa"/>
          </w:tcPr>
          <w:p w:rsidR="000B7215" w:rsidRDefault="000B7215">
            <w:pPr>
              <w:pStyle w:val="ConsPlusNormal"/>
            </w:pPr>
            <w:r>
              <w:t>Услуги по управлению недвижимым имуществом, предоставляемые за вознаграждение или на договорной основе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lastRenderedPageBreak/>
              <w:t>228.</w:t>
            </w:r>
          </w:p>
        </w:tc>
        <w:tc>
          <w:tcPr>
            <w:tcW w:w="964" w:type="dxa"/>
          </w:tcPr>
          <w:p w:rsidR="000B7215" w:rsidRDefault="000B7215">
            <w:pPr>
              <w:pStyle w:val="ConsPlusNormal"/>
            </w:pPr>
            <w:hyperlink r:id="rId906">
              <w:r>
                <w:rPr>
                  <w:color w:val="0000FF"/>
                </w:rPr>
                <w:t>69.20</w:t>
              </w:r>
            </w:hyperlink>
          </w:p>
        </w:tc>
        <w:tc>
          <w:tcPr>
            <w:tcW w:w="2948" w:type="dxa"/>
          </w:tcPr>
          <w:p w:rsidR="000B7215" w:rsidRDefault="000B7215">
            <w:pPr>
              <w:pStyle w:val="ConsPlusNormal"/>
            </w:pPr>
            <w:r>
              <w:t>Услуги в области бухгалтерского учета; по проведению финансового аудита; по налоговому консультированию</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229.</w:t>
            </w:r>
          </w:p>
        </w:tc>
        <w:tc>
          <w:tcPr>
            <w:tcW w:w="964" w:type="dxa"/>
          </w:tcPr>
          <w:p w:rsidR="000B7215" w:rsidRDefault="000B7215">
            <w:pPr>
              <w:pStyle w:val="ConsPlusNormal"/>
            </w:pPr>
            <w:hyperlink r:id="rId907">
              <w:r>
                <w:rPr>
                  <w:color w:val="0000FF"/>
                </w:rPr>
                <w:t>70.22</w:t>
              </w:r>
            </w:hyperlink>
          </w:p>
        </w:tc>
        <w:tc>
          <w:tcPr>
            <w:tcW w:w="2948" w:type="dxa"/>
          </w:tcPr>
          <w:p w:rsidR="000B7215" w:rsidRDefault="000B7215">
            <w:pPr>
              <w:pStyle w:val="ConsPlusNormal"/>
            </w:pPr>
            <w:r>
              <w:t>Услуги консультативные в области управления предприятием</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230.</w:t>
            </w:r>
          </w:p>
        </w:tc>
        <w:tc>
          <w:tcPr>
            <w:tcW w:w="964" w:type="dxa"/>
          </w:tcPr>
          <w:p w:rsidR="000B7215" w:rsidRDefault="000B7215">
            <w:pPr>
              <w:pStyle w:val="ConsPlusNormal"/>
            </w:pPr>
            <w:hyperlink r:id="rId908">
              <w:r>
                <w:rPr>
                  <w:color w:val="0000FF"/>
                </w:rPr>
                <w:t>71.12</w:t>
              </w:r>
            </w:hyperlink>
          </w:p>
        </w:tc>
        <w:tc>
          <w:tcPr>
            <w:tcW w:w="2948" w:type="dxa"/>
          </w:tcPr>
          <w:p w:rsidR="000B7215" w:rsidRDefault="000B7215">
            <w:pPr>
              <w:pStyle w:val="ConsPlusNormal"/>
            </w:pPr>
            <w:r>
              <w:t>Услуги в области инженерно-технического проектирования и связанные технические консультативные услуги</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231.</w:t>
            </w:r>
          </w:p>
        </w:tc>
        <w:tc>
          <w:tcPr>
            <w:tcW w:w="964" w:type="dxa"/>
          </w:tcPr>
          <w:p w:rsidR="000B7215" w:rsidRDefault="000B7215">
            <w:pPr>
              <w:pStyle w:val="ConsPlusNormal"/>
            </w:pPr>
            <w:hyperlink r:id="rId909">
              <w:r>
                <w:rPr>
                  <w:color w:val="0000FF"/>
                </w:rPr>
                <w:t>71.20</w:t>
              </w:r>
            </w:hyperlink>
            <w:r>
              <w:t>.</w:t>
            </w:r>
          </w:p>
        </w:tc>
        <w:tc>
          <w:tcPr>
            <w:tcW w:w="2948" w:type="dxa"/>
          </w:tcPr>
          <w:p w:rsidR="000B7215" w:rsidRDefault="000B7215">
            <w:pPr>
              <w:pStyle w:val="ConsPlusNormal"/>
            </w:pPr>
            <w:r>
              <w:t>Услуги в области технических испытаний, исследований, анализа и сертификации</w:t>
            </w:r>
          </w:p>
        </w:tc>
        <w:tc>
          <w:tcPr>
            <w:tcW w:w="4479" w:type="dxa"/>
          </w:tcPr>
          <w:p w:rsidR="000B7215" w:rsidRDefault="000B7215">
            <w:pPr>
              <w:pStyle w:val="ConsPlusNormal"/>
            </w:pPr>
            <w:r>
              <w:t>60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232.</w:t>
            </w:r>
          </w:p>
        </w:tc>
        <w:tc>
          <w:tcPr>
            <w:tcW w:w="964" w:type="dxa"/>
          </w:tcPr>
          <w:p w:rsidR="000B7215" w:rsidRDefault="000B7215">
            <w:pPr>
              <w:pStyle w:val="ConsPlusNormal"/>
            </w:pPr>
            <w:hyperlink r:id="rId910">
              <w:r>
                <w:rPr>
                  <w:color w:val="0000FF"/>
                </w:rPr>
                <w:t>72.11</w:t>
              </w:r>
            </w:hyperlink>
          </w:p>
        </w:tc>
        <w:tc>
          <w:tcPr>
            <w:tcW w:w="2948" w:type="dxa"/>
          </w:tcPr>
          <w:p w:rsidR="000B7215" w:rsidRDefault="000B7215">
            <w:pPr>
              <w:pStyle w:val="ConsPlusNormal"/>
            </w:pPr>
            <w:r>
              <w:t>Услуги, связанные с научными исследованиями и экспериментальными разработками в области биотехнологии</w:t>
            </w:r>
          </w:p>
        </w:tc>
        <w:tc>
          <w:tcPr>
            <w:tcW w:w="4479" w:type="dxa"/>
          </w:tcPr>
          <w:p w:rsidR="000B7215" w:rsidRDefault="000B7215">
            <w:pPr>
              <w:pStyle w:val="ConsPlusNormal"/>
            </w:pPr>
            <w:r>
              <w:t>60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233.</w:t>
            </w:r>
          </w:p>
        </w:tc>
        <w:tc>
          <w:tcPr>
            <w:tcW w:w="964" w:type="dxa"/>
          </w:tcPr>
          <w:p w:rsidR="000B7215" w:rsidRDefault="000B7215">
            <w:pPr>
              <w:pStyle w:val="ConsPlusNormal"/>
            </w:pPr>
            <w:hyperlink r:id="rId911">
              <w:r>
                <w:rPr>
                  <w:color w:val="0000FF"/>
                </w:rPr>
                <w:t>72.19</w:t>
              </w:r>
            </w:hyperlink>
          </w:p>
        </w:tc>
        <w:tc>
          <w:tcPr>
            <w:tcW w:w="2948" w:type="dxa"/>
          </w:tcPr>
          <w:p w:rsidR="000B7215" w:rsidRDefault="000B7215">
            <w:pPr>
              <w:pStyle w:val="ConsPlusNormal"/>
            </w:pPr>
            <w:r>
              <w:t>Услуги, связанные с научными исследованиями и экспериментальными разработками в области естественных и технических наук, прочие</w:t>
            </w:r>
          </w:p>
        </w:tc>
        <w:tc>
          <w:tcPr>
            <w:tcW w:w="4479" w:type="dxa"/>
          </w:tcPr>
          <w:p w:rsidR="000B7215" w:rsidRDefault="000B7215">
            <w:pPr>
              <w:pStyle w:val="ConsPlusNormal"/>
            </w:pPr>
            <w:r>
              <w:t>90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234.</w:t>
            </w:r>
          </w:p>
        </w:tc>
        <w:tc>
          <w:tcPr>
            <w:tcW w:w="964" w:type="dxa"/>
          </w:tcPr>
          <w:p w:rsidR="000B7215" w:rsidRDefault="000B7215">
            <w:pPr>
              <w:pStyle w:val="ConsPlusNormal"/>
            </w:pPr>
            <w:hyperlink r:id="rId912">
              <w:r>
                <w:rPr>
                  <w:color w:val="0000FF"/>
                </w:rPr>
                <w:t>72.20</w:t>
              </w:r>
            </w:hyperlink>
          </w:p>
        </w:tc>
        <w:tc>
          <w:tcPr>
            <w:tcW w:w="2948" w:type="dxa"/>
          </w:tcPr>
          <w:p w:rsidR="000B7215" w:rsidRDefault="000B7215">
            <w:pPr>
              <w:pStyle w:val="ConsPlusNormal"/>
            </w:pPr>
            <w:r>
              <w:t>Услуги, связанные с научными исследованиями и экспериментальными разработками в области общественных и гуманитарных наук</w:t>
            </w:r>
          </w:p>
        </w:tc>
        <w:tc>
          <w:tcPr>
            <w:tcW w:w="4479" w:type="dxa"/>
          </w:tcPr>
          <w:p w:rsidR="000B7215" w:rsidRDefault="000B7215">
            <w:pPr>
              <w:pStyle w:val="ConsPlusNormal"/>
            </w:pPr>
            <w:r>
              <w:t>60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235.</w:t>
            </w:r>
          </w:p>
        </w:tc>
        <w:tc>
          <w:tcPr>
            <w:tcW w:w="964" w:type="dxa"/>
          </w:tcPr>
          <w:p w:rsidR="000B7215" w:rsidRDefault="000B7215">
            <w:pPr>
              <w:pStyle w:val="ConsPlusNormal"/>
            </w:pPr>
            <w:hyperlink r:id="rId913">
              <w:r>
                <w:rPr>
                  <w:color w:val="0000FF"/>
                </w:rPr>
                <w:t>73.11</w:t>
              </w:r>
            </w:hyperlink>
          </w:p>
        </w:tc>
        <w:tc>
          <w:tcPr>
            <w:tcW w:w="2948" w:type="dxa"/>
          </w:tcPr>
          <w:p w:rsidR="000B7215" w:rsidRDefault="000B7215">
            <w:pPr>
              <w:pStyle w:val="ConsPlusNormal"/>
            </w:pPr>
            <w:r>
              <w:t>Услуги, предоставляемые рекламными агентствами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236.</w:t>
            </w:r>
          </w:p>
        </w:tc>
        <w:tc>
          <w:tcPr>
            <w:tcW w:w="964" w:type="dxa"/>
          </w:tcPr>
          <w:p w:rsidR="000B7215" w:rsidRDefault="000B7215">
            <w:pPr>
              <w:pStyle w:val="ConsPlusNormal"/>
            </w:pPr>
            <w:hyperlink r:id="rId914">
              <w:r>
                <w:rPr>
                  <w:color w:val="0000FF"/>
                </w:rPr>
                <w:t>74.10</w:t>
              </w:r>
            </w:hyperlink>
          </w:p>
        </w:tc>
        <w:tc>
          <w:tcPr>
            <w:tcW w:w="2948" w:type="dxa"/>
          </w:tcPr>
          <w:p w:rsidR="000B7215" w:rsidRDefault="000B7215">
            <w:pPr>
              <w:pStyle w:val="ConsPlusNormal"/>
            </w:pPr>
            <w:r>
              <w:t>Услуги по специализированному дизайну</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237.</w:t>
            </w:r>
          </w:p>
        </w:tc>
        <w:tc>
          <w:tcPr>
            <w:tcW w:w="964" w:type="dxa"/>
          </w:tcPr>
          <w:p w:rsidR="000B7215" w:rsidRDefault="000B7215">
            <w:pPr>
              <w:pStyle w:val="ConsPlusNormal"/>
            </w:pPr>
            <w:hyperlink r:id="rId915">
              <w:r>
                <w:rPr>
                  <w:color w:val="0000FF"/>
                </w:rPr>
                <w:t>74.30</w:t>
              </w:r>
            </w:hyperlink>
          </w:p>
        </w:tc>
        <w:tc>
          <w:tcPr>
            <w:tcW w:w="2948" w:type="dxa"/>
          </w:tcPr>
          <w:p w:rsidR="000B7215" w:rsidRDefault="000B7215">
            <w:pPr>
              <w:pStyle w:val="ConsPlusNormal"/>
            </w:pPr>
            <w:r>
              <w:t>Услуги по письменному и устному переводу</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238.</w:t>
            </w:r>
          </w:p>
        </w:tc>
        <w:tc>
          <w:tcPr>
            <w:tcW w:w="964" w:type="dxa"/>
          </w:tcPr>
          <w:p w:rsidR="000B7215" w:rsidRDefault="000B7215">
            <w:pPr>
              <w:pStyle w:val="ConsPlusNormal"/>
            </w:pPr>
            <w:hyperlink r:id="rId916">
              <w:r>
                <w:rPr>
                  <w:color w:val="0000FF"/>
                </w:rPr>
                <w:t>74.90</w:t>
              </w:r>
            </w:hyperlink>
          </w:p>
        </w:tc>
        <w:tc>
          <w:tcPr>
            <w:tcW w:w="2948" w:type="dxa"/>
          </w:tcPr>
          <w:p w:rsidR="000B7215" w:rsidRDefault="000B7215">
            <w:pPr>
              <w:pStyle w:val="ConsPlusNormal"/>
            </w:pPr>
            <w:r>
              <w:t xml:space="preserve">Услуги профессиональные, научные и технические, прочие, не включенные в </w:t>
            </w:r>
            <w:r>
              <w:lastRenderedPageBreak/>
              <w:t>другие группировки</w:t>
            </w:r>
          </w:p>
        </w:tc>
        <w:tc>
          <w:tcPr>
            <w:tcW w:w="4479" w:type="dxa"/>
          </w:tcPr>
          <w:p w:rsidR="000B7215" w:rsidRDefault="000B7215">
            <w:pPr>
              <w:pStyle w:val="ConsPlusNormal"/>
            </w:pPr>
            <w:r>
              <w:lastRenderedPageBreak/>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lastRenderedPageBreak/>
              <w:t>239.</w:t>
            </w:r>
          </w:p>
        </w:tc>
        <w:tc>
          <w:tcPr>
            <w:tcW w:w="964" w:type="dxa"/>
          </w:tcPr>
          <w:p w:rsidR="000B7215" w:rsidRDefault="000B7215">
            <w:pPr>
              <w:pStyle w:val="ConsPlusNormal"/>
            </w:pPr>
            <w:hyperlink r:id="rId917">
              <w:r>
                <w:rPr>
                  <w:color w:val="0000FF"/>
                </w:rPr>
                <w:t>75.00</w:t>
              </w:r>
            </w:hyperlink>
          </w:p>
        </w:tc>
        <w:tc>
          <w:tcPr>
            <w:tcW w:w="2948" w:type="dxa"/>
          </w:tcPr>
          <w:p w:rsidR="000B7215" w:rsidRDefault="000B7215">
            <w:pPr>
              <w:pStyle w:val="ConsPlusNormal"/>
            </w:pPr>
            <w:r>
              <w:t>Услуги ветеринарные</w:t>
            </w:r>
          </w:p>
        </w:tc>
        <w:tc>
          <w:tcPr>
            <w:tcW w:w="4479" w:type="dxa"/>
          </w:tcPr>
          <w:p w:rsidR="000B7215" w:rsidRDefault="000B7215">
            <w:pPr>
              <w:pStyle w:val="ConsPlusNormal"/>
            </w:pPr>
            <w:r>
              <w:t>240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240.</w:t>
            </w:r>
          </w:p>
        </w:tc>
        <w:tc>
          <w:tcPr>
            <w:tcW w:w="964" w:type="dxa"/>
          </w:tcPr>
          <w:p w:rsidR="000B7215" w:rsidRDefault="000B7215">
            <w:pPr>
              <w:pStyle w:val="ConsPlusNormal"/>
            </w:pPr>
            <w:hyperlink r:id="rId918">
              <w:r>
                <w:rPr>
                  <w:color w:val="0000FF"/>
                </w:rPr>
                <w:t>77.39</w:t>
              </w:r>
            </w:hyperlink>
          </w:p>
        </w:tc>
        <w:tc>
          <w:tcPr>
            <w:tcW w:w="2948" w:type="dxa"/>
          </w:tcPr>
          <w:p w:rsidR="000B7215" w:rsidRDefault="000B7215">
            <w:pPr>
              <w:pStyle w:val="ConsPlusNormal"/>
            </w:pPr>
            <w:r>
              <w:t>Услуги по аренде и лизингу прочих машин, оборудования и материальных средств, не включенных в другие группировки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241.</w:t>
            </w:r>
          </w:p>
        </w:tc>
        <w:tc>
          <w:tcPr>
            <w:tcW w:w="964" w:type="dxa"/>
          </w:tcPr>
          <w:p w:rsidR="000B7215" w:rsidRDefault="000B7215">
            <w:pPr>
              <w:pStyle w:val="ConsPlusNormal"/>
            </w:pPr>
            <w:hyperlink r:id="rId919">
              <w:r>
                <w:rPr>
                  <w:color w:val="0000FF"/>
                </w:rPr>
                <w:t>80.10</w:t>
              </w:r>
            </w:hyperlink>
          </w:p>
        </w:tc>
        <w:tc>
          <w:tcPr>
            <w:tcW w:w="2948" w:type="dxa"/>
          </w:tcPr>
          <w:p w:rsidR="000B7215" w:rsidRDefault="000B7215">
            <w:pPr>
              <w:pStyle w:val="ConsPlusNormal"/>
            </w:pPr>
            <w:r>
              <w:t>Услуги частных охранных служб</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242.</w:t>
            </w:r>
          </w:p>
        </w:tc>
        <w:tc>
          <w:tcPr>
            <w:tcW w:w="964" w:type="dxa"/>
          </w:tcPr>
          <w:p w:rsidR="000B7215" w:rsidRDefault="000B7215">
            <w:pPr>
              <w:pStyle w:val="ConsPlusNormal"/>
            </w:pPr>
            <w:hyperlink r:id="rId920">
              <w:r>
                <w:rPr>
                  <w:color w:val="0000FF"/>
                </w:rPr>
                <w:t>80.20</w:t>
              </w:r>
            </w:hyperlink>
          </w:p>
        </w:tc>
        <w:tc>
          <w:tcPr>
            <w:tcW w:w="2948" w:type="dxa"/>
          </w:tcPr>
          <w:p w:rsidR="000B7215" w:rsidRDefault="000B7215">
            <w:pPr>
              <w:pStyle w:val="ConsPlusNormal"/>
            </w:pPr>
            <w:r>
              <w:t>Услуги систем обеспечения безопасности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243.</w:t>
            </w:r>
          </w:p>
        </w:tc>
        <w:tc>
          <w:tcPr>
            <w:tcW w:w="964" w:type="dxa"/>
          </w:tcPr>
          <w:p w:rsidR="000B7215" w:rsidRDefault="000B7215">
            <w:pPr>
              <w:pStyle w:val="ConsPlusNormal"/>
            </w:pPr>
            <w:hyperlink r:id="rId921">
              <w:r>
                <w:rPr>
                  <w:color w:val="0000FF"/>
                </w:rPr>
                <w:t>81.21</w:t>
              </w:r>
            </w:hyperlink>
          </w:p>
        </w:tc>
        <w:tc>
          <w:tcPr>
            <w:tcW w:w="2948" w:type="dxa"/>
          </w:tcPr>
          <w:p w:rsidR="000B7215" w:rsidRDefault="000B7215">
            <w:pPr>
              <w:pStyle w:val="ConsPlusNormal"/>
            </w:pPr>
            <w:r>
              <w:t>Услуги по общей уборке зданий</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244.</w:t>
            </w:r>
          </w:p>
        </w:tc>
        <w:tc>
          <w:tcPr>
            <w:tcW w:w="964" w:type="dxa"/>
          </w:tcPr>
          <w:p w:rsidR="000B7215" w:rsidRDefault="000B7215">
            <w:pPr>
              <w:pStyle w:val="ConsPlusNormal"/>
            </w:pPr>
            <w:hyperlink r:id="rId922">
              <w:r>
                <w:rPr>
                  <w:color w:val="0000FF"/>
                </w:rPr>
                <w:t>81.22</w:t>
              </w:r>
            </w:hyperlink>
          </w:p>
        </w:tc>
        <w:tc>
          <w:tcPr>
            <w:tcW w:w="2948" w:type="dxa"/>
          </w:tcPr>
          <w:p w:rsidR="000B7215" w:rsidRDefault="000B7215">
            <w:pPr>
              <w:pStyle w:val="ConsPlusNormal"/>
            </w:pPr>
            <w:r>
              <w:t>Услуги по чистке и уборке зданий и промышленной уборке прочие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245.</w:t>
            </w:r>
          </w:p>
        </w:tc>
        <w:tc>
          <w:tcPr>
            <w:tcW w:w="964" w:type="dxa"/>
          </w:tcPr>
          <w:p w:rsidR="000B7215" w:rsidRDefault="000B7215">
            <w:pPr>
              <w:pStyle w:val="ConsPlusNormal"/>
            </w:pPr>
            <w:hyperlink r:id="rId923">
              <w:r>
                <w:rPr>
                  <w:color w:val="0000FF"/>
                </w:rPr>
                <w:t>81.29</w:t>
              </w:r>
            </w:hyperlink>
          </w:p>
        </w:tc>
        <w:tc>
          <w:tcPr>
            <w:tcW w:w="2948" w:type="dxa"/>
          </w:tcPr>
          <w:p w:rsidR="000B7215" w:rsidRDefault="000B7215">
            <w:pPr>
              <w:pStyle w:val="ConsPlusNormal"/>
            </w:pPr>
            <w:r>
              <w:t>Услуги по чистке и уборке прочие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246.</w:t>
            </w:r>
          </w:p>
        </w:tc>
        <w:tc>
          <w:tcPr>
            <w:tcW w:w="964" w:type="dxa"/>
          </w:tcPr>
          <w:p w:rsidR="000B7215" w:rsidRDefault="000B7215">
            <w:pPr>
              <w:pStyle w:val="ConsPlusNormal"/>
            </w:pPr>
            <w:hyperlink r:id="rId924">
              <w:r>
                <w:rPr>
                  <w:color w:val="0000FF"/>
                </w:rPr>
                <w:t>82.19</w:t>
              </w:r>
            </w:hyperlink>
          </w:p>
        </w:tc>
        <w:tc>
          <w:tcPr>
            <w:tcW w:w="2948" w:type="dxa"/>
          </w:tcPr>
          <w:p w:rsidR="000B7215" w:rsidRDefault="000B7215">
            <w:pPr>
              <w:pStyle w:val="ConsPlusNormal"/>
            </w:pPr>
            <w:r>
              <w:t>Услуги по фотокопированию, подготовке документов и прочие вспомогательные услуги по обеспечению деятельности офиса</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247.</w:t>
            </w:r>
          </w:p>
        </w:tc>
        <w:tc>
          <w:tcPr>
            <w:tcW w:w="964" w:type="dxa"/>
          </w:tcPr>
          <w:p w:rsidR="000B7215" w:rsidRDefault="000B7215">
            <w:pPr>
              <w:pStyle w:val="ConsPlusNormal"/>
            </w:pPr>
            <w:hyperlink r:id="rId925">
              <w:r>
                <w:rPr>
                  <w:color w:val="0000FF"/>
                </w:rPr>
                <w:t>82.30</w:t>
              </w:r>
            </w:hyperlink>
          </w:p>
        </w:tc>
        <w:tc>
          <w:tcPr>
            <w:tcW w:w="2948" w:type="dxa"/>
          </w:tcPr>
          <w:p w:rsidR="000B7215" w:rsidRDefault="000B7215">
            <w:pPr>
              <w:pStyle w:val="ConsPlusNormal"/>
            </w:pPr>
            <w:r>
              <w:t>Услуги по организации конференций и торговых выставок</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248.</w:t>
            </w:r>
          </w:p>
        </w:tc>
        <w:tc>
          <w:tcPr>
            <w:tcW w:w="964" w:type="dxa"/>
          </w:tcPr>
          <w:p w:rsidR="000B7215" w:rsidRDefault="000B7215">
            <w:pPr>
              <w:pStyle w:val="ConsPlusNormal"/>
            </w:pPr>
            <w:hyperlink r:id="rId926">
              <w:r>
                <w:rPr>
                  <w:color w:val="0000FF"/>
                </w:rPr>
                <w:t>84.24</w:t>
              </w:r>
            </w:hyperlink>
          </w:p>
        </w:tc>
        <w:tc>
          <w:tcPr>
            <w:tcW w:w="2948" w:type="dxa"/>
          </w:tcPr>
          <w:p w:rsidR="000B7215" w:rsidRDefault="000B7215">
            <w:pPr>
              <w:pStyle w:val="ConsPlusNormal"/>
            </w:pPr>
            <w:r>
              <w:t>Услуги по обеспечению общественного порядка и безопасности</w:t>
            </w:r>
          </w:p>
        </w:tc>
        <w:tc>
          <w:tcPr>
            <w:tcW w:w="4479" w:type="dxa"/>
          </w:tcPr>
          <w:p w:rsidR="000B7215" w:rsidRDefault="000B7215">
            <w:pPr>
              <w:pStyle w:val="ConsPlusNormal"/>
            </w:pPr>
            <w:r>
              <w:t>60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249.</w:t>
            </w:r>
          </w:p>
        </w:tc>
        <w:tc>
          <w:tcPr>
            <w:tcW w:w="964" w:type="dxa"/>
          </w:tcPr>
          <w:p w:rsidR="000B7215" w:rsidRDefault="000B7215">
            <w:pPr>
              <w:pStyle w:val="ConsPlusNormal"/>
            </w:pPr>
            <w:hyperlink r:id="rId927">
              <w:r>
                <w:rPr>
                  <w:color w:val="0000FF"/>
                </w:rPr>
                <w:t>84.25</w:t>
              </w:r>
            </w:hyperlink>
          </w:p>
        </w:tc>
        <w:tc>
          <w:tcPr>
            <w:tcW w:w="2948" w:type="dxa"/>
          </w:tcPr>
          <w:p w:rsidR="000B7215" w:rsidRDefault="000B7215">
            <w:pPr>
              <w:pStyle w:val="ConsPlusNormal"/>
            </w:pPr>
            <w:r>
              <w:t>Услуги по обеспечению безопасности в чрезвычайных ситуациях; услуги по обеспечению безопасности в области использования атомной энергии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250.</w:t>
            </w:r>
          </w:p>
        </w:tc>
        <w:tc>
          <w:tcPr>
            <w:tcW w:w="964" w:type="dxa"/>
          </w:tcPr>
          <w:p w:rsidR="000B7215" w:rsidRDefault="000B7215">
            <w:pPr>
              <w:pStyle w:val="ConsPlusNormal"/>
            </w:pPr>
            <w:hyperlink r:id="rId928">
              <w:r>
                <w:rPr>
                  <w:color w:val="0000FF"/>
                </w:rPr>
                <w:t>85.11</w:t>
              </w:r>
            </w:hyperlink>
          </w:p>
        </w:tc>
        <w:tc>
          <w:tcPr>
            <w:tcW w:w="2948" w:type="dxa"/>
          </w:tcPr>
          <w:p w:rsidR="000B7215" w:rsidRDefault="000B7215">
            <w:pPr>
              <w:pStyle w:val="ConsPlusNormal"/>
            </w:pPr>
            <w:r>
              <w:t xml:space="preserve">Услуги в области </w:t>
            </w:r>
            <w:r>
              <w:lastRenderedPageBreak/>
              <w:t>дошкольного образования</w:t>
            </w:r>
          </w:p>
        </w:tc>
        <w:tc>
          <w:tcPr>
            <w:tcW w:w="4479" w:type="dxa"/>
          </w:tcPr>
          <w:p w:rsidR="000B7215" w:rsidRDefault="000B7215">
            <w:pPr>
              <w:pStyle w:val="ConsPlusNormal"/>
            </w:pPr>
            <w:r>
              <w:lastRenderedPageBreak/>
              <w:t xml:space="preserve">15 рабочих дней с даты приемки </w:t>
            </w:r>
            <w:r>
              <w:lastRenderedPageBreak/>
              <w:t>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lastRenderedPageBreak/>
              <w:t>251.</w:t>
            </w:r>
          </w:p>
        </w:tc>
        <w:tc>
          <w:tcPr>
            <w:tcW w:w="964" w:type="dxa"/>
          </w:tcPr>
          <w:p w:rsidR="000B7215" w:rsidRDefault="000B7215">
            <w:pPr>
              <w:pStyle w:val="ConsPlusNormal"/>
            </w:pPr>
            <w:hyperlink r:id="rId929">
              <w:r>
                <w:rPr>
                  <w:color w:val="0000FF"/>
                </w:rPr>
                <w:t>85.12</w:t>
              </w:r>
            </w:hyperlink>
          </w:p>
        </w:tc>
        <w:tc>
          <w:tcPr>
            <w:tcW w:w="2948" w:type="dxa"/>
          </w:tcPr>
          <w:p w:rsidR="000B7215" w:rsidRDefault="000B7215">
            <w:pPr>
              <w:pStyle w:val="ConsPlusNormal"/>
            </w:pPr>
            <w:r>
              <w:t>Услуги в области общего начального образования</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252.</w:t>
            </w:r>
          </w:p>
        </w:tc>
        <w:tc>
          <w:tcPr>
            <w:tcW w:w="964" w:type="dxa"/>
          </w:tcPr>
          <w:p w:rsidR="000B7215" w:rsidRDefault="000B7215">
            <w:pPr>
              <w:pStyle w:val="ConsPlusNormal"/>
            </w:pPr>
            <w:hyperlink r:id="rId930">
              <w:r>
                <w:rPr>
                  <w:color w:val="0000FF"/>
                </w:rPr>
                <w:t>85.13</w:t>
              </w:r>
            </w:hyperlink>
          </w:p>
        </w:tc>
        <w:tc>
          <w:tcPr>
            <w:tcW w:w="2948" w:type="dxa"/>
          </w:tcPr>
          <w:p w:rsidR="000B7215" w:rsidRDefault="000B7215">
            <w:pPr>
              <w:pStyle w:val="ConsPlusNormal"/>
            </w:pPr>
            <w:r>
              <w:t>Услуги в области основного общего образования</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253.</w:t>
            </w:r>
          </w:p>
        </w:tc>
        <w:tc>
          <w:tcPr>
            <w:tcW w:w="964" w:type="dxa"/>
          </w:tcPr>
          <w:p w:rsidR="000B7215" w:rsidRDefault="000B7215">
            <w:pPr>
              <w:pStyle w:val="ConsPlusNormal"/>
            </w:pPr>
            <w:hyperlink r:id="rId931">
              <w:r>
                <w:rPr>
                  <w:color w:val="0000FF"/>
                </w:rPr>
                <w:t>85.14</w:t>
              </w:r>
            </w:hyperlink>
          </w:p>
        </w:tc>
        <w:tc>
          <w:tcPr>
            <w:tcW w:w="2948" w:type="dxa"/>
          </w:tcPr>
          <w:p w:rsidR="000B7215" w:rsidRDefault="000B7215">
            <w:pPr>
              <w:pStyle w:val="ConsPlusNormal"/>
            </w:pPr>
            <w:r>
              <w:t>Услуги в области общего среднего образования</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254.</w:t>
            </w:r>
          </w:p>
        </w:tc>
        <w:tc>
          <w:tcPr>
            <w:tcW w:w="964" w:type="dxa"/>
          </w:tcPr>
          <w:p w:rsidR="000B7215" w:rsidRDefault="000B7215">
            <w:pPr>
              <w:pStyle w:val="ConsPlusNormal"/>
            </w:pPr>
            <w:hyperlink r:id="rId932">
              <w:r>
                <w:rPr>
                  <w:color w:val="0000FF"/>
                </w:rPr>
                <w:t>85.21</w:t>
              </w:r>
            </w:hyperlink>
          </w:p>
        </w:tc>
        <w:tc>
          <w:tcPr>
            <w:tcW w:w="2948" w:type="dxa"/>
          </w:tcPr>
          <w:p w:rsidR="000B7215" w:rsidRDefault="000B7215">
            <w:pPr>
              <w:pStyle w:val="ConsPlusNormal"/>
            </w:pPr>
            <w:r>
              <w:t>Услуги в области среднего профессионального образования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255.</w:t>
            </w:r>
          </w:p>
        </w:tc>
        <w:tc>
          <w:tcPr>
            <w:tcW w:w="964" w:type="dxa"/>
          </w:tcPr>
          <w:p w:rsidR="000B7215" w:rsidRDefault="000B7215">
            <w:pPr>
              <w:pStyle w:val="ConsPlusNormal"/>
            </w:pPr>
            <w:hyperlink r:id="rId933">
              <w:r>
                <w:rPr>
                  <w:color w:val="0000FF"/>
                </w:rPr>
                <w:t>85.22</w:t>
              </w:r>
            </w:hyperlink>
          </w:p>
        </w:tc>
        <w:tc>
          <w:tcPr>
            <w:tcW w:w="2948" w:type="dxa"/>
          </w:tcPr>
          <w:p w:rsidR="000B7215" w:rsidRDefault="000B7215">
            <w:pPr>
              <w:pStyle w:val="ConsPlusNormal"/>
            </w:pPr>
            <w:r>
              <w:t>Услуги в области высшего образования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256.</w:t>
            </w:r>
          </w:p>
        </w:tc>
        <w:tc>
          <w:tcPr>
            <w:tcW w:w="964" w:type="dxa"/>
          </w:tcPr>
          <w:p w:rsidR="000B7215" w:rsidRDefault="000B7215">
            <w:pPr>
              <w:pStyle w:val="ConsPlusNormal"/>
            </w:pPr>
            <w:hyperlink r:id="rId934">
              <w:r>
                <w:rPr>
                  <w:color w:val="0000FF"/>
                </w:rPr>
                <w:t>85.23</w:t>
              </w:r>
            </w:hyperlink>
          </w:p>
        </w:tc>
        <w:tc>
          <w:tcPr>
            <w:tcW w:w="2948" w:type="dxa"/>
          </w:tcPr>
          <w:p w:rsidR="000B7215" w:rsidRDefault="000B7215">
            <w:pPr>
              <w:pStyle w:val="ConsPlusNormal"/>
            </w:pPr>
            <w:r>
              <w:t>Услуги по подготовке кадров высшей квалификации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257.</w:t>
            </w:r>
          </w:p>
        </w:tc>
        <w:tc>
          <w:tcPr>
            <w:tcW w:w="964" w:type="dxa"/>
          </w:tcPr>
          <w:p w:rsidR="000B7215" w:rsidRDefault="000B7215">
            <w:pPr>
              <w:pStyle w:val="ConsPlusNormal"/>
            </w:pPr>
            <w:hyperlink r:id="rId935">
              <w:r>
                <w:rPr>
                  <w:color w:val="0000FF"/>
                </w:rPr>
                <w:t>85.41</w:t>
              </w:r>
            </w:hyperlink>
          </w:p>
        </w:tc>
        <w:tc>
          <w:tcPr>
            <w:tcW w:w="2948" w:type="dxa"/>
          </w:tcPr>
          <w:p w:rsidR="000B7215" w:rsidRDefault="000B7215">
            <w:pPr>
              <w:pStyle w:val="ConsPlusNormal"/>
            </w:pPr>
            <w:r>
              <w:t>Услуги по дополнительному образованию детей и взрослых</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258.</w:t>
            </w:r>
          </w:p>
        </w:tc>
        <w:tc>
          <w:tcPr>
            <w:tcW w:w="964" w:type="dxa"/>
          </w:tcPr>
          <w:p w:rsidR="000B7215" w:rsidRDefault="000B7215">
            <w:pPr>
              <w:pStyle w:val="ConsPlusNormal"/>
            </w:pPr>
            <w:hyperlink r:id="rId936">
              <w:r>
                <w:rPr>
                  <w:color w:val="0000FF"/>
                </w:rPr>
                <w:t>85.42</w:t>
              </w:r>
            </w:hyperlink>
          </w:p>
        </w:tc>
        <w:tc>
          <w:tcPr>
            <w:tcW w:w="2948" w:type="dxa"/>
          </w:tcPr>
          <w:p w:rsidR="000B7215" w:rsidRDefault="000B7215">
            <w:pPr>
              <w:pStyle w:val="ConsPlusNormal"/>
            </w:pPr>
            <w:r>
              <w:t>Услуги по дополнительному профессиональному образованию</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259.</w:t>
            </w:r>
          </w:p>
        </w:tc>
        <w:tc>
          <w:tcPr>
            <w:tcW w:w="964" w:type="dxa"/>
          </w:tcPr>
          <w:p w:rsidR="000B7215" w:rsidRDefault="000B7215">
            <w:pPr>
              <w:pStyle w:val="ConsPlusNormal"/>
            </w:pPr>
            <w:hyperlink r:id="rId937">
              <w:r>
                <w:rPr>
                  <w:color w:val="0000FF"/>
                </w:rPr>
                <w:t>86.10</w:t>
              </w:r>
            </w:hyperlink>
            <w:r>
              <w:t>.</w:t>
            </w:r>
          </w:p>
        </w:tc>
        <w:tc>
          <w:tcPr>
            <w:tcW w:w="2948" w:type="dxa"/>
          </w:tcPr>
          <w:p w:rsidR="000B7215" w:rsidRDefault="000B7215">
            <w:pPr>
              <w:pStyle w:val="ConsPlusNormal"/>
            </w:pPr>
            <w:r>
              <w:t>Услуги больничных организаций</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260.</w:t>
            </w:r>
          </w:p>
        </w:tc>
        <w:tc>
          <w:tcPr>
            <w:tcW w:w="964" w:type="dxa"/>
          </w:tcPr>
          <w:p w:rsidR="000B7215" w:rsidRDefault="000B7215">
            <w:pPr>
              <w:pStyle w:val="ConsPlusNormal"/>
            </w:pPr>
            <w:hyperlink r:id="rId938">
              <w:r>
                <w:rPr>
                  <w:color w:val="0000FF"/>
                </w:rPr>
                <w:t>86.21</w:t>
              </w:r>
            </w:hyperlink>
          </w:p>
        </w:tc>
        <w:tc>
          <w:tcPr>
            <w:tcW w:w="2948" w:type="dxa"/>
          </w:tcPr>
          <w:p w:rsidR="000B7215" w:rsidRDefault="000B7215">
            <w:pPr>
              <w:pStyle w:val="ConsPlusNormal"/>
            </w:pPr>
            <w:r>
              <w:t>Услуги в области общей врачебной практики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261.</w:t>
            </w:r>
          </w:p>
        </w:tc>
        <w:tc>
          <w:tcPr>
            <w:tcW w:w="964" w:type="dxa"/>
          </w:tcPr>
          <w:p w:rsidR="000B7215" w:rsidRDefault="000B7215">
            <w:pPr>
              <w:pStyle w:val="ConsPlusNormal"/>
            </w:pPr>
            <w:hyperlink r:id="rId939">
              <w:r>
                <w:rPr>
                  <w:color w:val="0000FF"/>
                </w:rPr>
                <w:t>86.90</w:t>
              </w:r>
            </w:hyperlink>
          </w:p>
        </w:tc>
        <w:tc>
          <w:tcPr>
            <w:tcW w:w="2948" w:type="dxa"/>
          </w:tcPr>
          <w:p w:rsidR="000B7215" w:rsidRDefault="000B7215">
            <w:pPr>
              <w:pStyle w:val="ConsPlusNormal"/>
            </w:pPr>
            <w:r>
              <w:t>Услуги в области медицины прочие</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262.</w:t>
            </w:r>
          </w:p>
        </w:tc>
        <w:tc>
          <w:tcPr>
            <w:tcW w:w="964" w:type="dxa"/>
          </w:tcPr>
          <w:p w:rsidR="000B7215" w:rsidRDefault="000B7215">
            <w:pPr>
              <w:pStyle w:val="ConsPlusNormal"/>
            </w:pPr>
            <w:hyperlink r:id="rId940">
              <w:r>
                <w:rPr>
                  <w:color w:val="0000FF"/>
                </w:rPr>
                <w:t>91.01</w:t>
              </w:r>
            </w:hyperlink>
          </w:p>
        </w:tc>
        <w:tc>
          <w:tcPr>
            <w:tcW w:w="2948" w:type="dxa"/>
          </w:tcPr>
          <w:p w:rsidR="000B7215" w:rsidRDefault="000B7215">
            <w:pPr>
              <w:pStyle w:val="ConsPlusNormal"/>
            </w:pPr>
            <w:r>
              <w:t>Услуги библиотек и архивов</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263.</w:t>
            </w:r>
          </w:p>
        </w:tc>
        <w:tc>
          <w:tcPr>
            <w:tcW w:w="964" w:type="dxa"/>
          </w:tcPr>
          <w:p w:rsidR="000B7215" w:rsidRDefault="000B7215">
            <w:pPr>
              <w:pStyle w:val="ConsPlusNormal"/>
            </w:pPr>
            <w:hyperlink r:id="rId941">
              <w:r>
                <w:rPr>
                  <w:color w:val="0000FF"/>
                </w:rPr>
                <w:t>93.19</w:t>
              </w:r>
            </w:hyperlink>
          </w:p>
        </w:tc>
        <w:tc>
          <w:tcPr>
            <w:tcW w:w="2948" w:type="dxa"/>
          </w:tcPr>
          <w:p w:rsidR="000B7215" w:rsidRDefault="000B7215">
            <w:pPr>
              <w:pStyle w:val="ConsPlusNormal"/>
            </w:pPr>
            <w:r>
              <w:t>Услуги в области спорта прочие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264.</w:t>
            </w:r>
          </w:p>
        </w:tc>
        <w:tc>
          <w:tcPr>
            <w:tcW w:w="964" w:type="dxa"/>
          </w:tcPr>
          <w:p w:rsidR="000B7215" w:rsidRDefault="000B7215">
            <w:pPr>
              <w:pStyle w:val="ConsPlusNormal"/>
            </w:pPr>
            <w:hyperlink r:id="rId942">
              <w:r>
                <w:rPr>
                  <w:color w:val="0000FF"/>
                </w:rPr>
                <w:t>93.21</w:t>
              </w:r>
            </w:hyperlink>
          </w:p>
        </w:tc>
        <w:tc>
          <w:tcPr>
            <w:tcW w:w="2948" w:type="dxa"/>
          </w:tcPr>
          <w:p w:rsidR="000B7215" w:rsidRDefault="000B7215">
            <w:pPr>
              <w:pStyle w:val="ConsPlusNormal"/>
            </w:pPr>
            <w:r>
              <w:t xml:space="preserve">Услуги парков культуры и </w:t>
            </w:r>
            <w:r>
              <w:lastRenderedPageBreak/>
              <w:t>отдыха и тематических парков</w:t>
            </w:r>
          </w:p>
        </w:tc>
        <w:tc>
          <w:tcPr>
            <w:tcW w:w="4479" w:type="dxa"/>
          </w:tcPr>
          <w:p w:rsidR="000B7215" w:rsidRDefault="000B7215">
            <w:pPr>
              <w:pStyle w:val="ConsPlusNormal"/>
            </w:pPr>
            <w:r>
              <w:lastRenderedPageBreak/>
              <w:t xml:space="preserve">30 рабочих дней с даты приемки </w:t>
            </w:r>
            <w:r>
              <w:lastRenderedPageBreak/>
              <w:t>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lastRenderedPageBreak/>
              <w:t>265.</w:t>
            </w:r>
          </w:p>
        </w:tc>
        <w:tc>
          <w:tcPr>
            <w:tcW w:w="964" w:type="dxa"/>
          </w:tcPr>
          <w:p w:rsidR="000B7215" w:rsidRDefault="000B7215">
            <w:pPr>
              <w:pStyle w:val="ConsPlusNormal"/>
            </w:pPr>
            <w:hyperlink r:id="rId943">
              <w:r>
                <w:rPr>
                  <w:color w:val="0000FF"/>
                </w:rPr>
                <w:t>93.29</w:t>
              </w:r>
            </w:hyperlink>
          </w:p>
        </w:tc>
        <w:tc>
          <w:tcPr>
            <w:tcW w:w="2948" w:type="dxa"/>
          </w:tcPr>
          <w:p w:rsidR="000B7215" w:rsidRDefault="000B7215">
            <w:pPr>
              <w:pStyle w:val="ConsPlusNormal"/>
            </w:pPr>
            <w:r>
              <w:t>Услуги в области развлечений и отдыха прочие</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266.</w:t>
            </w:r>
          </w:p>
        </w:tc>
        <w:tc>
          <w:tcPr>
            <w:tcW w:w="964" w:type="dxa"/>
          </w:tcPr>
          <w:p w:rsidR="000B7215" w:rsidRDefault="000B7215">
            <w:pPr>
              <w:pStyle w:val="ConsPlusNormal"/>
            </w:pPr>
            <w:hyperlink r:id="rId944">
              <w:r>
                <w:rPr>
                  <w:color w:val="0000FF"/>
                </w:rPr>
                <w:t>94.99</w:t>
              </w:r>
            </w:hyperlink>
          </w:p>
        </w:tc>
        <w:tc>
          <w:tcPr>
            <w:tcW w:w="2948" w:type="dxa"/>
          </w:tcPr>
          <w:p w:rsidR="000B7215" w:rsidRDefault="000B7215">
            <w:pPr>
              <w:pStyle w:val="ConsPlusNormal"/>
            </w:pPr>
            <w:r>
              <w:t>Услуги прочих общественных организаций, не включенных в другие группировки</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267.</w:t>
            </w:r>
          </w:p>
        </w:tc>
        <w:tc>
          <w:tcPr>
            <w:tcW w:w="964" w:type="dxa"/>
          </w:tcPr>
          <w:p w:rsidR="000B7215" w:rsidRDefault="000B7215">
            <w:pPr>
              <w:pStyle w:val="ConsPlusNormal"/>
            </w:pPr>
            <w:hyperlink r:id="rId945">
              <w:r>
                <w:rPr>
                  <w:color w:val="0000FF"/>
                </w:rPr>
                <w:t>95.11</w:t>
              </w:r>
            </w:hyperlink>
          </w:p>
        </w:tc>
        <w:tc>
          <w:tcPr>
            <w:tcW w:w="2948" w:type="dxa"/>
          </w:tcPr>
          <w:p w:rsidR="000B7215" w:rsidRDefault="000B7215">
            <w:pPr>
              <w:pStyle w:val="ConsPlusNormal"/>
            </w:pPr>
            <w:r>
              <w:t>Услуги по ремонту компьютеров и периферийного оборудования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268.</w:t>
            </w:r>
          </w:p>
        </w:tc>
        <w:tc>
          <w:tcPr>
            <w:tcW w:w="964" w:type="dxa"/>
          </w:tcPr>
          <w:p w:rsidR="000B7215" w:rsidRDefault="000B7215">
            <w:pPr>
              <w:pStyle w:val="ConsPlusNormal"/>
            </w:pPr>
            <w:hyperlink r:id="rId946">
              <w:r>
                <w:rPr>
                  <w:color w:val="0000FF"/>
                </w:rPr>
                <w:t>95.12</w:t>
              </w:r>
            </w:hyperlink>
          </w:p>
        </w:tc>
        <w:tc>
          <w:tcPr>
            <w:tcW w:w="2948" w:type="dxa"/>
          </w:tcPr>
          <w:p w:rsidR="000B7215" w:rsidRDefault="000B7215">
            <w:pPr>
              <w:pStyle w:val="ConsPlusNormal"/>
            </w:pPr>
            <w:r>
              <w:t>Услуги по ремонту коммуникационного оборудования</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269.</w:t>
            </w:r>
          </w:p>
        </w:tc>
        <w:tc>
          <w:tcPr>
            <w:tcW w:w="964" w:type="dxa"/>
          </w:tcPr>
          <w:p w:rsidR="000B7215" w:rsidRDefault="000B7215">
            <w:pPr>
              <w:pStyle w:val="ConsPlusNormal"/>
            </w:pPr>
            <w:hyperlink r:id="rId947">
              <w:r>
                <w:rPr>
                  <w:color w:val="0000FF"/>
                </w:rPr>
                <w:t>95.22</w:t>
              </w:r>
            </w:hyperlink>
          </w:p>
        </w:tc>
        <w:tc>
          <w:tcPr>
            <w:tcW w:w="2948" w:type="dxa"/>
          </w:tcPr>
          <w:p w:rsidR="000B7215" w:rsidRDefault="000B7215">
            <w:pPr>
              <w:pStyle w:val="ConsPlusNormal"/>
            </w:pPr>
            <w:r>
              <w:t>Услуги по ремонту бытовых приборов, домашнего и садового инвентаря</w:t>
            </w:r>
          </w:p>
        </w:tc>
        <w:tc>
          <w:tcPr>
            <w:tcW w:w="4479" w:type="dxa"/>
          </w:tcPr>
          <w:p w:rsidR="000B7215" w:rsidRDefault="000B7215">
            <w:pPr>
              <w:pStyle w:val="ConsPlusNormal"/>
            </w:pPr>
            <w:r>
              <w:t>15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270.</w:t>
            </w:r>
          </w:p>
        </w:tc>
        <w:tc>
          <w:tcPr>
            <w:tcW w:w="964" w:type="dxa"/>
          </w:tcPr>
          <w:p w:rsidR="000B7215" w:rsidRDefault="000B7215">
            <w:pPr>
              <w:pStyle w:val="ConsPlusNormal"/>
            </w:pPr>
            <w:hyperlink r:id="rId948">
              <w:r>
                <w:rPr>
                  <w:color w:val="0000FF"/>
                </w:rPr>
                <w:t>96.01</w:t>
              </w:r>
            </w:hyperlink>
          </w:p>
        </w:tc>
        <w:tc>
          <w:tcPr>
            <w:tcW w:w="2948" w:type="dxa"/>
          </w:tcPr>
          <w:p w:rsidR="000B7215" w:rsidRDefault="000B7215">
            <w:pPr>
              <w:pStyle w:val="ConsPlusNormal"/>
            </w:pPr>
            <w:r>
              <w:t>Услуги по стирке и чистке (в том числе химической) изделий из тканей и меха</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r w:rsidR="000B7215">
        <w:tc>
          <w:tcPr>
            <w:tcW w:w="680" w:type="dxa"/>
            <w:vAlign w:val="bottom"/>
          </w:tcPr>
          <w:p w:rsidR="000B7215" w:rsidRDefault="000B7215">
            <w:pPr>
              <w:pStyle w:val="ConsPlusNormal"/>
              <w:jc w:val="right"/>
            </w:pPr>
            <w:r>
              <w:t>271.</w:t>
            </w:r>
          </w:p>
        </w:tc>
        <w:tc>
          <w:tcPr>
            <w:tcW w:w="964" w:type="dxa"/>
          </w:tcPr>
          <w:p w:rsidR="000B7215" w:rsidRDefault="000B7215">
            <w:pPr>
              <w:pStyle w:val="ConsPlusNormal"/>
            </w:pPr>
            <w:hyperlink r:id="rId949">
              <w:r>
                <w:rPr>
                  <w:color w:val="0000FF"/>
                </w:rPr>
                <w:t>96.09</w:t>
              </w:r>
            </w:hyperlink>
          </w:p>
        </w:tc>
        <w:tc>
          <w:tcPr>
            <w:tcW w:w="2948" w:type="dxa"/>
          </w:tcPr>
          <w:p w:rsidR="000B7215" w:rsidRDefault="000B7215">
            <w:pPr>
              <w:pStyle w:val="ConsPlusNormal"/>
            </w:pPr>
            <w:r>
              <w:t>Услуги персональные прочие, не включенные в другие группировки</w:t>
            </w:r>
          </w:p>
        </w:tc>
        <w:tc>
          <w:tcPr>
            <w:tcW w:w="4479" w:type="dxa"/>
          </w:tcPr>
          <w:p w:rsidR="000B7215" w:rsidRDefault="000B7215">
            <w:pPr>
              <w:pStyle w:val="ConsPlusNormal"/>
            </w:pPr>
            <w:r>
              <w:t>30 рабочих дней с даты приемки поставленного товара, выполненной работы (ее результатов), оказанной услуги</w:t>
            </w:r>
          </w:p>
        </w:tc>
      </w:tr>
    </w:tbl>
    <w:p w:rsidR="000B7215" w:rsidRDefault="000B7215">
      <w:pPr>
        <w:pStyle w:val="ConsPlusNormal"/>
        <w:jc w:val="both"/>
      </w:pPr>
    </w:p>
    <w:p w:rsidR="000B7215" w:rsidRDefault="000B7215">
      <w:pPr>
        <w:pStyle w:val="ConsPlusNormal"/>
        <w:jc w:val="both"/>
      </w:pPr>
    </w:p>
    <w:p w:rsidR="000B7215" w:rsidRDefault="000B7215">
      <w:pPr>
        <w:pStyle w:val="ConsPlusNormal"/>
        <w:pBdr>
          <w:bottom w:val="single" w:sz="6" w:space="0" w:color="auto"/>
        </w:pBdr>
        <w:spacing w:before="100" w:after="100"/>
        <w:jc w:val="both"/>
        <w:rPr>
          <w:sz w:val="2"/>
          <w:szCs w:val="2"/>
        </w:rPr>
      </w:pPr>
    </w:p>
    <w:p w:rsidR="005D6DD9" w:rsidRDefault="005D6DD9">
      <w:bookmarkStart w:id="77" w:name="_GoBack"/>
      <w:bookmarkEnd w:id="77"/>
    </w:p>
    <w:sectPr w:rsidR="005D6DD9" w:rsidSect="00686E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215"/>
    <w:rsid w:val="000B7215"/>
    <w:rsid w:val="005D6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F9C445-C7D1-4AD8-BA96-3EB3BD18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721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B721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B721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B721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B721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B721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B721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0B721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2901" TargetMode="External"/><Relationship Id="rId671" Type="http://schemas.openxmlformats.org/officeDocument/2006/relationships/image" Target="media/image3.wmf"/><Relationship Id="rId769" Type="http://schemas.openxmlformats.org/officeDocument/2006/relationships/hyperlink" Target="https://login.consultant.ru/link/?req=doc&amp;base=LAW&amp;n=489890&amp;dst=117437" TargetMode="External"/><Relationship Id="rId21" Type="http://schemas.openxmlformats.org/officeDocument/2006/relationships/hyperlink" Target="https://login.consultant.ru/link/?req=doc&amp;base=LAW&amp;n=482901" TargetMode="External"/><Relationship Id="rId324" Type="http://schemas.openxmlformats.org/officeDocument/2006/relationships/hyperlink" Target="https://login.consultant.ru/link/?req=doc&amp;base=LAW&amp;n=482901" TargetMode="External"/><Relationship Id="rId531" Type="http://schemas.openxmlformats.org/officeDocument/2006/relationships/hyperlink" Target="https://login.consultant.ru/link/?req=doc&amp;base=LAW&amp;n=482901&amp;dst=614" TargetMode="External"/><Relationship Id="rId629" Type="http://schemas.openxmlformats.org/officeDocument/2006/relationships/hyperlink" Target="https://login.consultant.ru/link/?req=doc&amp;base=LAW&amp;n=482901&amp;dst=504" TargetMode="External"/><Relationship Id="rId170" Type="http://schemas.openxmlformats.org/officeDocument/2006/relationships/hyperlink" Target="https://login.consultant.ru/link/?req=doc&amp;base=LAW&amp;n=491789&amp;dst=100073" TargetMode="External"/><Relationship Id="rId836" Type="http://schemas.openxmlformats.org/officeDocument/2006/relationships/hyperlink" Target="https://login.consultant.ru/link/?req=doc&amp;base=LAW&amp;n=489890&amp;dst=126217" TargetMode="External"/><Relationship Id="rId268" Type="http://schemas.openxmlformats.org/officeDocument/2006/relationships/hyperlink" Target="https://login.consultant.ru/link/?req=doc&amp;base=LAW&amp;n=482901" TargetMode="External"/><Relationship Id="rId475" Type="http://schemas.openxmlformats.org/officeDocument/2006/relationships/hyperlink" Target="https://login.consultant.ru/link/?req=doc&amp;base=LAW&amp;n=462227&amp;dst=100315" TargetMode="External"/><Relationship Id="rId682" Type="http://schemas.openxmlformats.org/officeDocument/2006/relationships/hyperlink" Target="https://login.consultant.ru/link/?req=doc&amp;base=LAW&amp;n=489890&amp;dst=100848" TargetMode="External"/><Relationship Id="rId903" Type="http://schemas.openxmlformats.org/officeDocument/2006/relationships/hyperlink" Target="https://login.consultant.ru/link/?req=doc&amp;base=LAW&amp;n=489890&amp;dst=132293" TargetMode="External"/><Relationship Id="rId32" Type="http://schemas.openxmlformats.org/officeDocument/2006/relationships/hyperlink" Target="https://login.consultant.ru/link/?req=doc&amp;base=LAW&amp;n=482901" TargetMode="External"/><Relationship Id="rId128" Type="http://schemas.openxmlformats.org/officeDocument/2006/relationships/hyperlink" Target="https://login.consultant.ru/link/?req=doc&amp;base=LAW&amp;n=482901&amp;dst=292" TargetMode="External"/><Relationship Id="rId335" Type="http://schemas.openxmlformats.org/officeDocument/2006/relationships/hyperlink" Target="https://login.consultant.ru/link/?req=doc&amp;base=LAW&amp;n=482901&amp;dst=199" TargetMode="External"/><Relationship Id="rId542" Type="http://schemas.openxmlformats.org/officeDocument/2006/relationships/hyperlink" Target="https://login.consultant.ru/link/?req=doc&amp;base=LAW&amp;n=491789&amp;dst=100198" TargetMode="External"/><Relationship Id="rId181" Type="http://schemas.openxmlformats.org/officeDocument/2006/relationships/hyperlink" Target="https://login.consultant.ru/link/?req=doc&amp;base=LAW&amp;n=482901" TargetMode="External"/><Relationship Id="rId402" Type="http://schemas.openxmlformats.org/officeDocument/2006/relationships/hyperlink" Target="https://login.consultant.ru/link/?req=doc&amp;base=LAW&amp;n=482901&amp;dst=250" TargetMode="External"/><Relationship Id="rId847" Type="http://schemas.openxmlformats.org/officeDocument/2006/relationships/hyperlink" Target="https://login.consultant.ru/link/?req=doc&amp;base=LAW&amp;n=489890&amp;dst=126539" TargetMode="External"/><Relationship Id="rId279" Type="http://schemas.openxmlformats.org/officeDocument/2006/relationships/hyperlink" Target="https://login.consultant.ru/link/?req=doc&amp;base=LAW&amp;n=426577&amp;dst=100104" TargetMode="External"/><Relationship Id="rId486" Type="http://schemas.openxmlformats.org/officeDocument/2006/relationships/hyperlink" Target="https://login.consultant.ru/link/?req=doc&amp;base=LAW&amp;n=482901&amp;dst=440" TargetMode="External"/><Relationship Id="rId693" Type="http://schemas.openxmlformats.org/officeDocument/2006/relationships/hyperlink" Target="https://login.consultant.ru/link/?req=doc&amp;base=LAW&amp;n=489890&amp;dst=104943" TargetMode="External"/><Relationship Id="rId707" Type="http://schemas.openxmlformats.org/officeDocument/2006/relationships/hyperlink" Target="https://login.consultant.ru/link/?req=doc&amp;base=LAW&amp;n=489890&amp;dst=106749" TargetMode="External"/><Relationship Id="rId914" Type="http://schemas.openxmlformats.org/officeDocument/2006/relationships/hyperlink" Target="https://login.consultant.ru/link/?req=doc&amp;base=LAW&amp;n=489890&amp;dst=132903" TargetMode="External"/><Relationship Id="rId43" Type="http://schemas.openxmlformats.org/officeDocument/2006/relationships/hyperlink" Target="https://login.consultant.ru/link/?req=doc&amp;base=LAW&amp;n=445754&amp;dst=100015" TargetMode="External"/><Relationship Id="rId139" Type="http://schemas.openxmlformats.org/officeDocument/2006/relationships/hyperlink" Target="https://login.consultant.ru/link/?req=doc&amp;base=LAW&amp;n=482901&amp;dst=552" TargetMode="External"/><Relationship Id="rId346" Type="http://schemas.openxmlformats.org/officeDocument/2006/relationships/hyperlink" Target="https://login.consultant.ru/link/?req=doc&amp;base=LAW&amp;n=472257&amp;dst=100097" TargetMode="External"/><Relationship Id="rId553" Type="http://schemas.openxmlformats.org/officeDocument/2006/relationships/hyperlink" Target="https://login.consultant.ru/link/?req=doc&amp;base=LAW&amp;n=445754&amp;dst=100097" TargetMode="External"/><Relationship Id="rId760" Type="http://schemas.openxmlformats.org/officeDocument/2006/relationships/hyperlink" Target="https://login.consultant.ru/link/?req=doc&amp;base=LAW&amp;n=489890&amp;dst=116265" TargetMode="External"/><Relationship Id="rId192" Type="http://schemas.openxmlformats.org/officeDocument/2006/relationships/hyperlink" Target="https://login.consultant.ru/link/?req=doc&amp;base=LAW&amp;n=426577&amp;dst=100104" TargetMode="External"/><Relationship Id="rId206" Type="http://schemas.openxmlformats.org/officeDocument/2006/relationships/hyperlink" Target="https://login.consultant.ru/link/?req=doc&amp;base=LAW&amp;n=472257&amp;dst=100047" TargetMode="External"/><Relationship Id="rId413" Type="http://schemas.openxmlformats.org/officeDocument/2006/relationships/hyperlink" Target="https://login.consultant.ru/link/?req=doc&amp;base=LAW&amp;n=445754&amp;dst=100059" TargetMode="External"/><Relationship Id="rId858" Type="http://schemas.openxmlformats.org/officeDocument/2006/relationships/hyperlink" Target="https://login.consultant.ru/link/?req=doc&amp;base=LAW&amp;n=489890&amp;dst=127189" TargetMode="External"/><Relationship Id="rId497" Type="http://schemas.openxmlformats.org/officeDocument/2006/relationships/hyperlink" Target="https://login.consultant.ru/link/?req=doc&amp;base=LAW&amp;n=445754&amp;dst=100071" TargetMode="External"/><Relationship Id="rId620" Type="http://schemas.openxmlformats.org/officeDocument/2006/relationships/hyperlink" Target="https://login.consultant.ru/link/?req=doc&amp;base=LAW&amp;n=482901&amp;dst=497" TargetMode="External"/><Relationship Id="rId718" Type="http://schemas.openxmlformats.org/officeDocument/2006/relationships/hyperlink" Target="https://login.consultant.ru/link/?req=doc&amp;base=LAW&amp;n=489890&amp;dst=108815" TargetMode="External"/><Relationship Id="rId925" Type="http://schemas.openxmlformats.org/officeDocument/2006/relationships/hyperlink" Target="https://login.consultant.ru/link/?req=doc&amp;base=LAW&amp;n=489890&amp;dst=133600" TargetMode="External"/><Relationship Id="rId357" Type="http://schemas.openxmlformats.org/officeDocument/2006/relationships/hyperlink" Target="https://login.consultant.ru/link/?req=doc&amp;base=LAW&amp;n=491789&amp;dst=100128" TargetMode="External"/><Relationship Id="rId54" Type="http://schemas.openxmlformats.org/officeDocument/2006/relationships/hyperlink" Target="https://login.consultant.ru/link/?req=doc&amp;base=LAW&amp;n=426577&amp;dst=100044" TargetMode="External"/><Relationship Id="rId217" Type="http://schemas.openxmlformats.org/officeDocument/2006/relationships/hyperlink" Target="https://login.consultant.ru/link/?req=doc&amp;base=LAW&amp;n=445754&amp;dst=100034" TargetMode="External"/><Relationship Id="rId564" Type="http://schemas.openxmlformats.org/officeDocument/2006/relationships/hyperlink" Target="https://login.consultant.ru/link/?req=doc&amp;base=LAW&amp;n=491789&amp;dst=100205" TargetMode="External"/><Relationship Id="rId771" Type="http://schemas.openxmlformats.org/officeDocument/2006/relationships/hyperlink" Target="https://login.consultant.ru/link/?req=doc&amp;base=LAW&amp;n=489890&amp;dst=117915" TargetMode="External"/><Relationship Id="rId869" Type="http://schemas.openxmlformats.org/officeDocument/2006/relationships/hyperlink" Target="https://login.consultant.ru/link/?req=doc&amp;base=LAW&amp;n=489890&amp;dst=127718" TargetMode="External"/><Relationship Id="rId424" Type="http://schemas.openxmlformats.org/officeDocument/2006/relationships/hyperlink" Target="https://login.consultant.ru/link/?req=doc&amp;base=LAW&amp;n=472257&amp;dst=100135" TargetMode="External"/><Relationship Id="rId631" Type="http://schemas.openxmlformats.org/officeDocument/2006/relationships/hyperlink" Target="https://login.consultant.ru/link/?req=doc&amp;base=LAW&amp;n=482901&amp;dst=451" TargetMode="External"/><Relationship Id="rId729" Type="http://schemas.openxmlformats.org/officeDocument/2006/relationships/hyperlink" Target="https://login.consultant.ru/link/?req=doc&amp;base=LAW&amp;n=489890&amp;dst=111585" TargetMode="External"/><Relationship Id="rId270" Type="http://schemas.openxmlformats.org/officeDocument/2006/relationships/hyperlink" Target="https://login.consultant.ru/link/?req=doc&amp;base=LAW&amp;n=445754&amp;dst=100045" TargetMode="External"/><Relationship Id="rId936" Type="http://schemas.openxmlformats.org/officeDocument/2006/relationships/hyperlink" Target="https://login.consultant.ru/link/?req=doc&amp;base=LAW&amp;n=489890&amp;dst=134068" TargetMode="External"/><Relationship Id="rId65" Type="http://schemas.openxmlformats.org/officeDocument/2006/relationships/hyperlink" Target="https://login.consultant.ru/link/?req=doc&amp;base=LAW&amp;n=491789&amp;dst=100019" TargetMode="External"/><Relationship Id="rId130" Type="http://schemas.openxmlformats.org/officeDocument/2006/relationships/hyperlink" Target="https://login.consultant.ru/link/?req=doc&amp;base=LAW&amp;n=426577&amp;dst=100105" TargetMode="External"/><Relationship Id="rId368" Type="http://schemas.openxmlformats.org/officeDocument/2006/relationships/hyperlink" Target="https://login.consultant.ru/link/?req=doc&amp;base=LAW&amp;n=472257&amp;dst=100111" TargetMode="External"/><Relationship Id="rId575" Type="http://schemas.openxmlformats.org/officeDocument/2006/relationships/hyperlink" Target="https://login.consultant.ru/link/?req=doc&amp;base=LAW&amp;n=426577&amp;dst=100510" TargetMode="External"/><Relationship Id="rId782" Type="http://schemas.openxmlformats.org/officeDocument/2006/relationships/hyperlink" Target="https://login.consultant.ru/link/?req=doc&amp;base=LAW&amp;n=489890&amp;dst=119117" TargetMode="External"/><Relationship Id="rId228" Type="http://schemas.openxmlformats.org/officeDocument/2006/relationships/hyperlink" Target="https://login.consultant.ru/link/?req=doc&amp;base=LAW&amp;n=491789&amp;dst=100089" TargetMode="External"/><Relationship Id="rId435" Type="http://schemas.openxmlformats.org/officeDocument/2006/relationships/hyperlink" Target="https://login.consultant.ru/link/?req=doc&amp;base=LAW&amp;n=491789&amp;dst=100158" TargetMode="External"/><Relationship Id="rId642" Type="http://schemas.openxmlformats.org/officeDocument/2006/relationships/hyperlink" Target="https://login.consultant.ru/link/?req=doc&amp;base=LAW&amp;n=426577&amp;dst=100539" TargetMode="External"/><Relationship Id="rId281" Type="http://schemas.openxmlformats.org/officeDocument/2006/relationships/hyperlink" Target="https://login.consultant.ru/link/?req=doc&amp;base=LAW&amp;n=426577&amp;dst=100170" TargetMode="External"/><Relationship Id="rId502" Type="http://schemas.openxmlformats.org/officeDocument/2006/relationships/hyperlink" Target="https://login.consultant.ru/link/?req=doc&amp;base=LAW&amp;n=472257&amp;dst=100161" TargetMode="External"/><Relationship Id="rId947" Type="http://schemas.openxmlformats.org/officeDocument/2006/relationships/hyperlink" Target="https://login.consultant.ru/link/?req=doc&amp;base=LAW&amp;n=489890&amp;dst=134742" TargetMode="External"/><Relationship Id="rId76" Type="http://schemas.openxmlformats.org/officeDocument/2006/relationships/hyperlink" Target="https://login.consultant.ru/link/?req=doc&amp;base=LAW&amp;n=482901&amp;dst=207" TargetMode="External"/><Relationship Id="rId141" Type="http://schemas.openxmlformats.org/officeDocument/2006/relationships/hyperlink" Target="https://login.consultant.ru/link/?req=doc&amp;base=LAW&amp;n=492046" TargetMode="External"/><Relationship Id="rId379" Type="http://schemas.openxmlformats.org/officeDocument/2006/relationships/hyperlink" Target="https://login.consultant.ru/link/?req=doc&amp;base=LAW&amp;n=491789&amp;dst=100143" TargetMode="External"/><Relationship Id="rId586" Type="http://schemas.openxmlformats.org/officeDocument/2006/relationships/hyperlink" Target="https://login.consultant.ru/link/?req=doc&amp;base=LAW&amp;n=426577&amp;dst=100104" TargetMode="External"/><Relationship Id="rId793" Type="http://schemas.openxmlformats.org/officeDocument/2006/relationships/hyperlink" Target="https://login.consultant.ru/link/?req=doc&amp;base=LAW&amp;n=489890&amp;dst=120361" TargetMode="External"/><Relationship Id="rId807" Type="http://schemas.openxmlformats.org/officeDocument/2006/relationships/hyperlink" Target="https://login.consultant.ru/link/?req=doc&amp;base=LAW&amp;n=489890&amp;dst=121579" TargetMode="External"/><Relationship Id="rId7" Type="http://schemas.openxmlformats.org/officeDocument/2006/relationships/hyperlink" Target="https://login.consultant.ru/link/?req=doc&amp;base=LAW&amp;n=472257&amp;dst=100005" TargetMode="External"/><Relationship Id="rId239" Type="http://schemas.openxmlformats.org/officeDocument/2006/relationships/hyperlink" Target="https://login.consultant.ru/link/?req=doc&amp;base=LAW&amp;n=482901&amp;dst=614" TargetMode="External"/><Relationship Id="rId446" Type="http://schemas.openxmlformats.org/officeDocument/2006/relationships/hyperlink" Target="https://login.consultant.ru/link/?req=doc&amp;base=LAW&amp;n=482901&amp;dst=100208" TargetMode="External"/><Relationship Id="rId653" Type="http://schemas.openxmlformats.org/officeDocument/2006/relationships/hyperlink" Target="https://login.consultant.ru/link/?req=doc&amp;base=LAW&amp;n=482901" TargetMode="External"/><Relationship Id="rId292" Type="http://schemas.openxmlformats.org/officeDocument/2006/relationships/hyperlink" Target="https://login.consultant.ru/link/?req=doc&amp;base=LAW&amp;n=491789&amp;dst=100102" TargetMode="External"/><Relationship Id="rId306" Type="http://schemas.openxmlformats.org/officeDocument/2006/relationships/hyperlink" Target="https://login.consultant.ru/link/?req=doc&amp;base=LAW&amp;n=426577&amp;dst=100104" TargetMode="External"/><Relationship Id="rId860" Type="http://schemas.openxmlformats.org/officeDocument/2006/relationships/hyperlink" Target="https://login.consultant.ru/link/?req=doc&amp;base=LAW&amp;n=489890&amp;dst=127278" TargetMode="External"/><Relationship Id="rId87" Type="http://schemas.openxmlformats.org/officeDocument/2006/relationships/hyperlink" Target="https://login.consultant.ru/link/?req=doc&amp;base=LAW&amp;n=426577&amp;dst=100084" TargetMode="External"/><Relationship Id="rId513" Type="http://schemas.openxmlformats.org/officeDocument/2006/relationships/hyperlink" Target="https://login.consultant.ru/link/?req=doc&amp;base=LAW&amp;n=491789&amp;dst=100184" TargetMode="External"/><Relationship Id="rId597" Type="http://schemas.openxmlformats.org/officeDocument/2006/relationships/hyperlink" Target="https://login.consultant.ru/link/?req=doc&amp;base=LAW&amp;n=426577&amp;dst=100521" TargetMode="External"/><Relationship Id="rId720" Type="http://schemas.openxmlformats.org/officeDocument/2006/relationships/hyperlink" Target="https://login.consultant.ru/link/?req=doc&amp;base=LAW&amp;n=489890&amp;dst=109203" TargetMode="External"/><Relationship Id="rId818" Type="http://schemas.openxmlformats.org/officeDocument/2006/relationships/hyperlink" Target="https://login.consultant.ru/link/?req=doc&amp;base=LAW&amp;n=489890&amp;dst=122965" TargetMode="External"/><Relationship Id="rId152" Type="http://schemas.openxmlformats.org/officeDocument/2006/relationships/hyperlink" Target="https://login.consultant.ru/link/?req=doc&amp;base=LAW&amp;n=426577&amp;dst=100113" TargetMode="External"/><Relationship Id="rId457" Type="http://schemas.openxmlformats.org/officeDocument/2006/relationships/hyperlink" Target="https://login.consultant.ru/link/?req=doc&amp;base=LAW&amp;n=482901&amp;dst=618" TargetMode="External"/><Relationship Id="rId664" Type="http://schemas.openxmlformats.org/officeDocument/2006/relationships/hyperlink" Target="https://login.consultant.ru/link/?req=doc&amp;base=LAW&amp;n=491789&amp;dst=100208" TargetMode="External"/><Relationship Id="rId871" Type="http://schemas.openxmlformats.org/officeDocument/2006/relationships/hyperlink" Target="https://login.consultant.ru/link/?req=doc&amp;base=LAW&amp;n=489890&amp;dst=127750" TargetMode="External"/><Relationship Id="rId14" Type="http://schemas.openxmlformats.org/officeDocument/2006/relationships/hyperlink" Target="https://login.consultant.ru/link/?req=doc&amp;base=LAW&amp;n=482901&amp;dst=100026" TargetMode="External"/><Relationship Id="rId317" Type="http://schemas.openxmlformats.org/officeDocument/2006/relationships/hyperlink" Target="https://login.consultant.ru/link/?req=doc&amp;base=LAW&amp;n=482901&amp;dst=614" TargetMode="External"/><Relationship Id="rId524" Type="http://schemas.openxmlformats.org/officeDocument/2006/relationships/hyperlink" Target="https://login.consultant.ru/link/?req=doc&amp;base=LAW&amp;n=491789&amp;dst=100192" TargetMode="External"/><Relationship Id="rId731" Type="http://schemas.openxmlformats.org/officeDocument/2006/relationships/hyperlink" Target="https://login.consultant.ru/link/?req=doc&amp;base=LAW&amp;n=489890&amp;dst=111667" TargetMode="External"/><Relationship Id="rId98" Type="http://schemas.openxmlformats.org/officeDocument/2006/relationships/hyperlink" Target="https://login.consultant.ru/link/?req=doc&amp;base=LAW&amp;n=482901&amp;dst=614" TargetMode="External"/><Relationship Id="rId163" Type="http://schemas.openxmlformats.org/officeDocument/2006/relationships/hyperlink" Target="https://login.consultant.ru/link/?req=doc&amp;base=LAW&amp;n=426577&amp;dst=100104" TargetMode="External"/><Relationship Id="rId370" Type="http://schemas.openxmlformats.org/officeDocument/2006/relationships/hyperlink" Target="https://login.consultant.ru/link/?req=doc&amp;base=LAW&amp;n=472257&amp;dst=100113" TargetMode="External"/><Relationship Id="rId829" Type="http://schemas.openxmlformats.org/officeDocument/2006/relationships/hyperlink" Target="https://login.consultant.ru/link/?req=doc&amp;base=LAW&amp;n=489890&amp;dst=124775" TargetMode="External"/><Relationship Id="rId230" Type="http://schemas.openxmlformats.org/officeDocument/2006/relationships/hyperlink" Target="https://login.consultant.ru/link/?req=doc&amp;base=LAW&amp;n=482901&amp;dst=199" TargetMode="External"/><Relationship Id="rId468" Type="http://schemas.openxmlformats.org/officeDocument/2006/relationships/hyperlink" Target="https://login.consultant.ru/link/?req=doc&amp;base=LAW&amp;n=426577&amp;dst=100221" TargetMode="External"/><Relationship Id="rId675" Type="http://schemas.openxmlformats.org/officeDocument/2006/relationships/hyperlink" Target="https://login.consultant.ru/link/?req=doc&amp;base=LAW&amp;n=426577&amp;dst=100574" TargetMode="External"/><Relationship Id="rId882" Type="http://schemas.openxmlformats.org/officeDocument/2006/relationships/hyperlink" Target="https://login.consultant.ru/link/?req=doc&amp;base=LAW&amp;n=489890&amp;dst=130753" TargetMode="External"/><Relationship Id="rId25" Type="http://schemas.openxmlformats.org/officeDocument/2006/relationships/hyperlink" Target="https://login.consultant.ru/link/?req=doc&amp;base=LAW&amp;n=482901" TargetMode="External"/><Relationship Id="rId328" Type="http://schemas.openxmlformats.org/officeDocument/2006/relationships/hyperlink" Target="https://login.consultant.ru/link/?req=doc&amp;base=LAW&amp;n=482901&amp;dst=100086" TargetMode="External"/><Relationship Id="rId535" Type="http://schemas.openxmlformats.org/officeDocument/2006/relationships/hyperlink" Target="https://login.consultant.ru/link/?req=doc&amp;base=LAW&amp;n=426577&amp;dst=100477" TargetMode="External"/><Relationship Id="rId742" Type="http://schemas.openxmlformats.org/officeDocument/2006/relationships/hyperlink" Target="https://login.consultant.ru/link/?req=doc&amp;base=LAW&amp;n=489890&amp;dst=114247" TargetMode="External"/><Relationship Id="rId174" Type="http://schemas.openxmlformats.org/officeDocument/2006/relationships/hyperlink" Target="https://login.consultant.ru/link/?req=doc&amp;base=LAW&amp;n=483143&amp;dst=100365" TargetMode="External"/><Relationship Id="rId381" Type="http://schemas.openxmlformats.org/officeDocument/2006/relationships/hyperlink" Target="https://login.consultant.ru/link/?req=doc&amp;base=LAW&amp;n=482901&amp;dst=199" TargetMode="External"/><Relationship Id="rId602" Type="http://schemas.openxmlformats.org/officeDocument/2006/relationships/hyperlink" Target="https://login.consultant.ru/link/?req=doc&amp;base=LAW&amp;n=426577&amp;dst=100525" TargetMode="External"/><Relationship Id="rId241" Type="http://schemas.openxmlformats.org/officeDocument/2006/relationships/hyperlink" Target="https://login.consultant.ru/link/?req=doc&amp;base=LAW&amp;n=426577&amp;dst=100104" TargetMode="External"/><Relationship Id="rId479" Type="http://schemas.openxmlformats.org/officeDocument/2006/relationships/hyperlink" Target="https://login.consultant.ru/link/?req=doc&amp;base=LAW&amp;n=482901" TargetMode="External"/><Relationship Id="rId686" Type="http://schemas.openxmlformats.org/officeDocument/2006/relationships/hyperlink" Target="https://login.consultant.ru/link/?req=doc&amp;base=LAW&amp;n=489890&amp;dst=103363" TargetMode="External"/><Relationship Id="rId893" Type="http://schemas.openxmlformats.org/officeDocument/2006/relationships/hyperlink" Target="https://login.consultant.ru/link/?req=doc&amp;base=LAW&amp;n=489890&amp;dst=131561" TargetMode="External"/><Relationship Id="rId907" Type="http://schemas.openxmlformats.org/officeDocument/2006/relationships/hyperlink" Target="https://login.consultant.ru/link/?req=doc&amp;base=LAW&amp;n=489890&amp;dst=132485" TargetMode="External"/><Relationship Id="rId36" Type="http://schemas.openxmlformats.org/officeDocument/2006/relationships/hyperlink" Target="https://login.consultant.ru/link/?req=doc&amp;base=LAW&amp;n=482901" TargetMode="External"/><Relationship Id="rId339" Type="http://schemas.openxmlformats.org/officeDocument/2006/relationships/hyperlink" Target="https://login.consultant.ru/link/?req=doc&amp;base=LAW&amp;n=472257&amp;dst=100095" TargetMode="External"/><Relationship Id="rId546" Type="http://schemas.openxmlformats.org/officeDocument/2006/relationships/hyperlink" Target="https://login.consultant.ru/link/?req=doc&amp;base=LAW&amp;n=445754&amp;dst=100095" TargetMode="External"/><Relationship Id="rId753" Type="http://schemas.openxmlformats.org/officeDocument/2006/relationships/hyperlink" Target="https://login.consultant.ru/link/?req=doc&amp;base=LAW&amp;n=489890&amp;dst=115545" TargetMode="External"/><Relationship Id="rId101" Type="http://schemas.openxmlformats.org/officeDocument/2006/relationships/hyperlink" Target="https://login.consultant.ru/link/?req=doc&amp;base=LAW&amp;n=482901&amp;dst=615" TargetMode="External"/><Relationship Id="rId185" Type="http://schemas.openxmlformats.org/officeDocument/2006/relationships/hyperlink" Target="https://login.consultant.ru/link/?req=doc&amp;base=LAW&amp;n=482901&amp;dst=199" TargetMode="External"/><Relationship Id="rId406" Type="http://schemas.openxmlformats.org/officeDocument/2006/relationships/hyperlink" Target="https://login.consultant.ru/link/?req=doc&amp;base=LAW&amp;n=445754&amp;dst=100055" TargetMode="External"/><Relationship Id="rId392" Type="http://schemas.openxmlformats.org/officeDocument/2006/relationships/hyperlink" Target="https://login.consultant.ru/link/?req=doc&amp;base=LAW&amp;n=472257&amp;dst=100122" TargetMode="External"/><Relationship Id="rId613" Type="http://schemas.openxmlformats.org/officeDocument/2006/relationships/hyperlink" Target="https://login.consultant.ru/link/?req=doc&amp;base=LAW&amp;n=482901&amp;dst=304" TargetMode="External"/><Relationship Id="rId697" Type="http://schemas.openxmlformats.org/officeDocument/2006/relationships/hyperlink" Target="https://login.consultant.ru/link/?req=doc&amp;base=LAW&amp;n=489890&amp;dst=105487" TargetMode="External"/><Relationship Id="rId820" Type="http://schemas.openxmlformats.org/officeDocument/2006/relationships/hyperlink" Target="https://login.consultant.ru/link/?req=doc&amp;base=LAW&amp;n=489890&amp;dst=123241" TargetMode="External"/><Relationship Id="rId918" Type="http://schemas.openxmlformats.org/officeDocument/2006/relationships/hyperlink" Target="https://login.consultant.ru/link/?req=doc&amp;base=LAW&amp;n=489890&amp;dst=133202" TargetMode="External"/><Relationship Id="rId252" Type="http://schemas.openxmlformats.org/officeDocument/2006/relationships/hyperlink" Target="https://login.consultant.ru/link/?req=doc&amp;base=LAW&amp;n=472257&amp;dst=100065" TargetMode="External"/><Relationship Id="rId47" Type="http://schemas.openxmlformats.org/officeDocument/2006/relationships/hyperlink" Target="https://login.consultant.ru/link/?req=doc&amp;base=LAW&amp;n=482878" TargetMode="External"/><Relationship Id="rId112" Type="http://schemas.openxmlformats.org/officeDocument/2006/relationships/hyperlink" Target="https://login.consultant.ru/link/?req=doc&amp;base=LAW&amp;n=491434&amp;dst=101897" TargetMode="External"/><Relationship Id="rId557" Type="http://schemas.openxmlformats.org/officeDocument/2006/relationships/hyperlink" Target="https://login.consultant.ru/link/?req=doc&amp;base=LAW&amp;n=466331" TargetMode="External"/><Relationship Id="rId764" Type="http://schemas.openxmlformats.org/officeDocument/2006/relationships/hyperlink" Target="https://login.consultant.ru/link/?req=doc&amp;base=LAW&amp;n=489890&amp;dst=116413" TargetMode="External"/><Relationship Id="rId196" Type="http://schemas.openxmlformats.org/officeDocument/2006/relationships/hyperlink" Target="https://login.consultant.ru/link/?req=doc&amp;base=LAW&amp;n=482901&amp;dst=618" TargetMode="External"/><Relationship Id="rId417" Type="http://schemas.openxmlformats.org/officeDocument/2006/relationships/hyperlink" Target="https://login.consultant.ru/link/?req=doc&amp;base=LAW&amp;n=426577&amp;dst=100104" TargetMode="External"/><Relationship Id="rId624" Type="http://schemas.openxmlformats.org/officeDocument/2006/relationships/hyperlink" Target="https://login.consultant.ru/link/?req=doc&amp;base=LAW&amp;n=482901&amp;dst=363" TargetMode="External"/><Relationship Id="rId831" Type="http://schemas.openxmlformats.org/officeDocument/2006/relationships/hyperlink" Target="https://login.consultant.ru/link/?req=doc&amp;base=LAW&amp;n=489890&amp;dst=125169" TargetMode="External"/><Relationship Id="rId263" Type="http://schemas.openxmlformats.org/officeDocument/2006/relationships/hyperlink" Target="https://login.consultant.ru/link/?req=doc&amp;base=LAW&amp;n=426577&amp;dst=100104" TargetMode="External"/><Relationship Id="rId470" Type="http://schemas.openxmlformats.org/officeDocument/2006/relationships/hyperlink" Target="https://login.consultant.ru/link/?req=doc&amp;base=LAW&amp;n=491789&amp;dst=100175" TargetMode="External"/><Relationship Id="rId929" Type="http://schemas.openxmlformats.org/officeDocument/2006/relationships/hyperlink" Target="https://login.consultant.ru/link/?req=doc&amp;base=LAW&amp;n=489890&amp;dst=133922" TargetMode="External"/><Relationship Id="rId58" Type="http://schemas.openxmlformats.org/officeDocument/2006/relationships/hyperlink" Target="https://login.consultant.ru/link/?req=doc&amp;base=LAW&amp;n=426577&amp;dst=100049" TargetMode="External"/><Relationship Id="rId123" Type="http://schemas.openxmlformats.org/officeDocument/2006/relationships/hyperlink" Target="https://login.consultant.ru/link/?req=doc&amp;base=LAW&amp;n=449455&amp;dst=100079" TargetMode="External"/><Relationship Id="rId330" Type="http://schemas.openxmlformats.org/officeDocument/2006/relationships/hyperlink" Target="https://login.consultant.ru/link/?req=doc&amp;base=LAW&amp;n=445754&amp;dst=100053" TargetMode="External"/><Relationship Id="rId568" Type="http://schemas.openxmlformats.org/officeDocument/2006/relationships/hyperlink" Target="https://login.consultant.ru/link/?req=doc&amp;base=LAW&amp;n=491789&amp;dst=100207" TargetMode="External"/><Relationship Id="rId775" Type="http://schemas.openxmlformats.org/officeDocument/2006/relationships/hyperlink" Target="https://login.consultant.ru/link/?req=doc&amp;base=LAW&amp;n=489890&amp;dst=118059" TargetMode="External"/><Relationship Id="rId428" Type="http://schemas.openxmlformats.org/officeDocument/2006/relationships/hyperlink" Target="https://login.consultant.ru/link/?req=doc&amp;base=LAW&amp;n=472257&amp;dst=100136" TargetMode="External"/><Relationship Id="rId635" Type="http://schemas.openxmlformats.org/officeDocument/2006/relationships/hyperlink" Target="https://login.consultant.ru/link/?req=doc&amp;base=LAW&amp;n=482901&amp;dst=543" TargetMode="External"/><Relationship Id="rId842" Type="http://schemas.openxmlformats.org/officeDocument/2006/relationships/hyperlink" Target="https://login.consultant.ru/link/?req=doc&amp;base=LAW&amp;n=489890&amp;dst=126367" TargetMode="External"/><Relationship Id="rId274" Type="http://schemas.openxmlformats.org/officeDocument/2006/relationships/hyperlink" Target="https://login.consultant.ru/link/?req=doc&amp;base=LAW&amp;n=445754&amp;dst=100047" TargetMode="External"/><Relationship Id="rId481" Type="http://schemas.openxmlformats.org/officeDocument/2006/relationships/hyperlink" Target="https://login.consultant.ru/link/?req=doc&amp;base=LAW&amp;n=491789&amp;dst=100176" TargetMode="External"/><Relationship Id="rId702" Type="http://schemas.openxmlformats.org/officeDocument/2006/relationships/hyperlink" Target="https://login.consultant.ru/link/?req=doc&amp;base=LAW&amp;n=489890&amp;dst=106521" TargetMode="External"/><Relationship Id="rId69" Type="http://schemas.openxmlformats.org/officeDocument/2006/relationships/hyperlink" Target="https://login.consultant.ru/link/?req=doc&amp;base=LAW&amp;n=491789&amp;dst=100021" TargetMode="External"/><Relationship Id="rId134" Type="http://schemas.openxmlformats.org/officeDocument/2006/relationships/hyperlink" Target="https://login.consultant.ru/link/?req=doc&amp;base=LAW&amp;n=445754&amp;dst=100025" TargetMode="External"/><Relationship Id="rId579" Type="http://schemas.openxmlformats.org/officeDocument/2006/relationships/hyperlink" Target="https://login.consultant.ru/link/?req=doc&amp;base=LAW&amp;n=489890" TargetMode="External"/><Relationship Id="rId786" Type="http://schemas.openxmlformats.org/officeDocument/2006/relationships/hyperlink" Target="https://login.consultant.ru/link/?req=doc&amp;base=LAW&amp;n=489890&amp;dst=119411" TargetMode="External"/><Relationship Id="rId341" Type="http://schemas.openxmlformats.org/officeDocument/2006/relationships/hyperlink" Target="https://login.consultant.ru/link/?req=doc&amp;base=LAW&amp;n=482901&amp;dst=199" TargetMode="External"/><Relationship Id="rId439" Type="http://schemas.openxmlformats.org/officeDocument/2006/relationships/hyperlink" Target="https://login.consultant.ru/link/?req=doc&amp;base=LAW&amp;n=482901&amp;dst=199" TargetMode="External"/><Relationship Id="rId646" Type="http://schemas.openxmlformats.org/officeDocument/2006/relationships/hyperlink" Target="https://login.consultant.ru/link/?req=doc&amp;base=LAW&amp;n=482901&amp;dst=47" TargetMode="External"/><Relationship Id="rId201" Type="http://schemas.openxmlformats.org/officeDocument/2006/relationships/hyperlink" Target="https://login.consultant.ru/link/?req=doc&amp;base=LAW&amp;n=482665" TargetMode="External"/><Relationship Id="rId285" Type="http://schemas.openxmlformats.org/officeDocument/2006/relationships/hyperlink" Target="https://login.consultant.ru/link/?req=doc&amp;base=LAW&amp;n=426577&amp;dst=100104" TargetMode="External"/><Relationship Id="rId506" Type="http://schemas.openxmlformats.org/officeDocument/2006/relationships/hyperlink" Target="https://login.consultant.ru/link/?req=doc&amp;base=LAW&amp;n=491789&amp;dst=100182" TargetMode="External"/><Relationship Id="rId853" Type="http://schemas.openxmlformats.org/officeDocument/2006/relationships/hyperlink" Target="https://login.consultant.ru/link/?req=doc&amp;base=LAW&amp;n=489890&amp;dst=126683" TargetMode="External"/><Relationship Id="rId492" Type="http://schemas.openxmlformats.org/officeDocument/2006/relationships/hyperlink" Target="https://login.consultant.ru/link/?req=doc&amp;base=LAW&amp;n=445754&amp;dst=100068" TargetMode="External"/><Relationship Id="rId713" Type="http://schemas.openxmlformats.org/officeDocument/2006/relationships/hyperlink" Target="https://login.consultant.ru/link/?req=doc&amp;base=LAW&amp;n=489890&amp;dst=138168" TargetMode="External"/><Relationship Id="rId797" Type="http://schemas.openxmlformats.org/officeDocument/2006/relationships/hyperlink" Target="https://login.consultant.ru/link/?req=doc&amp;base=LAW&amp;n=489890&amp;dst=120631" TargetMode="External"/><Relationship Id="rId920" Type="http://schemas.openxmlformats.org/officeDocument/2006/relationships/hyperlink" Target="https://login.consultant.ru/link/?req=doc&amp;base=LAW&amp;n=489890&amp;dst=133474" TargetMode="External"/><Relationship Id="rId145" Type="http://schemas.openxmlformats.org/officeDocument/2006/relationships/hyperlink" Target="https://login.consultant.ru/link/?req=doc&amp;base=LAW&amp;n=445754&amp;dst=100027" TargetMode="External"/><Relationship Id="rId352" Type="http://schemas.openxmlformats.org/officeDocument/2006/relationships/hyperlink" Target="https://login.consultant.ru/link/?req=doc&amp;base=LAW&amp;n=426577&amp;dst=100188" TargetMode="External"/><Relationship Id="rId212" Type="http://schemas.openxmlformats.org/officeDocument/2006/relationships/hyperlink" Target="https://login.consultant.ru/link/?req=doc&amp;base=LAW&amp;n=426577&amp;dst=100104" TargetMode="External"/><Relationship Id="rId657" Type="http://schemas.openxmlformats.org/officeDocument/2006/relationships/hyperlink" Target="https://login.consultant.ru/link/?req=doc&amp;base=LAW&amp;n=482901&amp;dst=213" TargetMode="External"/><Relationship Id="rId864" Type="http://schemas.openxmlformats.org/officeDocument/2006/relationships/hyperlink" Target="https://login.consultant.ru/link/?req=doc&amp;base=LAW&amp;n=489890&amp;dst=127566" TargetMode="External"/><Relationship Id="rId296" Type="http://schemas.openxmlformats.org/officeDocument/2006/relationships/hyperlink" Target="https://login.consultant.ru/link/?req=doc&amp;base=LAW&amp;n=491789&amp;dst=100104" TargetMode="External"/><Relationship Id="rId517" Type="http://schemas.openxmlformats.org/officeDocument/2006/relationships/hyperlink" Target="https://login.consultant.ru/link/?req=doc&amp;base=LAW&amp;n=482692&amp;dst=102101" TargetMode="External"/><Relationship Id="rId724" Type="http://schemas.openxmlformats.org/officeDocument/2006/relationships/hyperlink" Target="https://login.consultant.ru/link/?req=doc&amp;base=LAW&amp;n=489890&amp;dst=110551" TargetMode="External"/><Relationship Id="rId931" Type="http://schemas.openxmlformats.org/officeDocument/2006/relationships/hyperlink" Target="https://login.consultant.ru/link/?req=doc&amp;base=LAW&amp;n=489890&amp;dst=133946" TargetMode="External"/><Relationship Id="rId60" Type="http://schemas.openxmlformats.org/officeDocument/2006/relationships/hyperlink" Target="https://login.consultant.ru/link/?req=doc&amp;base=LAW&amp;n=426577&amp;dst=100052" TargetMode="External"/><Relationship Id="rId156" Type="http://schemas.openxmlformats.org/officeDocument/2006/relationships/hyperlink" Target="https://login.consultant.ru/link/?req=doc&amp;base=LAW&amp;n=482901&amp;dst=199" TargetMode="External"/><Relationship Id="rId363" Type="http://schemas.openxmlformats.org/officeDocument/2006/relationships/hyperlink" Target="https://login.consultant.ru/link/?req=doc&amp;base=LAW&amp;n=491789&amp;dst=100133" TargetMode="External"/><Relationship Id="rId570" Type="http://schemas.openxmlformats.org/officeDocument/2006/relationships/hyperlink" Target="https://login.consultant.ru/link/?req=doc&amp;base=LAW&amp;n=426577&amp;dst=100508" TargetMode="External"/><Relationship Id="rId223" Type="http://schemas.openxmlformats.org/officeDocument/2006/relationships/hyperlink" Target="https://login.consultant.ru/link/?req=doc&amp;base=LAW&amp;n=482901&amp;dst=100086" TargetMode="External"/><Relationship Id="rId430" Type="http://schemas.openxmlformats.org/officeDocument/2006/relationships/hyperlink" Target="https://login.consultant.ru/link/?req=doc&amp;base=LAW&amp;n=472257&amp;dst=100138" TargetMode="External"/><Relationship Id="rId668" Type="http://schemas.openxmlformats.org/officeDocument/2006/relationships/hyperlink" Target="https://login.consultant.ru/link/?req=doc&amp;base=LAW&amp;n=491789&amp;dst=100208" TargetMode="External"/><Relationship Id="rId875" Type="http://schemas.openxmlformats.org/officeDocument/2006/relationships/hyperlink" Target="https://login.consultant.ru/link/?req=doc&amp;base=LAW&amp;n=489890&amp;dst=136360" TargetMode="External"/><Relationship Id="rId18" Type="http://schemas.openxmlformats.org/officeDocument/2006/relationships/hyperlink" Target="https://login.consultant.ru/link/?req=doc&amp;base=LAW&amp;n=482901" TargetMode="External"/><Relationship Id="rId528" Type="http://schemas.openxmlformats.org/officeDocument/2006/relationships/hyperlink" Target="https://login.consultant.ru/link/?req=doc&amp;base=LAW&amp;n=482692&amp;dst=10829" TargetMode="External"/><Relationship Id="rId735" Type="http://schemas.openxmlformats.org/officeDocument/2006/relationships/hyperlink" Target="https://login.consultant.ru/link/?req=doc&amp;base=LAW&amp;n=489890&amp;dst=111949" TargetMode="External"/><Relationship Id="rId942" Type="http://schemas.openxmlformats.org/officeDocument/2006/relationships/hyperlink" Target="https://login.consultant.ru/link/?req=doc&amp;base=LAW&amp;n=489890&amp;dst=134572" TargetMode="External"/><Relationship Id="rId167" Type="http://schemas.openxmlformats.org/officeDocument/2006/relationships/hyperlink" Target="https://login.consultant.ru/link/?req=doc&amp;base=LAW&amp;n=426577&amp;dst=100125" TargetMode="External"/><Relationship Id="rId374" Type="http://schemas.openxmlformats.org/officeDocument/2006/relationships/hyperlink" Target="https://login.consultant.ru/link/?req=doc&amp;base=LAW&amp;n=472257&amp;dst=100114" TargetMode="External"/><Relationship Id="rId581" Type="http://schemas.openxmlformats.org/officeDocument/2006/relationships/hyperlink" Target="https://login.consultant.ru/link/?req=doc&amp;base=LAW&amp;n=426577&amp;dst=100514" TargetMode="External"/><Relationship Id="rId71" Type="http://schemas.openxmlformats.org/officeDocument/2006/relationships/hyperlink" Target="https://login.consultant.ru/link/?req=doc&amp;base=LAW&amp;n=482901&amp;dst=132" TargetMode="External"/><Relationship Id="rId234" Type="http://schemas.openxmlformats.org/officeDocument/2006/relationships/hyperlink" Target="https://login.consultant.ru/link/?req=doc&amp;base=LAW&amp;n=426577&amp;dst=100150" TargetMode="External"/><Relationship Id="rId679" Type="http://schemas.openxmlformats.org/officeDocument/2006/relationships/hyperlink" Target="https://login.consultant.ru/link/?req=doc&amp;base=LAW&amp;n=489890&amp;dst=100088" TargetMode="External"/><Relationship Id="rId802" Type="http://schemas.openxmlformats.org/officeDocument/2006/relationships/hyperlink" Target="https://login.consultant.ru/link/?req=doc&amp;base=LAW&amp;n=489890&amp;dst=121097" TargetMode="External"/><Relationship Id="rId886" Type="http://schemas.openxmlformats.org/officeDocument/2006/relationships/hyperlink" Target="https://login.consultant.ru/link/?req=doc&amp;base=LAW&amp;n=489890&amp;dst=130969" TargetMode="External"/><Relationship Id="rId2" Type="http://schemas.openxmlformats.org/officeDocument/2006/relationships/settings" Target="settings.xml"/><Relationship Id="rId29" Type="http://schemas.openxmlformats.org/officeDocument/2006/relationships/hyperlink" Target="https://login.consultant.ru/link/?req=doc&amp;base=LAW&amp;n=487024" TargetMode="External"/><Relationship Id="rId441" Type="http://schemas.openxmlformats.org/officeDocument/2006/relationships/hyperlink" Target="https://login.consultant.ru/link/?req=doc&amp;base=LAW&amp;n=482901&amp;dst=207" TargetMode="External"/><Relationship Id="rId539" Type="http://schemas.openxmlformats.org/officeDocument/2006/relationships/hyperlink" Target="https://login.consultant.ru/link/?req=doc&amp;base=LAW&amp;n=426577&amp;dst=100483" TargetMode="External"/><Relationship Id="rId746" Type="http://schemas.openxmlformats.org/officeDocument/2006/relationships/hyperlink" Target="https://login.consultant.ru/link/?req=doc&amp;base=LAW&amp;n=489890&amp;dst=114799" TargetMode="External"/><Relationship Id="rId178" Type="http://schemas.openxmlformats.org/officeDocument/2006/relationships/hyperlink" Target="https://login.consultant.ru/link/?req=doc&amp;base=LAW&amp;n=482901&amp;dst=250" TargetMode="External"/><Relationship Id="rId301" Type="http://schemas.openxmlformats.org/officeDocument/2006/relationships/hyperlink" Target="https://login.consultant.ru/link/?req=doc&amp;base=LAW&amp;n=491789&amp;dst=100110" TargetMode="External"/><Relationship Id="rId82" Type="http://schemas.openxmlformats.org/officeDocument/2006/relationships/hyperlink" Target="https://login.consultant.ru/link/?req=doc&amp;base=LAW&amp;n=426577&amp;dst=100075" TargetMode="External"/><Relationship Id="rId385" Type="http://schemas.openxmlformats.org/officeDocument/2006/relationships/hyperlink" Target="https://login.consultant.ru/link/?req=doc&amp;base=LAW&amp;n=426577&amp;dst=100191" TargetMode="External"/><Relationship Id="rId592" Type="http://schemas.openxmlformats.org/officeDocument/2006/relationships/hyperlink" Target="https://login.consultant.ru/link/?req=doc&amp;base=LAW&amp;n=468576&amp;dst=244" TargetMode="External"/><Relationship Id="rId606" Type="http://schemas.openxmlformats.org/officeDocument/2006/relationships/hyperlink" Target="https://login.consultant.ru/link/?req=doc&amp;base=LAW&amp;n=468576&amp;dst=100071" TargetMode="External"/><Relationship Id="rId813" Type="http://schemas.openxmlformats.org/officeDocument/2006/relationships/hyperlink" Target="https://login.consultant.ru/link/?req=doc&amp;base=LAW&amp;n=489890&amp;dst=122321" TargetMode="External"/><Relationship Id="rId245" Type="http://schemas.openxmlformats.org/officeDocument/2006/relationships/hyperlink" Target="https://login.consultant.ru/link/?req=doc&amp;base=LAW&amp;n=472257&amp;dst=100056" TargetMode="External"/><Relationship Id="rId452" Type="http://schemas.openxmlformats.org/officeDocument/2006/relationships/hyperlink" Target="https://login.consultant.ru/link/?req=doc&amp;base=LAW&amp;n=482901&amp;dst=199" TargetMode="External"/><Relationship Id="rId897" Type="http://schemas.openxmlformats.org/officeDocument/2006/relationships/hyperlink" Target="https://login.consultant.ru/link/?req=doc&amp;base=LAW&amp;n=489890&amp;dst=131651" TargetMode="External"/><Relationship Id="rId105" Type="http://schemas.openxmlformats.org/officeDocument/2006/relationships/hyperlink" Target="https://login.consultant.ru/link/?req=doc&amp;base=LAW&amp;n=482901" TargetMode="External"/><Relationship Id="rId312" Type="http://schemas.openxmlformats.org/officeDocument/2006/relationships/hyperlink" Target="https://login.consultant.ru/link/?req=doc&amp;base=LAW&amp;n=482901&amp;dst=199" TargetMode="External"/><Relationship Id="rId757" Type="http://schemas.openxmlformats.org/officeDocument/2006/relationships/hyperlink" Target="https://login.consultant.ru/link/?req=doc&amp;base=LAW&amp;n=489890&amp;dst=115931" TargetMode="External"/><Relationship Id="rId93" Type="http://schemas.openxmlformats.org/officeDocument/2006/relationships/hyperlink" Target="https://login.consultant.ru/link/?req=doc&amp;base=LAW&amp;n=491789&amp;dst=100008" TargetMode="External"/><Relationship Id="rId189" Type="http://schemas.openxmlformats.org/officeDocument/2006/relationships/hyperlink" Target="https://login.consultant.ru/link/?req=doc&amp;base=LAW&amp;n=482901&amp;dst=614" TargetMode="External"/><Relationship Id="rId396" Type="http://schemas.openxmlformats.org/officeDocument/2006/relationships/hyperlink" Target="https://login.consultant.ru/link/?req=doc&amp;base=LAW&amp;n=482901&amp;dst=618" TargetMode="External"/><Relationship Id="rId617" Type="http://schemas.openxmlformats.org/officeDocument/2006/relationships/hyperlink" Target="https://login.consultant.ru/link/?req=doc&amp;base=LAW&amp;n=482901&amp;dst=467" TargetMode="External"/><Relationship Id="rId824" Type="http://schemas.openxmlformats.org/officeDocument/2006/relationships/hyperlink" Target="https://login.consultant.ru/link/?req=doc&amp;base=LAW&amp;n=489890&amp;dst=123689" TargetMode="External"/><Relationship Id="rId256" Type="http://schemas.openxmlformats.org/officeDocument/2006/relationships/hyperlink" Target="https://login.consultant.ru/link/?req=doc&amp;base=LAW&amp;n=426577&amp;dst=100162" TargetMode="External"/><Relationship Id="rId463" Type="http://schemas.openxmlformats.org/officeDocument/2006/relationships/hyperlink" Target="https://login.consultant.ru/link/?req=doc&amp;base=LAW&amp;n=426577&amp;dst=100219" TargetMode="External"/><Relationship Id="rId670" Type="http://schemas.openxmlformats.org/officeDocument/2006/relationships/image" Target="media/image2.wmf"/><Relationship Id="rId116" Type="http://schemas.openxmlformats.org/officeDocument/2006/relationships/hyperlink" Target="https://login.consultant.ru/link/?req=doc&amp;base=LAW&amp;n=426577&amp;dst=100099" TargetMode="External"/><Relationship Id="rId323" Type="http://schemas.openxmlformats.org/officeDocument/2006/relationships/hyperlink" Target="https://login.consultant.ru/link/?req=doc&amp;base=LAW&amp;n=491789&amp;dst=100118" TargetMode="External"/><Relationship Id="rId530" Type="http://schemas.openxmlformats.org/officeDocument/2006/relationships/hyperlink" Target="https://login.consultant.ru/link/?req=doc&amp;base=LAW&amp;n=491789&amp;dst=100194" TargetMode="External"/><Relationship Id="rId768" Type="http://schemas.openxmlformats.org/officeDocument/2006/relationships/hyperlink" Target="https://login.consultant.ru/link/?req=doc&amp;base=LAW&amp;n=489890&amp;dst=117291" TargetMode="External"/><Relationship Id="rId20" Type="http://schemas.openxmlformats.org/officeDocument/2006/relationships/hyperlink" Target="https://login.consultant.ru/link/?req=doc&amp;base=LAW&amp;n=426577&amp;dst=100014" TargetMode="External"/><Relationship Id="rId628" Type="http://schemas.openxmlformats.org/officeDocument/2006/relationships/hyperlink" Target="https://login.consultant.ru/link/?req=doc&amp;base=LAW&amp;n=482901&amp;dst=502" TargetMode="External"/><Relationship Id="rId835" Type="http://schemas.openxmlformats.org/officeDocument/2006/relationships/hyperlink" Target="https://login.consultant.ru/link/?req=doc&amp;base=LAW&amp;n=489890&amp;dst=125965" TargetMode="External"/><Relationship Id="rId267" Type="http://schemas.openxmlformats.org/officeDocument/2006/relationships/hyperlink" Target="https://login.consultant.ru/link/?req=doc&amp;base=LAW&amp;n=472257&amp;dst=100073" TargetMode="External"/><Relationship Id="rId474" Type="http://schemas.openxmlformats.org/officeDocument/2006/relationships/hyperlink" Target="https://login.consultant.ru/link/?req=doc&amp;base=LAW&amp;n=462227&amp;dst=100178" TargetMode="External"/><Relationship Id="rId127" Type="http://schemas.openxmlformats.org/officeDocument/2006/relationships/hyperlink" Target="https://login.consultant.ru/link/?req=doc&amp;base=LAW&amp;n=482692" TargetMode="External"/><Relationship Id="rId681" Type="http://schemas.openxmlformats.org/officeDocument/2006/relationships/hyperlink" Target="https://login.consultant.ru/link/?req=doc&amp;base=LAW&amp;n=489890&amp;dst=100824" TargetMode="External"/><Relationship Id="rId779" Type="http://schemas.openxmlformats.org/officeDocument/2006/relationships/hyperlink" Target="https://login.consultant.ru/link/?req=doc&amp;base=LAW&amp;n=489890&amp;dst=118805" TargetMode="External"/><Relationship Id="rId902" Type="http://schemas.openxmlformats.org/officeDocument/2006/relationships/hyperlink" Target="https://login.consultant.ru/link/?req=doc&amp;base=LAW&amp;n=489890&amp;dst=132151" TargetMode="External"/><Relationship Id="rId31" Type="http://schemas.openxmlformats.org/officeDocument/2006/relationships/hyperlink" Target="https://login.consultant.ru/link/?req=doc&amp;base=LAW&amp;n=491789&amp;dst=100015" TargetMode="External"/><Relationship Id="rId334" Type="http://schemas.openxmlformats.org/officeDocument/2006/relationships/hyperlink" Target="https://login.consultant.ru/link/?req=doc&amp;base=LAW&amp;n=472257&amp;dst=100088" TargetMode="External"/><Relationship Id="rId541" Type="http://schemas.openxmlformats.org/officeDocument/2006/relationships/hyperlink" Target="https://login.consultant.ru/link/?req=doc&amp;base=LAW&amp;n=472257&amp;dst=100169" TargetMode="External"/><Relationship Id="rId639" Type="http://schemas.openxmlformats.org/officeDocument/2006/relationships/hyperlink" Target="https://login.consultant.ru/link/?req=doc&amp;base=LAW&amp;n=482901&amp;dst=549" TargetMode="External"/><Relationship Id="rId180" Type="http://schemas.openxmlformats.org/officeDocument/2006/relationships/hyperlink" Target="https://login.consultant.ru/link/?req=doc&amp;base=LAW&amp;n=491789&amp;dst=100079" TargetMode="External"/><Relationship Id="rId278" Type="http://schemas.openxmlformats.org/officeDocument/2006/relationships/hyperlink" Target="https://login.consultant.ru/link/?req=doc&amp;base=LAW&amp;n=482901&amp;dst=199" TargetMode="External"/><Relationship Id="rId401" Type="http://schemas.openxmlformats.org/officeDocument/2006/relationships/hyperlink" Target="https://login.consultant.ru/link/?req=doc&amp;base=LAW&amp;n=472257&amp;dst=100133" TargetMode="External"/><Relationship Id="rId846" Type="http://schemas.openxmlformats.org/officeDocument/2006/relationships/hyperlink" Target="https://login.consultant.ru/link/?req=doc&amp;base=LAW&amp;n=489890&amp;dst=126529" TargetMode="External"/><Relationship Id="rId485" Type="http://schemas.openxmlformats.org/officeDocument/2006/relationships/hyperlink" Target="https://login.consultant.ru/link/?req=doc&amp;base=LAW&amp;n=468472" TargetMode="External"/><Relationship Id="rId692" Type="http://schemas.openxmlformats.org/officeDocument/2006/relationships/hyperlink" Target="https://login.consultant.ru/link/?req=doc&amp;base=LAW&amp;n=489890&amp;dst=137490" TargetMode="External"/><Relationship Id="rId706" Type="http://schemas.openxmlformats.org/officeDocument/2006/relationships/hyperlink" Target="https://login.consultant.ru/link/?req=doc&amp;base=LAW&amp;n=489890&amp;dst=106681" TargetMode="External"/><Relationship Id="rId913" Type="http://schemas.openxmlformats.org/officeDocument/2006/relationships/hyperlink" Target="https://login.consultant.ru/link/?req=doc&amp;base=LAW&amp;n=489890&amp;dst=132817" TargetMode="External"/><Relationship Id="rId42" Type="http://schemas.openxmlformats.org/officeDocument/2006/relationships/hyperlink" Target="https://login.consultant.ru/link/?req=doc&amp;base=LAW&amp;n=482901" TargetMode="External"/><Relationship Id="rId138" Type="http://schemas.openxmlformats.org/officeDocument/2006/relationships/hyperlink" Target="https://login.consultant.ru/link/?req=doc&amp;base=LAW&amp;n=482901&amp;dst=292" TargetMode="External"/><Relationship Id="rId345" Type="http://schemas.openxmlformats.org/officeDocument/2006/relationships/hyperlink" Target="https://login.consultant.ru/link/?req=doc&amp;base=LAW&amp;n=426577&amp;dst=100185" TargetMode="External"/><Relationship Id="rId552" Type="http://schemas.openxmlformats.org/officeDocument/2006/relationships/hyperlink" Target="https://login.consultant.ru/link/?req=doc&amp;base=LAW&amp;n=426577&amp;dst=100491" TargetMode="External"/><Relationship Id="rId191" Type="http://schemas.openxmlformats.org/officeDocument/2006/relationships/hyperlink" Target="https://login.consultant.ru/link/?req=doc&amp;base=LAW&amp;n=426577&amp;dst=100104" TargetMode="External"/><Relationship Id="rId205" Type="http://schemas.openxmlformats.org/officeDocument/2006/relationships/hyperlink" Target="https://login.consultant.ru/link/?req=doc&amp;base=LAW&amp;n=472257&amp;dst=100046" TargetMode="External"/><Relationship Id="rId412" Type="http://schemas.openxmlformats.org/officeDocument/2006/relationships/hyperlink" Target="https://login.consultant.ru/link/?req=doc&amp;base=LAW&amp;n=482901&amp;dst=100086" TargetMode="External"/><Relationship Id="rId857" Type="http://schemas.openxmlformats.org/officeDocument/2006/relationships/hyperlink" Target="https://login.consultant.ru/link/?req=doc&amp;base=LAW&amp;n=489890&amp;dst=127115" TargetMode="External"/><Relationship Id="rId289" Type="http://schemas.openxmlformats.org/officeDocument/2006/relationships/hyperlink" Target="https://login.consultant.ru/link/?req=doc&amp;base=LAW&amp;n=426577&amp;dst=100173" TargetMode="External"/><Relationship Id="rId496" Type="http://schemas.openxmlformats.org/officeDocument/2006/relationships/hyperlink" Target="https://login.consultant.ru/link/?req=doc&amp;base=LAW&amp;n=482901" TargetMode="External"/><Relationship Id="rId717" Type="http://schemas.openxmlformats.org/officeDocument/2006/relationships/hyperlink" Target="https://login.consultant.ru/link/?req=doc&amp;base=LAW&amp;n=489890&amp;dst=108513" TargetMode="External"/><Relationship Id="rId924" Type="http://schemas.openxmlformats.org/officeDocument/2006/relationships/hyperlink" Target="https://login.consultant.ru/link/?req=doc&amp;base=LAW&amp;n=489890&amp;dst=133572" TargetMode="External"/><Relationship Id="rId53" Type="http://schemas.openxmlformats.org/officeDocument/2006/relationships/hyperlink" Target="https://login.consultant.ru/link/?req=doc&amp;base=LAW&amp;n=426577&amp;dst=100043" TargetMode="External"/><Relationship Id="rId149" Type="http://schemas.openxmlformats.org/officeDocument/2006/relationships/hyperlink" Target="https://login.consultant.ru/link/?req=doc&amp;base=LAW&amp;n=491789&amp;dst=100065" TargetMode="External"/><Relationship Id="rId356" Type="http://schemas.openxmlformats.org/officeDocument/2006/relationships/hyperlink" Target="https://login.consultant.ru/link/?req=doc&amp;base=LAW&amp;n=472257&amp;dst=100099" TargetMode="External"/><Relationship Id="rId563" Type="http://schemas.openxmlformats.org/officeDocument/2006/relationships/hyperlink" Target="https://login.consultant.ru/link/?req=doc&amp;base=LAW&amp;n=482901&amp;dst=611" TargetMode="External"/><Relationship Id="rId770" Type="http://schemas.openxmlformats.org/officeDocument/2006/relationships/hyperlink" Target="https://login.consultant.ru/link/?req=doc&amp;base=LAW&amp;n=489890&amp;dst=117875" TargetMode="External"/><Relationship Id="rId216" Type="http://schemas.openxmlformats.org/officeDocument/2006/relationships/hyperlink" Target="https://login.consultant.ru/link/?req=doc&amp;base=LAW&amp;n=426577&amp;dst=100146" TargetMode="External"/><Relationship Id="rId423" Type="http://schemas.openxmlformats.org/officeDocument/2006/relationships/hyperlink" Target="https://login.consultant.ru/link/?req=doc&amp;base=LAW&amp;n=426577&amp;dst=100207" TargetMode="External"/><Relationship Id="rId868" Type="http://schemas.openxmlformats.org/officeDocument/2006/relationships/hyperlink" Target="https://login.consultant.ru/link/?req=doc&amp;base=LAW&amp;n=489890&amp;dst=127678" TargetMode="External"/><Relationship Id="rId630" Type="http://schemas.openxmlformats.org/officeDocument/2006/relationships/hyperlink" Target="https://login.consultant.ru/link/?req=doc&amp;base=LAW&amp;n=482901&amp;dst=507" TargetMode="External"/><Relationship Id="rId728" Type="http://schemas.openxmlformats.org/officeDocument/2006/relationships/hyperlink" Target="https://login.consultant.ru/link/?req=doc&amp;base=LAW&amp;n=489890&amp;dst=111289" TargetMode="External"/><Relationship Id="rId935" Type="http://schemas.openxmlformats.org/officeDocument/2006/relationships/hyperlink" Target="https://login.consultant.ru/link/?req=doc&amp;base=LAW&amp;n=489890&amp;dst=134024" TargetMode="External"/><Relationship Id="rId64" Type="http://schemas.openxmlformats.org/officeDocument/2006/relationships/hyperlink" Target="https://login.consultant.ru/link/?req=doc&amp;base=LAW&amp;n=426577&amp;dst=100063" TargetMode="External"/><Relationship Id="rId367" Type="http://schemas.openxmlformats.org/officeDocument/2006/relationships/hyperlink" Target="https://login.consultant.ru/link/?req=doc&amp;base=LAW&amp;n=472257&amp;dst=100110" TargetMode="External"/><Relationship Id="rId574" Type="http://schemas.openxmlformats.org/officeDocument/2006/relationships/hyperlink" Target="https://login.consultant.ru/link/?req=doc&amp;base=LAW&amp;n=445754&amp;dst=100099" TargetMode="External"/><Relationship Id="rId227" Type="http://schemas.openxmlformats.org/officeDocument/2006/relationships/hyperlink" Target="https://login.consultant.ru/link/?req=doc&amp;base=LAW&amp;n=472257&amp;dst=100053" TargetMode="External"/><Relationship Id="rId781" Type="http://schemas.openxmlformats.org/officeDocument/2006/relationships/hyperlink" Target="https://login.consultant.ru/link/?req=doc&amp;base=LAW&amp;n=489890&amp;dst=118985" TargetMode="External"/><Relationship Id="rId879" Type="http://schemas.openxmlformats.org/officeDocument/2006/relationships/hyperlink" Target="https://login.consultant.ru/link/?req=doc&amp;base=LAW&amp;n=489890&amp;dst=129941" TargetMode="External"/><Relationship Id="rId434" Type="http://schemas.openxmlformats.org/officeDocument/2006/relationships/hyperlink" Target="https://login.consultant.ru/link/?req=doc&amp;base=LAW&amp;n=482901&amp;dst=250" TargetMode="External"/><Relationship Id="rId641" Type="http://schemas.openxmlformats.org/officeDocument/2006/relationships/hyperlink" Target="https://login.consultant.ru/link/?req=doc&amp;base=LAW&amp;n=468576&amp;dst=100079" TargetMode="External"/><Relationship Id="rId739" Type="http://schemas.openxmlformats.org/officeDocument/2006/relationships/hyperlink" Target="https://login.consultant.ru/link/?req=doc&amp;base=LAW&amp;n=489890&amp;dst=113969" TargetMode="External"/><Relationship Id="rId280" Type="http://schemas.openxmlformats.org/officeDocument/2006/relationships/hyperlink" Target="https://login.consultant.ru/link/?req=doc&amp;base=LAW&amp;n=426577&amp;dst=100168" TargetMode="External"/><Relationship Id="rId501" Type="http://schemas.openxmlformats.org/officeDocument/2006/relationships/hyperlink" Target="https://login.consultant.ru/link/?req=doc&amp;base=LAW&amp;n=472257&amp;dst=100160" TargetMode="External"/><Relationship Id="rId946" Type="http://schemas.openxmlformats.org/officeDocument/2006/relationships/hyperlink" Target="https://login.consultant.ru/link/?req=doc&amp;base=LAW&amp;n=489890&amp;dst=134724" TargetMode="External"/><Relationship Id="rId75" Type="http://schemas.openxmlformats.org/officeDocument/2006/relationships/hyperlink" Target="https://login.consultant.ru/link/?req=doc&amp;base=LAW&amp;n=445754&amp;dst=100017" TargetMode="External"/><Relationship Id="rId140" Type="http://schemas.openxmlformats.org/officeDocument/2006/relationships/hyperlink" Target="https://login.consultant.ru/link/?req=doc&amp;base=LAW&amp;n=426577&amp;dst=100109" TargetMode="External"/><Relationship Id="rId378" Type="http://schemas.openxmlformats.org/officeDocument/2006/relationships/hyperlink" Target="https://login.consultant.ru/link/?req=doc&amp;base=LAW&amp;n=491789&amp;dst=100141" TargetMode="External"/><Relationship Id="rId585" Type="http://schemas.openxmlformats.org/officeDocument/2006/relationships/hyperlink" Target="https://login.consultant.ru/link/?req=doc&amp;base=LAW&amp;n=468576&amp;dst=95" TargetMode="External"/><Relationship Id="rId792" Type="http://schemas.openxmlformats.org/officeDocument/2006/relationships/hyperlink" Target="https://login.consultant.ru/link/?req=doc&amp;base=LAW&amp;n=489890&amp;dst=120263" TargetMode="External"/><Relationship Id="rId806" Type="http://schemas.openxmlformats.org/officeDocument/2006/relationships/hyperlink" Target="https://login.consultant.ru/link/?req=doc&amp;base=LAW&amp;n=489890&amp;dst=121423" TargetMode="External"/><Relationship Id="rId6" Type="http://schemas.openxmlformats.org/officeDocument/2006/relationships/hyperlink" Target="https://login.consultant.ru/link/?req=doc&amp;base=LAW&amp;n=445754&amp;dst=100005" TargetMode="External"/><Relationship Id="rId238" Type="http://schemas.openxmlformats.org/officeDocument/2006/relationships/hyperlink" Target="https://login.consultant.ru/link/?req=doc&amp;base=LAW&amp;n=426577&amp;dst=100154" TargetMode="External"/><Relationship Id="rId445" Type="http://schemas.openxmlformats.org/officeDocument/2006/relationships/hyperlink" Target="https://login.consultant.ru/link/?req=doc&amp;base=LAW&amp;n=426577&amp;dst=100213" TargetMode="External"/><Relationship Id="rId652" Type="http://schemas.openxmlformats.org/officeDocument/2006/relationships/hyperlink" Target="https://login.consultant.ru/link/?req=doc&amp;base=LAW&amp;n=426577&amp;dst=100543" TargetMode="External"/><Relationship Id="rId291" Type="http://schemas.openxmlformats.org/officeDocument/2006/relationships/hyperlink" Target="https://login.consultant.ru/link/?req=doc&amp;base=LAW&amp;n=482901&amp;dst=618" TargetMode="External"/><Relationship Id="rId305" Type="http://schemas.openxmlformats.org/officeDocument/2006/relationships/hyperlink" Target="https://login.consultant.ru/link/?req=doc&amp;base=LAW&amp;n=426577&amp;dst=100104" TargetMode="External"/><Relationship Id="rId512" Type="http://schemas.openxmlformats.org/officeDocument/2006/relationships/hyperlink" Target="https://login.consultant.ru/link/?req=doc&amp;base=LAW&amp;n=445754&amp;dst=100078" TargetMode="External"/><Relationship Id="rId86" Type="http://schemas.openxmlformats.org/officeDocument/2006/relationships/hyperlink" Target="https://login.consultant.ru/link/?req=doc&amp;base=LAW&amp;n=426577&amp;dst=100081" TargetMode="External"/><Relationship Id="rId151" Type="http://schemas.openxmlformats.org/officeDocument/2006/relationships/hyperlink" Target="https://login.consultant.ru/link/?req=doc&amp;base=LAW&amp;n=491789&amp;dst=100068" TargetMode="External"/><Relationship Id="rId389" Type="http://schemas.openxmlformats.org/officeDocument/2006/relationships/hyperlink" Target="https://login.consultant.ru/link/?req=doc&amp;base=LAW&amp;n=426577&amp;dst=100104" TargetMode="External"/><Relationship Id="rId596" Type="http://schemas.openxmlformats.org/officeDocument/2006/relationships/hyperlink" Target="https://login.consultant.ru/link/?req=doc&amp;base=LAW&amp;n=482901&amp;dst=540" TargetMode="External"/><Relationship Id="rId817" Type="http://schemas.openxmlformats.org/officeDocument/2006/relationships/hyperlink" Target="https://login.consultant.ru/link/?req=doc&amp;base=LAW&amp;n=489890&amp;dst=122799" TargetMode="External"/><Relationship Id="rId249" Type="http://schemas.openxmlformats.org/officeDocument/2006/relationships/hyperlink" Target="https://login.consultant.ru/link/?req=doc&amp;base=LAW&amp;n=426577&amp;dst=100159" TargetMode="External"/><Relationship Id="rId456" Type="http://schemas.openxmlformats.org/officeDocument/2006/relationships/hyperlink" Target="https://login.consultant.ru/link/?req=doc&amp;base=LAW&amp;n=426577&amp;dst=100216" TargetMode="External"/><Relationship Id="rId663" Type="http://schemas.openxmlformats.org/officeDocument/2006/relationships/hyperlink" Target="https://login.consultant.ru/link/?req=doc&amp;base=LAW&amp;n=472257&amp;dst=100184" TargetMode="External"/><Relationship Id="rId870" Type="http://schemas.openxmlformats.org/officeDocument/2006/relationships/hyperlink" Target="https://login.consultant.ru/link/?req=doc&amp;base=LAW&amp;n=489890&amp;dst=127728" TargetMode="External"/><Relationship Id="rId13" Type="http://schemas.openxmlformats.org/officeDocument/2006/relationships/hyperlink" Target="https://login.consultant.ru/link/?req=doc&amp;base=LAW&amp;n=491789&amp;dst=100005" TargetMode="External"/><Relationship Id="rId109" Type="http://schemas.openxmlformats.org/officeDocument/2006/relationships/hyperlink" Target="https://login.consultant.ru/link/?req=doc&amp;base=LAW&amp;n=465999" TargetMode="External"/><Relationship Id="rId316" Type="http://schemas.openxmlformats.org/officeDocument/2006/relationships/hyperlink" Target="https://login.consultant.ru/link/?req=doc&amp;base=LAW&amp;n=426577&amp;dst=100177" TargetMode="External"/><Relationship Id="rId523" Type="http://schemas.openxmlformats.org/officeDocument/2006/relationships/hyperlink" Target="https://login.consultant.ru/link/?req=doc&amp;base=LAW&amp;n=491789&amp;dst=100191" TargetMode="External"/><Relationship Id="rId97" Type="http://schemas.openxmlformats.org/officeDocument/2006/relationships/hyperlink" Target="https://login.consultant.ru/link/?req=doc&amp;base=LAW&amp;n=482901&amp;dst=611" TargetMode="External"/><Relationship Id="rId730" Type="http://schemas.openxmlformats.org/officeDocument/2006/relationships/hyperlink" Target="https://login.consultant.ru/link/?req=doc&amp;base=LAW&amp;n=489890&amp;dst=111621" TargetMode="External"/><Relationship Id="rId828" Type="http://schemas.openxmlformats.org/officeDocument/2006/relationships/hyperlink" Target="https://login.consultant.ru/link/?req=doc&amp;base=LAW&amp;n=489890&amp;dst=124753" TargetMode="External"/><Relationship Id="rId162" Type="http://schemas.openxmlformats.org/officeDocument/2006/relationships/hyperlink" Target="https://login.consultant.ru/link/?req=doc&amp;base=LAW&amp;n=491789&amp;dst=100071" TargetMode="External"/><Relationship Id="rId467" Type="http://schemas.openxmlformats.org/officeDocument/2006/relationships/hyperlink" Target="https://login.consultant.ru/link/?req=doc&amp;base=LAW&amp;n=491789&amp;dst=100172" TargetMode="External"/><Relationship Id="rId674" Type="http://schemas.openxmlformats.org/officeDocument/2006/relationships/hyperlink" Target="https://login.consultant.ru/link/?req=doc&amp;base=LAW&amp;n=426577&amp;dst=100555" TargetMode="External"/><Relationship Id="rId881" Type="http://schemas.openxmlformats.org/officeDocument/2006/relationships/hyperlink" Target="https://login.consultant.ru/link/?req=doc&amp;base=LAW&amp;n=489890&amp;dst=130607" TargetMode="External"/><Relationship Id="rId24" Type="http://schemas.openxmlformats.org/officeDocument/2006/relationships/hyperlink" Target="https://login.consultant.ru/link/?req=doc&amp;base=LAW&amp;n=482901" TargetMode="External"/><Relationship Id="rId327" Type="http://schemas.openxmlformats.org/officeDocument/2006/relationships/hyperlink" Target="https://login.consultant.ru/link/?req=doc&amp;base=LAW&amp;n=482901&amp;dst=133" TargetMode="External"/><Relationship Id="rId534" Type="http://schemas.openxmlformats.org/officeDocument/2006/relationships/hyperlink" Target="https://login.consultant.ru/link/?req=doc&amp;base=LAW&amp;n=426577&amp;dst=100476" TargetMode="External"/><Relationship Id="rId741" Type="http://schemas.openxmlformats.org/officeDocument/2006/relationships/hyperlink" Target="https://login.consultant.ru/link/?req=doc&amp;base=LAW&amp;n=489890&amp;dst=114127" TargetMode="External"/><Relationship Id="rId839" Type="http://schemas.openxmlformats.org/officeDocument/2006/relationships/hyperlink" Target="https://login.consultant.ru/link/?req=doc&amp;base=LAW&amp;n=489890&amp;dst=126339" TargetMode="External"/><Relationship Id="rId173" Type="http://schemas.openxmlformats.org/officeDocument/2006/relationships/hyperlink" Target="https://login.consultant.ru/link/?req=doc&amp;base=LAW&amp;n=472257&amp;dst=100042" TargetMode="External"/><Relationship Id="rId380" Type="http://schemas.openxmlformats.org/officeDocument/2006/relationships/hyperlink" Target="https://login.consultant.ru/link/?req=doc&amp;base=LAW&amp;n=426577&amp;dst=100104" TargetMode="External"/><Relationship Id="rId601" Type="http://schemas.openxmlformats.org/officeDocument/2006/relationships/hyperlink" Target="https://login.consultant.ru/link/?req=doc&amp;base=LAW&amp;n=492046" TargetMode="External"/><Relationship Id="rId240" Type="http://schemas.openxmlformats.org/officeDocument/2006/relationships/hyperlink" Target="https://login.consultant.ru/link/?req=doc&amp;base=LAW&amp;n=491789&amp;dst=100091" TargetMode="External"/><Relationship Id="rId478" Type="http://schemas.openxmlformats.org/officeDocument/2006/relationships/hyperlink" Target="https://login.consultant.ru/link/?req=doc&amp;base=LAW&amp;n=472257&amp;dst=100153" TargetMode="External"/><Relationship Id="rId685" Type="http://schemas.openxmlformats.org/officeDocument/2006/relationships/hyperlink" Target="https://login.consultant.ru/link/?req=doc&amp;base=LAW&amp;n=489890&amp;dst=101944" TargetMode="External"/><Relationship Id="rId892" Type="http://schemas.openxmlformats.org/officeDocument/2006/relationships/hyperlink" Target="https://login.consultant.ru/link/?req=doc&amp;base=LAW&amp;n=489890&amp;dst=131531" TargetMode="External"/><Relationship Id="rId906" Type="http://schemas.openxmlformats.org/officeDocument/2006/relationships/hyperlink" Target="https://login.consultant.ru/link/?req=doc&amp;base=LAW&amp;n=489890&amp;dst=132413" TargetMode="External"/><Relationship Id="rId35" Type="http://schemas.openxmlformats.org/officeDocument/2006/relationships/hyperlink" Target="https://login.consultant.ru/link/?req=doc&amp;base=LAW&amp;n=491789&amp;dst=100017" TargetMode="External"/><Relationship Id="rId100" Type="http://schemas.openxmlformats.org/officeDocument/2006/relationships/hyperlink" Target="https://login.consultant.ru/link/?req=doc&amp;base=LAW&amp;n=482901&amp;dst=614" TargetMode="External"/><Relationship Id="rId338" Type="http://schemas.openxmlformats.org/officeDocument/2006/relationships/hyperlink" Target="https://login.consultant.ru/link/?req=doc&amp;base=LAW&amp;n=472257&amp;dst=100091" TargetMode="External"/><Relationship Id="rId545" Type="http://schemas.openxmlformats.org/officeDocument/2006/relationships/hyperlink" Target="https://login.consultant.ru/link/?req=doc&amp;base=LAW&amp;n=426577&amp;dst=100487" TargetMode="External"/><Relationship Id="rId752" Type="http://schemas.openxmlformats.org/officeDocument/2006/relationships/hyperlink" Target="https://login.consultant.ru/link/?req=doc&amp;base=LAW&amp;n=489890&amp;dst=115451" TargetMode="External"/><Relationship Id="rId184" Type="http://schemas.openxmlformats.org/officeDocument/2006/relationships/hyperlink" Target="https://login.consultant.ru/link/?req=doc&amp;base=LAW&amp;n=482901&amp;dst=199" TargetMode="External"/><Relationship Id="rId391" Type="http://schemas.openxmlformats.org/officeDocument/2006/relationships/hyperlink" Target="https://login.consultant.ru/link/?req=doc&amp;base=LAW&amp;n=472257&amp;dst=100121" TargetMode="External"/><Relationship Id="rId405" Type="http://schemas.openxmlformats.org/officeDocument/2006/relationships/hyperlink" Target="https://login.consultant.ru/link/?req=doc&amp;base=LAW&amp;n=482901" TargetMode="External"/><Relationship Id="rId612" Type="http://schemas.openxmlformats.org/officeDocument/2006/relationships/hyperlink" Target="https://login.consultant.ru/link/?req=doc&amp;base=LAW&amp;n=426577&amp;dst=100104" TargetMode="External"/><Relationship Id="rId251" Type="http://schemas.openxmlformats.org/officeDocument/2006/relationships/hyperlink" Target="https://login.consultant.ru/link/?req=doc&amp;base=LAW&amp;n=472257&amp;dst=100059" TargetMode="External"/><Relationship Id="rId489" Type="http://schemas.openxmlformats.org/officeDocument/2006/relationships/hyperlink" Target="https://login.consultant.ru/link/?req=doc&amp;base=LAW&amp;n=445754&amp;dst=100066" TargetMode="External"/><Relationship Id="rId696" Type="http://schemas.openxmlformats.org/officeDocument/2006/relationships/hyperlink" Target="https://login.consultant.ru/link/?req=doc&amp;base=LAW&amp;n=489890&amp;dst=105369" TargetMode="External"/><Relationship Id="rId917" Type="http://schemas.openxmlformats.org/officeDocument/2006/relationships/hyperlink" Target="https://login.consultant.ru/link/?req=doc&amp;base=LAW&amp;n=489890&amp;dst=133055" TargetMode="External"/><Relationship Id="rId46" Type="http://schemas.openxmlformats.org/officeDocument/2006/relationships/hyperlink" Target="https://login.consultant.ru/link/?req=doc&amp;base=LAW&amp;n=426577&amp;dst=100029" TargetMode="External"/><Relationship Id="rId349" Type="http://schemas.openxmlformats.org/officeDocument/2006/relationships/hyperlink" Target="https://login.consultant.ru/link/?req=doc&amp;base=LAW&amp;n=426577&amp;dst=100104" TargetMode="External"/><Relationship Id="rId556" Type="http://schemas.openxmlformats.org/officeDocument/2006/relationships/hyperlink" Target="https://login.consultant.ru/link/?req=doc&amp;base=LAW&amp;n=477916" TargetMode="External"/><Relationship Id="rId763" Type="http://schemas.openxmlformats.org/officeDocument/2006/relationships/hyperlink" Target="https://login.consultant.ru/link/?req=doc&amp;base=LAW&amp;n=489890&amp;dst=116381" TargetMode="External"/><Relationship Id="rId111" Type="http://schemas.openxmlformats.org/officeDocument/2006/relationships/hyperlink" Target="https://login.consultant.ru/link/?req=doc&amp;base=LAW&amp;n=491789&amp;dst=100058" TargetMode="External"/><Relationship Id="rId195" Type="http://schemas.openxmlformats.org/officeDocument/2006/relationships/hyperlink" Target="https://login.consultant.ru/link/?req=doc&amp;base=LAW&amp;n=472257&amp;dst=100044" TargetMode="External"/><Relationship Id="rId209" Type="http://schemas.openxmlformats.org/officeDocument/2006/relationships/hyperlink" Target="https://login.consultant.ru/link/?req=doc&amp;base=LAW&amp;n=426577&amp;dst=100143" TargetMode="External"/><Relationship Id="rId416" Type="http://schemas.openxmlformats.org/officeDocument/2006/relationships/hyperlink" Target="https://login.consultant.ru/link/?req=doc&amp;base=LAW&amp;n=482901&amp;dst=199" TargetMode="External"/><Relationship Id="rId623" Type="http://schemas.openxmlformats.org/officeDocument/2006/relationships/hyperlink" Target="https://login.consultant.ru/link/?req=doc&amp;base=LAW&amp;n=482901&amp;dst=467" TargetMode="External"/><Relationship Id="rId830" Type="http://schemas.openxmlformats.org/officeDocument/2006/relationships/hyperlink" Target="https://login.consultant.ru/link/?req=doc&amp;base=LAW&amp;n=489890&amp;dst=124801" TargetMode="External"/><Relationship Id="rId928" Type="http://schemas.openxmlformats.org/officeDocument/2006/relationships/hyperlink" Target="https://login.consultant.ru/link/?req=doc&amp;base=LAW&amp;n=489890&amp;dst=133914" TargetMode="External"/><Relationship Id="rId57" Type="http://schemas.openxmlformats.org/officeDocument/2006/relationships/hyperlink" Target="https://login.consultant.ru/link/?req=doc&amp;base=LAW&amp;n=426577&amp;dst=100046" TargetMode="External"/><Relationship Id="rId262" Type="http://schemas.openxmlformats.org/officeDocument/2006/relationships/hyperlink" Target="https://login.consultant.ru/link/?req=doc&amp;base=LAW&amp;n=491789&amp;dst=100095" TargetMode="External"/><Relationship Id="rId567" Type="http://schemas.openxmlformats.org/officeDocument/2006/relationships/hyperlink" Target="https://login.consultant.ru/link/?req=doc&amp;base=LAW&amp;n=426577&amp;dst=100507" TargetMode="External"/><Relationship Id="rId122" Type="http://schemas.openxmlformats.org/officeDocument/2006/relationships/hyperlink" Target="https://login.consultant.ru/link/?req=doc&amp;base=LAW&amp;n=426577&amp;dst=100102" TargetMode="External"/><Relationship Id="rId774" Type="http://schemas.openxmlformats.org/officeDocument/2006/relationships/hyperlink" Target="https://login.consultant.ru/link/?req=doc&amp;base=LAW&amp;n=489890&amp;dst=118031" TargetMode="External"/><Relationship Id="rId427" Type="http://schemas.openxmlformats.org/officeDocument/2006/relationships/hyperlink" Target="https://login.consultant.ru/link/?req=doc&amp;base=LAW&amp;n=426577&amp;dst=100104" TargetMode="External"/><Relationship Id="rId634" Type="http://schemas.openxmlformats.org/officeDocument/2006/relationships/hyperlink" Target="https://login.consultant.ru/link/?req=doc&amp;base=LAW&amp;n=482901&amp;dst=541" TargetMode="External"/><Relationship Id="rId841" Type="http://schemas.openxmlformats.org/officeDocument/2006/relationships/hyperlink" Target="https://login.consultant.ru/link/?req=doc&amp;base=LAW&amp;n=489890&amp;dst=126359" TargetMode="External"/><Relationship Id="rId273" Type="http://schemas.openxmlformats.org/officeDocument/2006/relationships/hyperlink" Target="https://login.consultant.ru/link/?req=doc&amp;base=LAW&amp;n=482901&amp;dst=100086" TargetMode="External"/><Relationship Id="rId480" Type="http://schemas.openxmlformats.org/officeDocument/2006/relationships/hyperlink" Target="https://login.consultant.ru/link/?req=doc&amp;base=LAW&amp;n=472257&amp;dst=100154" TargetMode="External"/><Relationship Id="rId701" Type="http://schemas.openxmlformats.org/officeDocument/2006/relationships/hyperlink" Target="https://login.consultant.ru/link/?req=doc&amp;base=LAW&amp;n=489890&amp;dst=106381" TargetMode="External"/><Relationship Id="rId939" Type="http://schemas.openxmlformats.org/officeDocument/2006/relationships/hyperlink" Target="https://login.consultant.ru/link/?req=doc&amp;base=LAW&amp;n=489890&amp;dst=134176" TargetMode="External"/><Relationship Id="rId68" Type="http://schemas.openxmlformats.org/officeDocument/2006/relationships/hyperlink" Target="https://login.consultant.ru/link/?req=doc&amp;base=LAW&amp;n=482901&amp;dst=199" TargetMode="External"/><Relationship Id="rId133" Type="http://schemas.openxmlformats.org/officeDocument/2006/relationships/hyperlink" Target="https://login.consultant.ru/link/?req=doc&amp;base=LAW&amp;n=472257&amp;dst=100032" TargetMode="External"/><Relationship Id="rId340" Type="http://schemas.openxmlformats.org/officeDocument/2006/relationships/hyperlink" Target="https://login.consultant.ru/link/?req=doc&amp;base=LAW&amp;n=426577&amp;dst=100182" TargetMode="External"/><Relationship Id="rId578" Type="http://schemas.openxmlformats.org/officeDocument/2006/relationships/hyperlink" Target="https://login.consultant.ru/link/?req=doc&amp;base=LAW&amp;n=426577&amp;dst=100513" TargetMode="External"/><Relationship Id="rId785" Type="http://schemas.openxmlformats.org/officeDocument/2006/relationships/hyperlink" Target="https://login.consultant.ru/link/?req=doc&amp;base=LAW&amp;n=489890&amp;dst=119313" TargetMode="External"/><Relationship Id="rId200" Type="http://schemas.openxmlformats.org/officeDocument/2006/relationships/hyperlink" Target="https://login.consultant.ru/link/?req=doc&amp;base=LAW&amp;n=482901" TargetMode="External"/><Relationship Id="rId438" Type="http://schemas.openxmlformats.org/officeDocument/2006/relationships/hyperlink" Target="https://login.consultant.ru/link/?req=doc&amp;base=LAW&amp;n=426577&amp;dst=100208" TargetMode="External"/><Relationship Id="rId645" Type="http://schemas.openxmlformats.org/officeDocument/2006/relationships/hyperlink" Target="https://login.consultant.ru/link/?req=doc&amp;base=LAW&amp;n=482901&amp;dst=207" TargetMode="External"/><Relationship Id="rId852" Type="http://schemas.openxmlformats.org/officeDocument/2006/relationships/hyperlink" Target="https://login.consultant.ru/link/?req=doc&amp;base=LAW&amp;n=489890&amp;dst=126645" TargetMode="External"/><Relationship Id="rId284" Type="http://schemas.openxmlformats.org/officeDocument/2006/relationships/hyperlink" Target="https://login.consultant.ru/link/?req=doc&amp;base=LAW&amp;n=426577&amp;dst=100104" TargetMode="External"/><Relationship Id="rId491" Type="http://schemas.openxmlformats.org/officeDocument/2006/relationships/hyperlink" Target="https://login.consultant.ru/link/?req=doc&amp;base=LAW&amp;n=445754&amp;dst=100067" TargetMode="External"/><Relationship Id="rId505" Type="http://schemas.openxmlformats.org/officeDocument/2006/relationships/hyperlink" Target="https://login.consultant.ru/link/?req=doc&amp;base=LAW&amp;n=472257&amp;dst=100164" TargetMode="External"/><Relationship Id="rId712" Type="http://schemas.openxmlformats.org/officeDocument/2006/relationships/hyperlink" Target="https://login.consultant.ru/link/?req=doc&amp;base=LAW&amp;n=489890&amp;dst=107359" TargetMode="External"/><Relationship Id="rId79" Type="http://schemas.openxmlformats.org/officeDocument/2006/relationships/hyperlink" Target="https://login.consultant.ru/link/?req=doc&amp;base=LAW&amp;n=445754&amp;dst=100019" TargetMode="External"/><Relationship Id="rId144" Type="http://schemas.openxmlformats.org/officeDocument/2006/relationships/hyperlink" Target="https://login.consultant.ru/link/?req=doc&amp;base=LAW&amp;n=492046&amp;dst=2440" TargetMode="External"/><Relationship Id="rId589" Type="http://schemas.openxmlformats.org/officeDocument/2006/relationships/hyperlink" Target="https://login.consultant.ru/link/?req=doc&amp;base=LAW&amp;n=492046" TargetMode="External"/><Relationship Id="rId796" Type="http://schemas.openxmlformats.org/officeDocument/2006/relationships/hyperlink" Target="https://login.consultant.ru/link/?req=doc&amp;base=LAW&amp;n=489890&amp;dst=120501" TargetMode="External"/><Relationship Id="rId351" Type="http://schemas.openxmlformats.org/officeDocument/2006/relationships/hyperlink" Target="https://login.consultant.ru/link/?req=doc&amp;base=LAW&amp;n=426577&amp;dst=100186" TargetMode="External"/><Relationship Id="rId449" Type="http://schemas.openxmlformats.org/officeDocument/2006/relationships/hyperlink" Target="https://login.consultant.ru/link/?req=doc&amp;base=LAW&amp;n=426577&amp;dst=100104" TargetMode="External"/><Relationship Id="rId656" Type="http://schemas.openxmlformats.org/officeDocument/2006/relationships/hyperlink" Target="https://login.consultant.ru/link/?req=doc&amp;base=LAW&amp;n=492046" TargetMode="External"/><Relationship Id="rId863" Type="http://schemas.openxmlformats.org/officeDocument/2006/relationships/hyperlink" Target="https://login.consultant.ru/link/?req=doc&amp;base=LAW&amp;n=489890&amp;dst=127558" TargetMode="External"/><Relationship Id="rId211" Type="http://schemas.openxmlformats.org/officeDocument/2006/relationships/hyperlink" Target="https://login.consultant.ru/link/?req=doc&amp;base=LAW&amp;n=426577&amp;dst=100144" TargetMode="External"/><Relationship Id="rId295" Type="http://schemas.openxmlformats.org/officeDocument/2006/relationships/hyperlink" Target="https://login.consultant.ru/link/?req=doc&amp;base=LAW&amp;n=483143&amp;dst=100365" TargetMode="External"/><Relationship Id="rId309" Type="http://schemas.openxmlformats.org/officeDocument/2006/relationships/hyperlink" Target="https://login.consultant.ru/link/?req=doc&amp;base=LAW&amp;n=472257&amp;dst=100079" TargetMode="External"/><Relationship Id="rId516" Type="http://schemas.openxmlformats.org/officeDocument/2006/relationships/hyperlink" Target="https://login.consultant.ru/link/?req=doc&amp;base=LAW&amp;n=426577&amp;dst=100335" TargetMode="External"/><Relationship Id="rId723" Type="http://schemas.openxmlformats.org/officeDocument/2006/relationships/hyperlink" Target="https://login.consultant.ru/link/?req=doc&amp;base=LAW&amp;n=489890&amp;dst=109809" TargetMode="External"/><Relationship Id="rId930" Type="http://schemas.openxmlformats.org/officeDocument/2006/relationships/hyperlink" Target="https://login.consultant.ru/link/?req=doc&amp;base=LAW&amp;n=489890&amp;dst=133934" TargetMode="External"/><Relationship Id="rId155" Type="http://schemas.openxmlformats.org/officeDocument/2006/relationships/hyperlink" Target="https://login.consultant.ru/link/?req=doc&amp;base=LAW&amp;n=426577&amp;dst=100116" TargetMode="External"/><Relationship Id="rId362" Type="http://schemas.openxmlformats.org/officeDocument/2006/relationships/hyperlink" Target="https://login.consultant.ru/link/?req=doc&amp;base=LAW&amp;n=472257&amp;dst=100106" TargetMode="External"/><Relationship Id="rId222" Type="http://schemas.openxmlformats.org/officeDocument/2006/relationships/hyperlink" Target="https://login.consultant.ru/link/?req=doc&amp;base=LAW&amp;n=482901&amp;dst=100086" TargetMode="External"/><Relationship Id="rId667" Type="http://schemas.openxmlformats.org/officeDocument/2006/relationships/hyperlink" Target="https://login.consultant.ru/link/?req=doc&amp;base=LAW&amp;n=426577&amp;dst=100554" TargetMode="External"/><Relationship Id="rId874" Type="http://schemas.openxmlformats.org/officeDocument/2006/relationships/hyperlink" Target="https://login.consultant.ru/link/?req=doc&amp;base=LAW&amp;n=489890&amp;dst=127824" TargetMode="External"/><Relationship Id="rId17" Type="http://schemas.openxmlformats.org/officeDocument/2006/relationships/hyperlink" Target="https://login.consultant.ru/link/?req=doc&amp;base=LAW&amp;n=426577&amp;dst=100013" TargetMode="External"/><Relationship Id="rId527" Type="http://schemas.openxmlformats.org/officeDocument/2006/relationships/hyperlink" Target="https://login.consultant.ru/link/?req=doc&amp;base=LAW&amp;n=482692&amp;dst=102101" TargetMode="External"/><Relationship Id="rId734" Type="http://schemas.openxmlformats.org/officeDocument/2006/relationships/hyperlink" Target="https://login.consultant.ru/link/?req=doc&amp;base=LAW&amp;n=489890&amp;dst=111807" TargetMode="External"/><Relationship Id="rId941" Type="http://schemas.openxmlformats.org/officeDocument/2006/relationships/hyperlink" Target="https://login.consultant.ru/link/?req=doc&amp;base=LAW&amp;n=489890&amp;dst=134550" TargetMode="External"/><Relationship Id="rId70" Type="http://schemas.openxmlformats.org/officeDocument/2006/relationships/hyperlink" Target="https://login.consultant.ru/link/?req=doc&amp;base=LAW&amp;n=426577&amp;dst=100067" TargetMode="External"/><Relationship Id="rId166" Type="http://schemas.openxmlformats.org/officeDocument/2006/relationships/hyperlink" Target="https://login.consultant.ru/link/?req=doc&amp;base=LAW&amp;n=426577&amp;dst=100123" TargetMode="External"/><Relationship Id="rId373" Type="http://schemas.openxmlformats.org/officeDocument/2006/relationships/hyperlink" Target="https://login.consultant.ru/link/?req=doc&amp;base=LAW&amp;n=491789&amp;dst=100137" TargetMode="External"/><Relationship Id="rId580" Type="http://schemas.openxmlformats.org/officeDocument/2006/relationships/hyperlink" Target="https://login.consultant.ru/link/?req=doc&amp;base=LAW&amp;n=445754&amp;dst=100101" TargetMode="External"/><Relationship Id="rId801" Type="http://schemas.openxmlformats.org/officeDocument/2006/relationships/hyperlink" Target="https://login.consultant.ru/link/?req=doc&amp;base=LAW&amp;n=489890&amp;dst=120977" TargetMode="External"/><Relationship Id="rId1" Type="http://schemas.openxmlformats.org/officeDocument/2006/relationships/styles" Target="styles.xml"/><Relationship Id="rId233" Type="http://schemas.openxmlformats.org/officeDocument/2006/relationships/hyperlink" Target="https://login.consultant.ru/link/?req=doc&amp;base=LAW&amp;n=482901" TargetMode="External"/><Relationship Id="rId440" Type="http://schemas.openxmlformats.org/officeDocument/2006/relationships/hyperlink" Target="https://login.consultant.ru/link/?req=doc&amp;base=LAW&amp;n=426577&amp;dst=100104" TargetMode="External"/><Relationship Id="rId678" Type="http://schemas.openxmlformats.org/officeDocument/2006/relationships/hyperlink" Target="https://login.consultant.ru/link/?req=doc&amp;base=LAW&amp;n=489890" TargetMode="External"/><Relationship Id="rId885" Type="http://schemas.openxmlformats.org/officeDocument/2006/relationships/hyperlink" Target="https://login.consultant.ru/link/?req=doc&amp;base=LAW&amp;n=489890&amp;dst=130929" TargetMode="External"/><Relationship Id="rId28" Type="http://schemas.openxmlformats.org/officeDocument/2006/relationships/hyperlink" Target="https://login.consultant.ru/link/?req=doc&amp;base=LAW&amp;n=426577&amp;dst=100015" TargetMode="External"/><Relationship Id="rId300" Type="http://schemas.openxmlformats.org/officeDocument/2006/relationships/hyperlink" Target="https://login.consultant.ru/link/?req=doc&amp;base=LAW&amp;n=491789&amp;dst=100108" TargetMode="External"/><Relationship Id="rId538" Type="http://schemas.openxmlformats.org/officeDocument/2006/relationships/hyperlink" Target="https://login.consultant.ru/link/?req=doc&amp;base=LAW&amp;n=426577&amp;dst=100481" TargetMode="External"/><Relationship Id="rId745" Type="http://schemas.openxmlformats.org/officeDocument/2006/relationships/hyperlink" Target="https://login.consultant.ru/link/?req=doc&amp;base=LAW&amp;n=489890&amp;dst=114665" TargetMode="External"/><Relationship Id="rId81" Type="http://schemas.openxmlformats.org/officeDocument/2006/relationships/hyperlink" Target="https://login.consultant.ru/link/?req=doc&amp;base=LAW&amp;n=445754&amp;dst=100020" TargetMode="External"/><Relationship Id="rId135" Type="http://schemas.openxmlformats.org/officeDocument/2006/relationships/hyperlink" Target="https://login.consultant.ru/link/?req=doc&amp;base=LAW&amp;n=491789&amp;dst=100061" TargetMode="External"/><Relationship Id="rId177" Type="http://schemas.openxmlformats.org/officeDocument/2006/relationships/hyperlink" Target="https://login.consultant.ru/link/?req=doc&amp;base=LAW&amp;n=491789&amp;dst=100076" TargetMode="External"/><Relationship Id="rId342" Type="http://schemas.openxmlformats.org/officeDocument/2006/relationships/hyperlink" Target="https://login.consultant.ru/link/?req=doc&amp;base=LAW&amp;n=426577&amp;dst=100104" TargetMode="External"/><Relationship Id="rId384" Type="http://schemas.openxmlformats.org/officeDocument/2006/relationships/hyperlink" Target="https://login.consultant.ru/link/?req=doc&amp;base=LAW&amp;n=426577&amp;dst=100104" TargetMode="External"/><Relationship Id="rId591" Type="http://schemas.openxmlformats.org/officeDocument/2006/relationships/hyperlink" Target="https://login.consultant.ru/link/?req=doc&amp;base=LAW&amp;n=492046" TargetMode="External"/><Relationship Id="rId605" Type="http://schemas.openxmlformats.org/officeDocument/2006/relationships/hyperlink" Target="https://login.consultant.ru/link/?req=doc&amp;base=LAW&amp;n=426577&amp;dst=100526" TargetMode="External"/><Relationship Id="rId787" Type="http://schemas.openxmlformats.org/officeDocument/2006/relationships/hyperlink" Target="https://login.consultant.ru/link/?req=doc&amp;base=LAW&amp;n=489890&amp;dst=119515" TargetMode="External"/><Relationship Id="rId812" Type="http://schemas.openxmlformats.org/officeDocument/2006/relationships/hyperlink" Target="https://login.consultant.ru/link/?req=doc&amp;base=LAW&amp;n=489890&amp;dst=139085" TargetMode="External"/><Relationship Id="rId202" Type="http://schemas.openxmlformats.org/officeDocument/2006/relationships/hyperlink" Target="https://login.consultant.ru/link/?req=doc&amp;base=LAW&amp;n=472257&amp;dst=100045" TargetMode="External"/><Relationship Id="rId244" Type="http://schemas.openxmlformats.org/officeDocument/2006/relationships/hyperlink" Target="https://login.consultant.ru/link/?req=doc&amp;base=LAW&amp;n=426577&amp;dst=100157" TargetMode="External"/><Relationship Id="rId647" Type="http://schemas.openxmlformats.org/officeDocument/2006/relationships/hyperlink" Target="https://login.consultant.ru/link/?req=doc&amp;base=LAW&amp;n=482901" TargetMode="External"/><Relationship Id="rId689" Type="http://schemas.openxmlformats.org/officeDocument/2006/relationships/hyperlink" Target="https://login.consultant.ru/link/?req=doc&amp;base=LAW&amp;n=489890&amp;dst=104083" TargetMode="External"/><Relationship Id="rId854" Type="http://schemas.openxmlformats.org/officeDocument/2006/relationships/hyperlink" Target="https://login.consultant.ru/link/?req=doc&amp;base=LAW&amp;n=489890&amp;dst=126715" TargetMode="External"/><Relationship Id="rId896" Type="http://schemas.openxmlformats.org/officeDocument/2006/relationships/hyperlink" Target="https://login.consultant.ru/link/?req=doc&amp;base=LAW&amp;n=489890&amp;dst=131629" TargetMode="External"/><Relationship Id="rId39" Type="http://schemas.openxmlformats.org/officeDocument/2006/relationships/hyperlink" Target="https://login.consultant.ru/link/?req=doc&amp;base=LAW&amp;n=445754&amp;dst=100014" TargetMode="External"/><Relationship Id="rId286" Type="http://schemas.openxmlformats.org/officeDocument/2006/relationships/hyperlink" Target="https://login.consultant.ru/link/?req=doc&amp;base=LAW&amp;n=426577&amp;dst=100104" TargetMode="External"/><Relationship Id="rId451" Type="http://schemas.openxmlformats.org/officeDocument/2006/relationships/hyperlink" Target="https://login.consultant.ru/link/?req=doc&amp;base=LAW&amp;n=491789&amp;dst=100165" TargetMode="External"/><Relationship Id="rId493" Type="http://schemas.openxmlformats.org/officeDocument/2006/relationships/hyperlink" Target="https://login.consultant.ru/link/?req=doc&amp;base=LAW&amp;n=445754&amp;dst=100070" TargetMode="External"/><Relationship Id="rId507" Type="http://schemas.openxmlformats.org/officeDocument/2006/relationships/hyperlink" Target="https://login.consultant.ru/link/?req=doc&amp;base=LAW&amp;n=445754&amp;dst=100074" TargetMode="External"/><Relationship Id="rId549" Type="http://schemas.openxmlformats.org/officeDocument/2006/relationships/hyperlink" Target="https://login.consultant.ru/link/?req=doc&amp;base=LAW&amp;n=491789&amp;dst=100203" TargetMode="External"/><Relationship Id="rId714" Type="http://schemas.openxmlformats.org/officeDocument/2006/relationships/hyperlink" Target="https://login.consultant.ru/link/?req=doc&amp;base=LAW&amp;n=489890&amp;dst=138216" TargetMode="External"/><Relationship Id="rId756" Type="http://schemas.openxmlformats.org/officeDocument/2006/relationships/hyperlink" Target="https://login.consultant.ru/link/?req=doc&amp;base=LAW&amp;n=489890&amp;dst=115827" TargetMode="External"/><Relationship Id="rId921" Type="http://schemas.openxmlformats.org/officeDocument/2006/relationships/hyperlink" Target="https://login.consultant.ru/link/?req=doc&amp;base=LAW&amp;n=489890&amp;dst=133506" TargetMode="External"/><Relationship Id="rId50" Type="http://schemas.openxmlformats.org/officeDocument/2006/relationships/hyperlink" Target="https://login.consultant.ru/link/?req=doc&amp;base=LAW&amp;n=426577&amp;dst=100037" TargetMode="External"/><Relationship Id="rId104" Type="http://schemas.openxmlformats.org/officeDocument/2006/relationships/hyperlink" Target="https://login.consultant.ru/link/?req=doc&amp;base=LAW&amp;n=482901" TargetMode="External"/><Relationship Id="rId146" Type="http://schemas.openxmlformats.org/officeDocument/2006/relationships/hyperlink" Target="https://login.consultant.ru/link/?req=doc&amp;base=LAW&amp;n=445754&amp;dst=100029" TargetMode="External"/><Relationship Id="rId188" Type="http://schemas.openxmlformats.org/officeDocument/2006/relationships/hyperlink" Target="https://login.consultant.ru/link/?req=doc&amp;base=LAW&amp;n=426577&amp;dst=100134" TargetMode="External"/><Relationship Id="rId311" Type="http://schemas.openxmlformats.org/officeDocument/2006/relationships/hyperlink" Target="https://login.consultant.ru/link/?req=doc&amp;base=LAW&amp;n=472257&amp;dst=100081" TargetMode="External"/><Relationship Id="rId353" Type="http://schemas.openxmlformats.org/officeDocument/2006/relationships/hyperlink" Target="https://login.consultant.ru/link/?req=doc&amp;base=LAW&amp;n=472257&amp;dst=100098" TargetMode="External"/><Relationship Id="rId395" Type="http://schemas.openxmlformats.org/officeDocument/2006/relationships/hyperlink" Target="https://login.consultant.ru/link/?req=doc&amp;base=LAW&amp;n=472257&amp;dst=100123" TargetMode="External"/><Relationship Id="rId409" Type="http://schemas.openxmlformats.org/officeDocument/2006/relationships/hyperlink" Target="https://login.consultant.ru/link/?req=doc&amp;base=LAW&amp;n=482901&amp;dst=100086" TargetMode="External"/><Relationship Id="rId560" Type="http://schemas.openxmlformats.org/officeDocument/2006/relationships/hyperlink" Target="https://login.consultant.ru/link/?req=doc&amp;base=LAW&amp;n=472257&amp;dst=100177" TargetMode="External"/><Relationship Id="rId798" Type="http://schemas.openxmlformats.org/officeDocument/2006/relationships/hyperlink" Target="https://login.consultant.ru/link/?req=doc&amp;base=LAW&amp;n=489890&amp;dst=120695" TargetMode="External"/><Relationship Id="rId92" Type="http://schemas.openxmlformats.org/officeDocument/2006/relationships/hyperlink" Target="https://login.consultant.ru/link/?req=doc&amp;base=LAW&amp;n=426577&amp;dst=100091" TargetMode="External"/><Relationship Id="rId213" Type="http://schemas.openxmlformats.org/officeDocument/2006/relationships/hyperlink" Target="https://login.consultant.ru/link/?req=doc&amp;base=LAW&amp;n=491789&amp;dst=100085" TargetMode="External"/><Relationship Id="rId420" Type="http://schemas.openxmlformats.org/officeDocument/2006/relationships/hyperlink" Target="https://login.consultant.ru/link/?req=doc&amp;base=LAW&amp;n=426577&amp;dst=100104" TargetMode="External"/><Relationship Id="rId616" Type="http://schemas.openxmlformats.org/officeDocument/2006/relationships/hyperlink" Target="https://login.consultant.ru/link/?req=doc&amp;base=LAW&amp;n=482901&amp;dst=332" TargetMode="External"/><Relationship Id="rId658" Type="http://schemas.openxmlformats.org/officeDocument/2006/relationships/hyperlink" Target="https://login.consultant.ru/link/?req=doc&amp;base=LAW&amp;n=482901&amp;dst=100180" TargetMode="External"/><Relationship Id="rId823" Type="http://schemas.openxmlformats.org/officeDocument/2006/relationships/hyperlink" Target="https://login.consultant.ru/link/?req=doc&amp;base=LAW&amp;n=489890&amp;dst=123495" TargetMode="External"/><Relationship Id="rId865" Type="http://schemas.openxmlformats.org/officeDocument/2006/relationships/hyperlink" Target="https://login.consultant.ru/link/?req=doc&amp;base=LAW&amp;n=489890&amp;dst=127592" TargetMode="External"/><Relationship Id="rId255" Type="http://schemas.openxmlformats.org/officeDocument/2006/relationships/hyperlink" Target="https://login.consultant.ru/link/?req=doc&amp;base=LAW&amp;n=426577&amp;dst=100104" TargetMode="External"/><Relationship Id="rId297" Type="http://schemas.openxmlformats.org/officeDocument/2006/relationships/hyperlink" Target="https://login.consultant.ru/link/?req=doc&amp;base=LAW&amp;n=491789&amp;dst=100106" TargetMode="External"/><Relationship Id="rId462" Type="http://schemas.openxmlformats.org/officeDocument/2006/relationships/hyperlink" Target="https://login.consultant.ru/link/?req=doc&amp;base=LAW&amp;n=426577&amp;dst=100218" TargetMode="External"/><Relationship Id="rId518" Type="http://schemas.openxmlformats.org/officeDocument/2006/relationships/hyperlink" Target="https://login.consultant.ru/link/?req=doc&amp;base=LAW&amp;n=482692&amp;dst=10829" TargetMode="External"/><Relationship Id="rId725" Type="http://schemas.openxmlformats.org/officeDocument/2006/relationships/hyperlink" Target="https://login.consultant.ru/link/?req=doc&amp;base=LAW&amp;n=489890&amp;dst=110601" TargetMode="External"/><Relationship Id="rId932" Type="http://schemas.openxmlformats.org/officeDocument/2006/relationships/hyperlink" Target="https://login.consultant.ru/link/?req=doc&amp;base=LAW&amp;n=489890&amp;dst=133960" TargetMode="External"/><Relationship Id="rId115" Type="http://schemas.openxmlformats.org/officeDocument/2006/relationships/hyperlink" Target="https://login.consultant.ru/link/?req=doc&amp;base=LAW&amp;n=491434&amp;dst=2086" TargetMode="External"/><Relationship Id="rId157" Type="http://schemas.openxmlformats.org/officeDocument/2006/relationships/hyperlink" Target="https://login.consultant.ru/link/?req=doc&amp;base=LAW&amp;n=426577&amp;dst=100104" TargetMode="External"/><Relationship Id="rId322" Type="http://schemas.openxmlformats.org/officeDocument/2006/relationships/hyperlink" Target="https://login.consultant.ru/link/?req=doc&amp;base=LAW&amp;n=491789&amp;dst=100116" TargetMode="External"/><Relationship Id="rId364" Type="http://schemas.openxmlformats.org/officeDocument/2006/relationships/hyperlink" Target="https://login.consultant.ru/link/?req=doc&amp;base=LAW&amp;n=472257&amp;dst=100107" TargetMode="External"/><Relationship Id="rId767" Type="http://schemas.openxmlformats.org/officeDocument/2006/relationships/hyperlink" Target="https://login.consultant.ru/link/?req=doc&amp;base=LAW&amp;n=489890&amp;dst=117163" TargetMode="External"/><Relationship Id="rId61" Type="http://schemas.openxmlformats.org/officeDocument/2006/relationships/hyperlink" Target="https://login.consultant.ru/link/?req=doc&amp;base=LAW&amp;n=426577&amp;dst=100053" TargetMode="External"/><Relationship Id="rId199" Type="http://schemas.openxmlformats.org/officeDocument/2006/relationships/hyperlink" Target="https://login.consultant.ru/link/?req=doc&amp;base=LAW&amp;n=482665" TargetMode="External"/><Relationship Id="rId571" Type="http://schemas.openxmlformats.org/officeDocument/2006/relationships/hyperlink" Target="https://login.consultant.ru/link/?req=doc&amp;base=LAW&amp;n=482901&amp;dst=100210" TargetMode="External"/><Relationship Id="rId627" Type="http://schemas.openxmlformats.org/officeDocument/2006/relationships/hyperlink" Target="https://login.consultant.ru/link/?req=doc&amp;base=LAW&amp;n=482901&amp;dst=233" TargetMode="External"/><Relationship Id="rId669" Type="http://schemas.openxmlformats.org/officeDocument/2006/relationships/hyperlink" Target="https://login.consultant.ru/link/?req=doc&amp;base=LAW&amp;n=426577&amp;dst=100554" TargetMode="External"/><Relationship Id="rId834" Type="http://schemas.openxmlformats.org/officeDocument/2006/relationships/hyperlink" Target="https://login.consultant.ru/link/?req=doc&amp;base=LAW&amp;n=489890&amp;dst=125929" TargetMode="External"/><Relationship Id="rId876" Type="http://schemas.openxmlformats.org/officeDocument/2006/relationships/hyperlink" Target="https://login.consultant.ru/link/?req=doc&amp;base=LAW&amp;n=489890&amp;dst=128024" TargetMode="External"/><Relationship Id="rId19" Type="http://schemas.openxmlformats.org/officeDocument/2006/relationships/hyperlink" Target="https://login.consultant.ru/link/?req=doc&amp;base=LAW&amp;n=482901&amp;dst=100026" TargetMode="External"/><Relationship Id="rId224" Type="http://schemas.openxmlformats.org/officeDocument/2006/relationships/hyperlink" Target="https://login.consultant.ru/link/?req=doc&amp;base=LAW&amp;n=445754&amp;dst=100039" TargetMode="External"/><Relationship Id="rId266" Type="http://schemas.openxmlformats.org/officeDocument/2006/relationships/hyperlink" Target="https://login.consultant.ru/link/?req=doc&amp;base=LAW&amp;n=426577&amp;dst=100104" TargetMode="External"/><Relationship Id="rId431" Type="http://schemas.openxmlformats.org/officeDocument/2006/relationships/hyperlink" Target="https://login.consultant.ru/link/?req=doc&amp;base=LAW&amp;n=491789&amp;dst=100155" TargetMode="External"/><Relationship Id="rId473" Type="http://schemas.openxmlformats.org/officeDocument/2006/relationships/hyperlink" Target="https://login.consultant.ru/link/?req=doc&amp;base=LAW&amp;n=445754&amp;dst=100064" TargetMode="External"/><Relationship Id="rId529" Type="http://schemas.openxmlformats.org/officeDocument/2006/relationships/hyperlink" Target="https://login.consultant.ru/link/?req=doc&amp;base=LAW&amp;n=482692" TargetMode="External"/><Relationship Id="rId680" Type="http://schemas.openxmlformats.org/officeDocument/2006/relationships/hyperlink" Target="https://login.consultant.ru/link/?req=doc&amp;base=LAW&amp;n=489890&amp;dst=100442" TargetMode="External"/><Relationship Id="rId736" Type="http://schemas.openxmlformats.org/officeDocument/2006/relationships/hyperlink" Target="https://login.consultant.ru/link/?req=doc&amp;base=LAW&amp;n=489890&amp;dst=112407" TargetMode="External"/><Relationship Id="rId901" Type="http://schemas.openxmlformats.org/officeDocument/2006/relationships/hyperlink" Target="https://login.consultant.ru/link/?req=doc&amp;base=LAW&amp;n=489890&amp;dst=131909" TargetMode="External"/><Relationship Id="rId30" Type="http://schemas.openxmlformats.org/officeDocument/2006/relationships/hyperlink" Target="https://login.consultant.ru/link/?req=doc&amp;base=LAW&amp;n=491789&amp;dst=100013" TargetMode="External"/><Relationship Id="rId126" Type="http://schemas.openxmlformats.org/officeDocument/2006/relationships/hyperlink" Target="https://login.consultant.ru/link/?req=doc&amp;base=LAW&amp;n=426577&amp;dst=100104" TargetMode="External"/><Relationship Id="rId168" Type="http://schemas.openxmlformats.org/officeDocument/2006/relationships/hyperlink" Target="https://login.consultant.ru/link/?req=doc&amp;base=LAW&amp;n=472257&amp;dst=100039" TargetMode="External"/><Relationship Id="rId333" Type="http://schemas.openxmlformats.org/officeDocument/2006/relationships/hyperlink" Target="https://login.consultant.ru/link/?req=doc&amp;base=LAW&amp;n=445754&amp;dst=100054" TargetMode="External"/><Relationship Id="rId540" Type="http://schemas.openxmlformats.org/officeDocument/2006/relationships/hyperlink" Target="https://login.consultant.ru/link/?req=doc&amp;base=LAW&amp;n=426577&amp;dst=100484" TargetMode="External"/><Relationship Id="rId778" Type="http://schemas.openxmlformats.org/officeDocument/2006/relationships/hyperlink" Target="https://login.consultant.ru/link/?req=doc&amp;base=LAW&amp;n=489890&amp;dst=118459" TargetMode="External"/><Relationship Id="rId943" Type="http://schemas.openxmlformats.org/officeDocument/2006/relationships/hyperlink" Target="https://login.consultant.ru/link/?req=doc&amp;base=LAW&amp;n=489890&amp;dst=134580" TargetMode="External"/><Relationship Id="rId72" Type="http://schemas.openxmlformats.org/officeDocument/2006/relationships/hyperlink" Target="https://login.consultant.ru/link/?req=doc&amp;base=LAW&amp;n=482901&amp;dst=133" TargetMode="External"/><Relationship Id="rId375" Type="http://schemas.openxmlformats.org/officeDocument/2006/relationships/hyperlink" Target="https://login.consultant.ru/link/?req=doc&amp;base=LAW&amp;n=491789&amp;dst=100138" TargetMode="External"/><Relationship Id="rId582" Type="http://schemas.openxmlformats.org/officeDocument/2006/relationships/hyperlink" Target="https://login.consultant.ru/link/?req=doc&amp;base=LAW&amp;n=426577&amp;dst=100515" TargetMode="External"/><Relationship Id="rId638" Type="http://schemas.openxmlformats.org/officeDocument/2006/relationships/hyperlink" Target="https://login.consultant.ru/link/?req=doc&amp;base=LAW&amp;n=482901&amp;dst=548" TargetMode="External"/><Relationship Id="rId803" Type="http://schemas.openxmlformats.org/officeDocument/2006/relationships/hyperlink" Target="https://login.consultant.ru/link/?req=doc&amp;base=LAW&amp;n=489890&amp;dst=121173" TargetMode="External"/><Relationship Id="rId845" Type="http://schemas.openxmlformats.org/officeDocument/2006/relationships/hyperlink" Target="https://login.consultant.ru/link/?req=doc&amp;base=LAW&amp;n=489890&amp;dst=126485"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82901&amp;dst=199" TargetMode="External"/><Relationship Id="rId277" Type="http://schemas.openxmlformats.org/officeDocument/2006/relationships/hyperlink" Target="https://login.consultant.ru/link/?req=doc&amp;base=LAW&amp;n=482901&amp;dst=199" TargetMode="External"/><Relationship Id="rId400" Type="http://schemas.openxmlformats.org/officeDocument/2006/relationships/hyperlink" Target="https://login.consultant.ru/link/?req=doc&amp;base=LAW&amp;n=472257&amp;dst=100132" TargetMode="External"/><Relationship Id="rId442" Type="http://schemas.openxmlformats.org/officeDocument/2006/relationships/hyperlink" Target="https://login.consultant.ru/link/?req=doc&amp;base=LAW&amp;n=482901&amp;dst=100040" TargetMode="External"/><Relationship Id="rId484" Type="http://schemas.openxmlformats.org/officeDocument/2006/relationships/hyperlink" Target="https://login.consultant.ru/link/?req=doc&amp;base=LAW&amp;n=470336&amp;dst=362" TargetMode="External"/><Relationship Id="rId705" Type="http://schemas.openxmlformats.org/officeDocument/2006/relationships/hyperlink" Target="https://login.consultant.ru/link/?req=doc&amp;base=LAW&amp;n=489890&amp;dst=106649" TargetMode="External"/><Relationship Id="rId887" Type="http://schemas.openxmlformats.org/officeDocument/2006/relationships/hyperlink" Target="https://login.consultant.ru/link/?req=doc&amp;base=LAW&amp;n=489890&amp;dst=131049" TargetMode="External"/><Relationship Id="rId137" Type="http://schemas.openxmlformats.org/officeDocument/2006/relationships/hyperlink" Target="https://login.consultant.ru/link/?req=doc&amp;base=LAW&amp;n=482692" TargetMode="External"/><Relationship Id="rId302" Type="http://schemas.openxmlformats.org/officeDocument/2006/relationships/hyperlink" Target="https://login.consultant.ru/link/?req=doc&amp;base=LAW&amp;n=426577&amp;dst=100104" TargetMode="External"/><Relationship Id="rId344" Type="http://schemas.openxmlformats.org/officeDocument/2006/relationships/hyperlink" Target="https://login.consultant.ru/link/?req=doc&amp;base=LAW&amp;n=426577&amp;dst=100183" TargetMode="External"/><Relationship Id="rId691" Type="http://schemas.openxmlformats.org/officeDocument/2006/relationships/hyperlink" Target="https://login.consultant.ru/link/?req=doc&amp;base=LAW&amp;n=489890&amp;dst=137410" TargetMode="External"/><Relationship Id="rId747" Type="http://schemas.openxmlformats.org/officeDocument/2006/relationships/hyperlink" Target="https://login.consultant.ru/link/?req=doc&amp;base=LAW&amp;n=489890&amp;dst=115093" TargetMode="External"/><Relationship Id="rId789" Type="http://schemas.openxmlformats.org/officeDocument/2006/relationships/hyperlink" Target="https://login.consultant.ru/link/?req=doc&amp;base=LAW&amp;n=489890&amp;dst=120029" TargetMode="External"/><Relationship Id="rId912" Type="http://schemas.openxmlformats.org/officeDocument/2006/relationships/hyperlink" Target="https://login.consultant.ru/link/?req=doc&amp;base=LAW&amp;n=489890&amp;dst=132777" TargetMode="External"/><Relationship Id="rId41" Type="http://schemas.openxmlformats.org/officeDocument/2006/relationships/hyperlink" Target="https://login.consultant.ru/link/?req=doc&amp;base=LAW&amp;n=482901&amp;dst=22" TargetMode="External"/><Relationship Id="rId83" Type="http://schemas.openxmlformats.org/officeDocument/2006/relationships/hyperlink" Target="https://login.consultant.ru/link/?req=doc&amp;base=LAW&amp;n=482901&amp;dst=381" TargetMode="External"/><Relationship Id="rId179" Type="http://schemas.openxmlformats.org/officeDocument/2006/relationships/hyperlink" Target="https://login.consultant.ru/link/?req=doc&amp;base=LAW&amp;n=491789&amp;dst=100077" TargetMode="External"/><Relationship Id="rId386" Type="http://schemas.openxmlformats.org/officeDocument/2006/relationships/hyperlink" Target="https://login.consultant.ru/link/?req=doc&amp;base=LAW&amp;n=426577&amp;dst=100193" TargetMode="External"/><Relationship Id="rId551" Type="http://schemas.openxmlformats.org/officeDocument/2006/relationships/hyperlink" Target="https://login.consultant.ru/link/?req=doc&amp;base=LAW&amp;n=472257&amp;dst=100170" TargetMode="External"/><Relationship Id="rId593" Type="http://schemas.openxmlformats.org/officeDocument/2006/relationships/hyperlink" Target="https://login.consultant.ru/link/?req=doc&amp;base=LAW&amp;n=472257&amp;dst=100181" TargetMode="External"/><Relationship Id="rId607" Type="http://schemas.openxmlformats.org/officeDocument/2006/relationships/hyperlink" Target="https://login.consultant.ru/link/?req=doc&amp;base=LAW&amp;n=426577&amp;dst=100527" TargetMode="External"/><Relationship Id="rId649" Type="http://schemas.openxmlformats.org/officeDocument/2006/relationships/hyperlink" Target="https://login.consultant.ru/link/?req=doc&amp;base=LAW&amp;n=426577&amp;dst=100542" TargetMode="External"/><Relationship Id="rId814" Type="http://schemas.openxmlformats.org/officeDocument/2006/relationships/hyperlink" Target="https://login.consultant.ru/link/?req=doc&amp;base=LAW&amp;n=489890&amp;dst=122583" TargetMode="External"/><Relationship Id="rId856" Type="http://schemas.openxmlformats.org/officeDocument/2006/relationships/hyperlink" Target="https://login.consultant.ru/link/?req=doc&amp;base=LAW&amp;n=489890&amp;dst=126901" TargetMode="External"/><Relationship Id="rId190" Type="http://schemas.openxmlformats.org/officeDocument/2006/relationships/hyperlink" Target="https://login.consultant.ru/link/?req=doc&amp;base=LAW&amp;n=491789&amp;dst=100081" TargetMode="External"/><Relationship Id="rId204" Type="http://schemas.openxmlformats.org/officeDocument/2006/relationships/hyperlink" Target="https://login.consultant.ru/link/?req=doc&amp;base=LAW&amp;n=426577&amp;dst=100141" TargetMode="External"/><Relationship Id="rId246" Type="http://schemas.openxmlformats.org/officeDocument/2006/relationships/hyperlink" Target="https://login.consultant.ru/link/?req=doc&amp;base=LAW&amp;n=482901&amp;dst=618" TargetMode="External"/><Relationship Id="rId288" Type="http://schemas.openxmlformats.org/officeDocument/2006/relationships/hyperlink" Target="https://login.consultant.ru/link/?req=doc&amp;base=LAW&amp;n=426577&amp;dst=100171" TargetMode="External"/><Relationship Id="rId411" Type="http://schemas.openxmlformats.org/officeDocument/2006/relationships/hyperlink" Target="https://login.consultant.ru/link/?req=doc&amp;base=LAW&amp;n=426577&amp;dst=100104" TargetMode="External"/><Relationship Id="rId453" Type="http://schemas.openxmlformats.org/officeDocument/2006/relationships/hyperlink" Target="https://login.consultant.ru/link/?req=doc&amp;base=LAW&amp;n=426577&amp;dst=100104" TargetMode="External"/><Relationship Id="rId509" Type="http://schemas.openxmlformats.org/officeDocument/2006/relationships/hyperlink" Target="https://login.consultant.ru/link/?req=doc&amp;base=LAW&amp;n=445754&amp;dst=100076" TargetMode="External"/><Relationship Id="rId660" Type="http://schemas.openxmlformats.org/officeDocument/2006/relationships/hyperlink" Target="https://login.consultant.ru/link/?req=doc&amp;base=LAW&amp;n=426577&amp;dst=100545" TargetMode="External"/><Relationship Id="rId898" Type="http://schemas.openxmlformats.org/officeDocument/2006/relationships/hyperlink" Target="https://login.consultant.ru/link/?req=doc&amp;base=LAW&amp;n=489890&amp;dst=131697" TargetMode="External"/><Relationship Id="rId106" Type="http://schemas.openxmlformats.org/officeDocument/2006/relationships/hyperlink" Target="https://login.consultant.ru/link/?req=doc&amp;base=LAW&amp;n=482901&amp;dst=644" TargetMode="External"/><Relationship Id="rId313" Type="http://schemas.openxmlformats.org/officeDocument/2006/relationships/hyperlink" Target="https://login.consultant.ru/link/?req=doc&amp;base=LAW&amp;n=482901&amp;dst=199" TargetMode="External"/><Relationship Id="rId495" Type="http://schemas.openxmlformats.org/officeDocument/2006/relationships/hyperlink" Target="https://login.consultant.ru/link/?req=doc&amp;base=LAW&amp;n=492046" TargetMode="External"/><Relationship Id="rId716" Type="http://schemas.openxmlformats.org/officeDocument/2006/relationships/hyperlink" Target="https://login.consultant.ru/link/?req=doc&amp;base=LAW&amp;n=489890&amp;dst=108145" TargetMode="External"/><Relationship Id="rId758" Type="http://schemas.openxmlformats.org/officeDocument/2006/relationships/hyperlink" Target="https://login.consultant.ru/link/?req=doc&amp;base=LAW&amp;n=489890&amp;dst=115997" TargetMode="External"/><Relationship Id="rId923" Type="http://schemas.openxmlformats.org/officeDocument/2006/relationships/hyperlink" Target="https://login.consultant.ru/link/?req=doc&amp;base=LAW&amp;n=489890&amp;dst=133530" TargetMode="External"/><Relationship Id="rId10" Type="http://schemas.openxmlformats.org/officeDocument/2006/relationships/hyperlink" Target="https://login.consultant.ru/link/?req=doc&amp;base=LAW&amp;n=426577&amp;dst=100005" TargetMode="External"/><Relationship Id="rId52" Type="http://schemas.openxmlformats.org/officeDocument/2006/relationships/hyperlink" Target="https://login.consultant.ru/link/?req=doc&amp;base=LAW&amp;n=426577&amp;dst=100041" TargetMode="External"/><Relationship Id="rId94" Type="http://schemas.openxmlformats.org/officeDocument/2006/relationships/hyperlink" Target="https://login.consultant.ru/link/?req=doc&amp;base=LAW&amp;n=491789&amp;dst=100024" TargetMode="External"/><Relationship Id="rId148" Type="http://schemas.openxmlformats.org/officeDocument/2006/relationships/hyperlink" Target="https://login.consultant.ru/link/?req=doc&amp;base=LAW&amp;n=491789&amp;dst=100063" TargetMode="External"/><Relationship Id="rId355" Type="http://schemas.openxmlformats.org/officeDocument/2006/relationships/hyperlink" Target="https://login.consultant.ru/link/?req=doc&amp;base=LAW&amp;n=491789&amp;dst=100126" TargetMode="External"/><Relationship Id="rId397" Type="http://schemas.openxmlformats.org/officeDocument/2006/relationships/hyperlink" Target="https://login.consultant.ru/link/?req=doc&amp;base=LAW&amp;n=491789&amp;dst=100147" TargetMode="External"/><Relationship Id="rId520" Type="http://schemas.openxmlformats.org/officeDocument/2006/relationships/hyperlink" Target="https://login.consultant.ru/link/?req=doc&amp;base=LAW&amp;n=491789&amp;dst=100186" TargetMode="External"/><Relationship Id="rId562" Type="http://schemas.openxmlformats.org/officeDocument/2006/relationships/hyperlink" Target="https://login.consultant.ru/link/?req=doc&amp;base=LAW&amp;n=426577&amp;dst=100493" TargetMode="External"/><Relationship Id="rId618" Type="http://schemas.openxmlformats.org/officeDocument/2006/relationships/hyperlink" Target="https://login.consultant.ru/link/?req=doc&amp;base=LAW&amp;n=426577&amp;dst=100529" TargetMode="External"/><Relationship Id="rId825" Type="http://schemas.openxmlformats.org/officeDocument/2006/relationships/hyperlink" Target="https://login.consultant.ru/link/?req=doc&amp;base=LAW&amp;n=489890&amp;dst=123825" TargetMode="External"/><Relationship Id="rId215" Type="http://schemas.openxmlformats.org/officeDocument/2006/relationships/hyperlink" Target="https://login.consultant.ru/link/?req=doc&amp;base=LAW&amp;n=482901" TargetMode="External"/><Relationship Id="rId257" Type="http://schemas.openxmlformats.org/officeDocument/2006/relationships/hyperlink" Target="https://login.consultant.ru/link/?req=doc&amp;base=LAW&amp;n=426577&amp;dst=100163" TargetMode="External"/><Relationship Id="rId422" Type="http://schemas.openxmlformats.org/officeDocument/2006/relationships/hyperlink" Target="https://login.consultant.ru/link/?req=doc&amp;base=LAW&amp;n=426577&amp;dst=100205" TargetMode="External"/><Relationship Id="rId464" Type="http://schemas.openxmlformats.org/officeDocument/2006/relationships/hyperlink" Target="https://login.consultant.ru/link/?req=doc&amp;base=LAW&amp;n=491789&amp;dst=100169" TargetMode="External"/><Relationship Id="rId867" Type="http://schemas.openxmlformats.org/officeDocument/2006/relationships/hyperlink" Target="https://login.consultant.ru/link/?req=doc&amp;base=LAW&amp;n=489890&amp;dst=140243" TargetMode="External"/><Relationship Id="rId299" Type="http://schemas.openxmlformats.org/officeDocument/2006/relationships/hyperlink" Target="https://login.consultant.ru/link/?req=doc&amp;base=LAW&amp;n=426577&amp;dst=100104" TargetMode="External"/><Relationship Id="rId727" Type="http://schemas.openxmlformats.org/officeDocument/2006/relationships/hyperlink" Target="https://login.consultant.ru/link/?req=doc&amp;base=LAW&amp;n=489890&amp;dst=111259" TargetMode="External"/><Relationship Id="rId934" Type="http://schemas.openxmlformats.org/officeDocument/2006/relationships/hyperlink" Target="https://login.consultant.ru/link/?req=doc&amp;base=LAW&amp;n=489890&amp;dst=134004" TargetMode="External"/><Relationship Id="rId63" Type="http://schemas.openxmlformats.org/officeDocument/2006/relationships/hyperlink" Target="https://login.consultant.ru/link/?req=doc&amp;base=LAW&amp;n=426577&amp;dst=100062" TargetMode="External"/><Relationship Id="rId159" Type="http://schemas.openxmlformats.org/officeDocument/2006/relationships/hyperlink" Target="https://login.consultant.ru/link/?req=doc&amp;base=LAW&amp;n=426577&amp;dst=100120" TargetMode="External"/><Relationship Id="rId366" Type="http://schemas.openxmlformats.org/officeDocument/2006/relationships/hyperlink" Target="https://login.consultant.ru/link/?req=doc&amp;base=LAW&amp;n=472257&amp;dst=100109" TargetMode="External"/><Relationship Id="rId573" Type="http://schemas.openxmlformats.org/officeDocument/2006/relationships/hyperlink" Target="https://login.consultant.ru/link/?req=doc&amp;base=LAW&amp;n=489890" TargetMode="External"/><Relationship Id="rId780" Type="http://schemas.openxmlformats.org/officeDocument/2006/relationships/hyperlink" Target="https://login.consultant.ru/link/?req=doc&amp;base=LAW&amp;n=489890&amp;dst=118907" TargetMode="External"/><Relationship Id="rId226" Type="http://schemas.openxmlformats.org/officeDocument/2006/relationships/hyperlink" Target="https://login.consultant.ru/link/?req=doc&amp;base=LAW&amp;n=445754&amp;dst=100041" TargetMode="External"/><Relationship Id="rId433" Type="http://schemas.openxmlformats.org/officeDocument/2006/relationships/hyperlink" Target="https://login.consultant.ru/link/?req=doc&amp;base=LAW&amp;n=491789&amp;dst=100157" TargetMode="External"/><Relationship Id="rId878" Type="http://schemas.openxmlformats.org/officeDocument/2006/relationships/hyperlink" Target="https://login.consultant.ru/link/?req=doc&amp;base=LAW&amp;n=489890&amp;dst=202" TargetMode="External"/><Relationship Id="rId640" Type="http://schemas.openxmlformats.org/officeDocument/2006/relationships/hyperlink" Target="https://login.consultant.ru/link/?req=doc&amp;base=LAW&amp;n=426577&amp;dst=100533" TargetMode="External"/><Relationship Id="rId738" Type="http://schemas.openxmlformats.org/officeDocument/2006/relationships/hyperlink" Target="https://login.consultant.ru/link/?req=doc&amp;base=LAW&amp;n=489890&amp;dst=113611" TargetMode="External"/><Relationship Id="rId945" Type="http://schemas.openxmlformats.org/officeDocument/2006/relationships/hyperlink" Target="https://login.consultant.ru/link/?req=doc&amp;base=LAW&amp;n=489890&amp;dst=134716" TargetMode="External"/><Relationship Id="rId74" Type="http://schemas.openxmlformats.org/officeDocument/2006/relationships/hyperlink" Target="https://login.consultant.ru/link/?req=doc&amp;base=LAW&amp;n=426577&amp;dst=100073" TargetMode="External"/><Relationship Id="rId377" Type="http://schemas.openxmlformats.org/officeDocument/2006/relationships/hyperlink" Target="https://login.consultant.ru/link/?req=doc&amp;base=LAW&amp;n=491789&amp;dst=100140" TargetMode="External"/><Relationship Id="rId500" Type="http://schemas.openxmlformats.org/officeDocument/2006/relationships/hyperlink" Target="https://login.consultant.ru/link/?req=doc&amp;base=LAW&amp;n=472257&amp;dst=100159" TargetMode="External"/><Relationship Id="rId584" Type="http://schemas.openxmlformats.org/officeDocument/2006/relationships/hyperlink" Target="https://login.consultant.ru/link/?req=doc&amp;base=LAW&amp;n=468576&amp;dst=255" TargetMode="External"/><Relationship Id="rId805" Type="http://schemas.openxmlformats.org/officeDocument/2006/relationships/hyperlink" Target="https://login.consultant.ru/link/?req=doc&amp;base=LAW&amp;n=489890&amp;dst=86" TargetMode="External"/><Relationship Id="rId5" Type="http://schemas.openxmlformats.org/officeDocument/2006/relationships/hyperlink" Target="https://login.consultant.ru/link/?req=doc&amp;base=LAW&amp;n=426577&amp;dst=100005" TargetMode="External"/><Relationship Id="rId237" Type="http://schemas.openxmlformats.org/officeDocument/2006/relationships/hyperlink" Target="https://login.consultant.ru/link/?req=doc&amp;base=LAW&amp;n=426577&amp;dst=100152" TargetMode="External"/><Relationship Id="rId791" Type="http://schemas.openxmlformats.org/officeDocument/2006/relationships/hyperlink" Target="https://login.consultant.ru/link/?req=doc&amp;base=LAW&amp;n=489890&amp;dst=120233" TargetMode="External"/><Relationship Id="rId889" Type="http://schemas.openxmlformats.org/officeDocument/2006/relationships/hyperlink" Target="https://login.consultant.ru/link/?req=doc&amp;base=LAW&amp;n=489890&amp;dst=131341" TargetMode="External"/><Relationship Id="rId444" Type="http://schemas.openxmlformats.org/officeDocument/2006/relationships/hyperlink" Target="https://login.consultant.ru/link/?req=doc&amp;base=LAW&amp;n=426577&amp;dst=100211" TargetMode="External"/><Relationship Id="rId651" Type="http://schemas.openxmlformats.org/officeDocument/2006/relationships/hyperlink" Target="https://login.consultant.ru/link/?req=doc&amp;base=LAW&amp;n=482901&amp;dst=100032" TargetMode="External"/><Relationship Id="rId749" Type="http://schemas.openxmlformats.org/officeDocument/2006/relationships/hyperlink" Target="https://login.consultant.ru/link/?req=doc&amp;base=LAW&amp;n=489890&amp;dst=115289" TargetMode="External"/><Relationship Id="rId290" Type="http://schemas.openxmlformats.org/officeDocument/2006/relationships/hyperlink" Target="https://login.consultant.ru/link/?req=doc&amp;base=LAW&amp;n=472257&amp;dst=100075" TargetMode="External"/><Relationship Id="rId304" Type="http://schemas.openxmlformats.org/officeDocument/2006/relationships/hyperlink" Target="https://login.consultant.ru/link/?req=doc&amp;base=LAW&amp;n=426577&amp;dst=100104" TargetMode="External"/><Relationship Id="rId388" Type="http://schemas.openxmlformats.org/officeDocument/2006/relationships/hyperlink" Target="https://login.consultant.ru/link/?req=doc&amp;base=LAW&amp;n=491789&amp;dst=100145" TargetMode="External"/><Relationship Id="rId511" Type="http://schemas.openxmlformats.org/officeDocument/2006/relationships/hyperlink" Target="https://login.consultant.ru/link/?req=doc&amp;base=LAW&amp;n=489890" TargetMode="External"/><Relationship Id="rId609" Type="http://schemas.openxmlformats.org/officeDocument/2006/relationships/hyperlink" Target="https://login.consultant.ru/link/?req=doc&amp;base=LAW&amp;n=426577&amp;dst=100104" TargetMode="External"/><Relationship Id="rId85" Type="http://schemas.openxmlformats.org/officeDocument/2006/relationships/hyperlink" Target="https://login.consultant.ru/link/?req=doc&amp;base=LAW&amp;n=426577&amp;dst=100077" TargetMode="External"/><Relationship Id="rId150" Type="http://schemas.openxmlformats.org/officeDocument/2006/relationships/hyperlink" Target="https://login.consultant.ru/link/?req=doc&amp;base=LAW&amp;n=491789&amp;dst=100067" TargetMode="External"/><Relationship Id="rId595" Type="http://schemas.openxmlformats.org/officeDocument/2006/relationships/hyperlink" Target="https://login.consultant.ru/link/?req=doc&amp;base=LAW&amp;n=426577&amp;dst=100519" TargetMode="External"/><Relationship Id="rId816" Type="http://schemas.openxmlformats.org/officeDocument/2006/relationships/hyperlink" Target="https://login.consultant.ru/link/?req=doc&amp;base=LAW&amp;n=489890&amp;dst=122761" TargetMode="External"/><Relationship Id="rId248" Type="http://schemas.openxmlformats.org/officeDocument/2006/relationships/hyperlink" Target="https://login.consultant.ru/link/?req=doc&amp;base=LAW&amp;n=426577&amp;dst=100158" TargetMode="External"/><Relationship Id="rId455" Type="http://schemas.openxmlformats.org/officeDocument/2006/relationships/hyperlink" Target="https://login.consultant.ru/link/?req=doc&amp;base=LAW&amp;n=426577&amp;dst=100214" TargetMode="External"/><Relationship Id="rId662" Type="http://schemas.openxmlformats.org/officeDocument/2006/relationships/hyperlink" Target="https://login.consultant.ru/link/?req=doc&amp;base=LAW&amp;n=426577&amp;dst=100548" TargetMode="External"/><Relationship Id="rId12" Type="http://schemas.openxmlformats.org/officeDocument/2006/relationships/hyperlink" Target="https://login.consultant.ru/link/?req=doc&amp;base=LAW&amp;n=472257&amp;dst=100005" TargetMode="External"/><Relationship Id="rId108" Type="http://schemas.openxmlformats.org/officeDocument/2006/relationships/hyperlink" Target="https://login.consultant.ru/link/?req=doc&amp;base=LAW&amp;n=465999" TargetMode="External"/><Relationship Id="rId315" Type="http://schemas.openxmlformats.org/officeDocument/2006/relationships/hyperlink" Target="https://login.consultant.ru/link/?req=doc&amp;base=LAW&amp;n=426577&amp;dst=100175" TargetMode="External"/><Relationship Id="rId522" Type="http://schemas.openxmlformats.org/officeDocument/2006/relationships/hyperlink" Target="https://login.consultant.ru/link/?req=doc&amp;base=LAW&amp;n=491789&amp;dst=100188" TargetMode="External"/><Relationship Id="rId96" Type="http://schemas.openxmlformats.org/officeDocument/2006/relationships/hyperlink" Target="https://login.consultant.ru/link/?req=doc&amp;base=LAW&amp;n=482901&amp;dst=614" TargetMode="External"/><Relationship Id="rId161" Type="http://schemas.openxmlformats.org/officeDocument/2006/relationships/hyperlink" Target="https://login.consultant.ru/link/?req=doc&amp;base=LAW&amp;n=482901&amp;dst=614" TargetMode="External"/><Relationship Id="rId399" Type="http://schemas.openxmlformats.org/officeDocument/2006/relationships/hyperlink" Target="https://login.consultant.ru/link/?req=doc&amp;base=LAW&amp;n=472257&amp;dst=100126" TargetMode="External"/><Relationship Id="rId827" Type="http://schemas.openxmlformats.org/officeDocument/2006/relationships/hyperlink" Target="https://login.consultant.ru/link/?req=doc&amp;base=LAW&amp;n=489890&amp;dst=124685" TargetMode="External"/><Relationship Id="rId259" Type="http://schemas.openxmlformats.org/officeDocument/2006/relationships/hyperlink" Target="https://login.consultant.ru/link/?req=doc&amp;base=LAW&amp;n=426577&amp;dst=100164" TargetMode="External"/><Relationship Id="rId466" Type="http://schemas.openxmlformats.org/officeDocument/2006/relationships/hyperlink" Target="https://login.consultant.ru/link/?req=doc&amp;base=LAW&amp;n=491789&amp;dst=100170" TargetMode="External"/><Relationship Id="rId673" Type="http://schemas.openxmlformats.org/officeDocument/2006/relationships/image" Target="media/image4.wmf"/><Relationship Id="rId880" Type="http://schemas.openxmlformats.org/officeDocument/2006/relationships/hyperlink" Target="https://login.consultant.ru/link/?req=doc&amp;base=LAW&amp;n=489890&amp;dst=130531" TargetMode="External"/><Relationship Id="rId23" Type="http://schemas.openxmlformats.org/officeDocument/2006/relationships/hyperlink" Target="https://login.consultant.ru/link/?req=doc&amp;base=LAW&amp;n=492046&amp;dst=2060" TargetMode="External"/><Relationship Id="rId119" Type="http://schemas.openxmlformats.org/officeDocument/2006/relationships/hyperlink" Target="https://login.consultant.ru/link/?req=doc&amp;base=LAW&amp;n=472257&amp;dst=100027" TargetMode="External"/><Relationship Id="rId326" Type="http://schemas.openxmlformats.org/officeDocument/2006/relationships/hyperlink" Target="https://login.consultant.ru/link/?req=doc&amp;base=LAW&amp;n=482901&amp;dst=132" TargetMode="External"/><Relationship Id="rId533" Type="http://schemas.openxmlformats.org/officeDocument/2006/relationships/hyperlink" Target="https://login.consultant.ru/link/?req=doc&amp;base=LAW&amp;n=445754&amp;dst=100093" TargetMode="External"/><Relationship Id="rId740" Type="http://schemas.openxmlformats.org/officeDocument/2006/relationships/hyperlink" Target="https://login.consultant.ru/link/?req=doc&amp;base=LAW&amp;n=489890&amp;dst=114007" TargetMode="External"/><Relationship Id="rId838" Type="http://schemas.openxmlformats.org/officeDocument/2006/relationships/hyperlink" Target="https://login.consultant.ru/link/?req=doc&amp;base=LAW&amp;n=489890&amp;dst=126319" TargetMode="External"/><Relationship Id="rId172" Type="http://schemas.openxmlformats.org/officeDocument/2006/relationships/hyperlink" Target="https://login.consultant.ru/link/?req=doc&amp;base=LAW&amp;n=491789&amp;dst=100075" TargetMode="External"/><Relationship Id="rId477" Type="http://schemas.openxmlformats.org/officeDocument/2006/relationships/hyperlink" Target="https://login.consultant.ru/link/?req=doc&amp;base=LAW&amp;n=472257&amp;dst=100151" TargetMode="External"/><Relationship Id="rId600" Type="http://schemas.openxmlformats.org/officeDocument/2006/relationships/hyperlink" Target="https://login.consultant.ru/link/?req=doc&amp;base=LAW&amp;n=426577&amp;dst=100524" TargetMode="External"/><Relationship Id="rId684" Type="http://schemas.openxmlformats.org/officeDocument/2006/relationships/hyperlink" Target="https://login.consultant.ru/link/?req=doc&amp;base=LAW&amp;n=489890&amp;dst=101512" TargetMode="External"/><Relationship Id="rId337" Type="http://schemas.openxmlformats.org/officeDocument/2006/relationships/hyperlink" Target="https://login.consultant.ru/link/?req=doc&amp;base=LAW&amp;n=472257&amp;dst=100089" TargetMode="External"/><Relationship Id="rId891" Type="http://schemas.openxmlformats.org/officeDocument/2006/relationships/hyperlink" Target="https://login.consultant.ru/link/?req=doc&amp;base=LAW&amp;n=489890&amp;dst=131461" TargetMode="External"/><Relationship Id="rId905" Type="http://schemas.openxmlformats.org/officeDocument/2006/relationships/hyperlink" Target="https://login.consultant.ru/link/?req=doc&amp;base=LAW&amp;n=489890&amp;dst=132349" TargetMode="External"/><Relationship Id="rId34" Type="http://schemas.openxmlformats.org/officeDocument/2006/relationships/hyperlink" Target="https://login.consultant.ru/link/?req=doc&amp;base=LAW&amp;n=482901" TargetMode="External"/><Relationship Id="rId544" Type="http://schemas.openxmlformats.org/officeDocument/2006/relationships/hyperlink" Target="https://login.consultant.ru/link/?req=doc&amp;base=LAW&amp;n=482901&amp;dst=100098" TargetMode="External"/><Relationship Id="rId751" Type="http://schemas.openxmlformats.org/officeDocument/2006/relationships/hyperlink" Target="https://login.consultant.ru/link/?req=doc&amp;base=LAW&amp;n=489890&amp;dst=115401" TargetMode="External"/><Relationship Id="rId849" Type="http://schemas.openxmlformats.org/officeDocument/2006/relationships/hyperlink" Target="https://login.consultant.ru/link/?req=doc&amp;base=LAW&amp;n=489890&amp;dst=126577" TargetMode="External"/><Relationship Id="rId183" Type="http://schemas.openxmlformats.org/officeDocument/2006/relationships/hyperlink" Target="https://login.consultant.ru/link/?req=doc&amp;base=LAW&amp;n=445754&amp;dst=100033" TargetMode="External"/><Relationship Id="rId390" Type="http://schemas.openxmlformats.org/officeDocument/2006/relationships/hyperlink" Target="https://login.consultant.ru/link/?req=doc&amp;base=LAW&amp;n=426577&amp;dst=100104" TargetMode="External"/><Relationship Id="rId404" Type="http://schemas.openxmlformats.org/officeDocument/2006/relationships/hyperlink" Target="https://login.consultant.ru/link/?req=doc&amp;base=LAW&amp;n=491789&amp;dst=100151" TargetMode="External"/><Relationship Id="rId611" Type="http://schemas.openxmlformats.org/officeDocument/2006/relationships/hyperlink" Target="https://login.consultant.ru/link/?req=doc&amp;base=LAW&amp;n=426577&amp;dst=100104" TargetMode="External"/><Relationship Id="rId250" Type="http://schemas.openxmlformats.org/officeDocument/2006/relationships/hyperlink" Target="https://login.consultant.ru/link/?req=doc&amp;base=LAW&amp;n=472257&amp;dst=100057" TargetMode="External"/><Relationship Id="rId488" Type="http://schemas.openxmlformats.org/officeDocument/2006/relationships/hyperlink" Target="https://login.consultant.ru/link/?req=doc&amp;base=LAW&amp;n=445754&amp;dst=100065" TargetMode="External"/><Relationship Id="rId695" Type="http://schemas.openxmlformats.org/officeDocument/2006/relationships/hyperlink" Target="https://login.consultant.ru/link/?req=doc&amp;base=LAW&amp;n=489890&amp;dst=105193" TargetMode="External"/><Relationship Id="rId709" Type="http://schemas.openxmlformats.org/officeDocument/2006/relationships/hyperlink" Target="https://login.consultant.ru/link/?req=doc&amp;base=LAW&amp;n=489890&amp;dst=107003" TargetMode="External"/><Relationship Id="rId916" Type="http://schemas.openxmlformats.org/officeDocument/2006/relationships/hyperlink" Target="https://login.consultant.ru/link/?req=doc&amp;base=LAW&amp;n=489890&amp;dst=132995" TargetMode="External"/><Relationship Id="rId45" Type="http://schemas.openxmlformats.org/officeDocument/2006/relationships/hyperlink" Target="https://login.consultant.ru/link/?req=doc&amp;base=LAW&amp;n=426577&amp;dst=100028" TargetMode="External"/><Relationship Id="rId110" Type="http://schemas.openxmlformats.org/officeDocument/2006/relationships/hyperlink" Target="https://login.consultant.ru/link/?req=doc&amp;base=LAW&amp;n=445754&amp;dst=100022" TargetMode="External"/><Relationship Id="rId348" Type="http://schemas.openxmlformats.org/officeDocument/2006/relationships/hyperlink" Target="https://login.consultant.ru/link/?req=doc&amp;base=LAW&amp;n=426577&amp;dst=100104" TargetMode="External"/><Relationship Id="rId555" Type="http://schemas.openxmlformats.org/officeDocument/2006/relationships/hyperlink" Target="https://login.consultant.ru/link/?req=doc&amp;base=LAW&amp;n=466520&amp;dst=100005" TargetMode="External"/><Relationship Id="rId762" Type="http://schemas.openxmlformats.org/officeDocument/2006/relationships/hyperlink" Target="https://login.consultant.ru/link/?req=doc&amp;base=LAW&amp;n=489890&amp;dst=116331" TargetMode="External"/><Relationship Id="rId194" Type="http://schemas.openxmlformats.org/officeDocument/2006/relationships/hyperlink" Target="https://login.consultant.ru/link/?req=doc&amp;base=LAW&amp;n=426577&amp;dst=100137" TargetMode="External"/><Relationship Id="rId208" Type="http://schemas.openxmlformats.org/officeDocument/2006/relationships/hyperlink" Target="https://login.consultant.ru/link/?req=doc&amp;base=LAW&amp;n=426577&amp;dst=100142" TargetMode="External"/><Relationship Id="rId415" Type="http://schemas.openxmlformats.org/officeDocument/2006/relationships/hyperlink" Target="https://login.consultant.ru/link/?req=doc&amp;base=LAW&amp;n=426577&amp;dst=100200" TargetMode="External"/><Relationship Id="rId622" Type="http://schemas.openxmlformats.org/officeDocument/2006/relationships/hyperlink" Target="https://login.consultant.ru/link/?req=doc&amp;base=LAW&amp;n=482901&amp;dst=480" TargetMode="External"/><Relationship Id="rId261" Type="http://schemas.openxmlformats.org/officeDocument/2006/relationships/hyperlink" Target="https://login.consultant.ru/link/?req=doc&amp;base=LAW&amp;n=426577&amp;dst=100104" TargetMode="External"/><Relationship Id="rId499" Type="http://schemas.openxmlformats.org/officeDocument/2006/relationships/hyperlink" Target="https://login.consultant.ru/link/?req=doc&amp;base=LAW&amp;n=491789&amp;dst=100180" TargetMode="External"/><Relationship Id="rId927" Type="http://schemas.openxmlformats.org/officeDocument/2006/relationships/hyperlink" Target="https://login.consultant.ru/link/?req=doc&amp;base=LAW&amp;n=489890&amp;dst=139352" TargetMode="External"/><Relationship Id="rId56" Type="http://schemas.openxmlformats.org/officeDocument/2006/relationships/hyperlink" Target="https://login.consultant.ru/link/?req=doc&amp;base=LAW&amp;n=426577&amp;dst=100045" TargetMode="External"/><Relationship Id="rId359" Type="http://schemas.openxmlformats.org/officeDocument/2006/relationships/hyperlink" Target="https://login.consultant.ru/link/?req=doc&amp;base=LAW&amp;n=472257&amp;dst=100103" TargetMode="External"/><Relationship Id="rId566" Type="http://schemas.openxmlformats.org/officeDocument/2006/relationships/hyperlink" Target="https://login.consultant.ru/link/?req=doc&amp;base=LAW&amp;n=426577&amp;dst=100506" TargetMode="External"/><Relationship Id="rId773" Type="http://schemas.openxmlformats.org/officeDocument/2006/relationships/hyperlink" Target="https://login.consultant.ru/link/?req=doc&amp;base=LAW&amp;n=489890&amp;dst=117999" TargetMode="External"/><Relationship Id="rId121" Type="http://schemas.openxmlformats.org/officeDocument/2006/relationships/hyperlink" Target="https://login.consultant.ru/link/?req=doc&amp;base=LAW&amp;n=426577&amp;dst=100101" TargetMode="External"/><Relationship Id="rId219" Type="http://schemas.openxmlformats.org/officeDocument/2006/relationships/hyperlink" Target="https://login.consultant.ru/link/?req=doc&amp;base=LAW&amp;n=482901&amp;dst=133" TargetMode="External"/><Relationship Id="rId426" Type="http://schemas.openxmlformats.org/officeDocument/2006/relationships/hyperlink" Target="https://login.consultant.ru/link/?req=doc&amp;base=LAW&amp;n=491789&amp;dst=100153" TargetMode="External"/><Relationship Id="rId633" Type="http://schemas.openxmlformats.org/officeDocument/2006/relationships/hyperlink" Target="https://login.consultant.ru/link/?req=doc&amp;base=LAW&amp;n=426577&amp;dst=100532" TargetMode="External"/><Relationship Id="rId840" Type="http://schemas.openxmlformats.org/officeDocument/2006/relationships/hyperlink" Target="https://login.consultant.ru/link/?req=doc&amp;base=LAW&amp;n=489890&amp;dst=126351" TargetMode="External"/><Relationship Id="rId938" Type="http://schemas.openxmlformats.org/officeDocument/2006/relationships/hyperlink" Target="https://login.consultant.ru/link/?req=doc&amp;base=LAW&amp;n=489890&amp;dst=134136" TargetMode="External"/><Relationship Id="rId67" Type="http://schemas.openxmlformats.org/officeDocument/2006/relationships/hyperlink" Target="https://login.consultant.ru/link/?req=doc&amp;base=LAW&amp;n=482901&amp;dst=381" TargetMode="External"/><Relationship Id="rId272" Type="http://schemas.openxmlformats.org/officeDocument/2006/relationships/hyperlink" Target="https://login.consultant.ru/link/?req=doc&amp;base=LAW&amp;n=482901&amp;dst=133" TargetMode="External"/><Relationship Id="rId577" Type="http://schemas.openxmlformats.org/officeDocument/2006/relationships/hyperlink" Target="https://login.consultant.ru/link/?req=doc&amp;base=LAW&amp;n=482901&amp;dst=196" TargetMode="External"/><Relationship Id="rId700" Type="http://schemas.openxmlformats.org/officeDocument/2006/relationships/hyperlink" Target="https://login.consultant.ru/link/?req=doc&amp;base=LAW&amp;n=489890&amp;dst=106289" TargetMode="External"/><Relationship Id="rId132" Type="http://schemas.openxmlformats.org/officeDocument/2006/relationships/hyperlink" Target="https://login.consultant.ru/link/?req=doc&amp;base=LAW&amp;n=426577&amp;dst=100107" TargetMode="External"/><Relationship Id="rId784" Type="http://schemas.openxmlformats.org/officeDocument/2006/relationships/hyperlink" Target="https://login.consultant.ru/link/?req=doc&amp;base=LAW&amp;n=489890&amp;dst=119215" TargetMode="External"/><Relationship Id="rId437" Type="http://schemas.openxmlformats.org/officeDocument/2006/relationships/hyperlink" Target="https://login.consultant.ru/link/?req=doc&amp;base=LAW&amp;n=491789&amp;dst=100162" TargetMode="External"/><Relationship Id="rId644" Type="http://schemas.openxmlformats.org/officeDocument/2006/relationships/hyperlink" Target="https://login.consultant.ru/link/?req=doc&amp;base=LAW&amp;n=482901&amp;dst=50" TargetMode="External"/><Relationship Id="rId851" Type="http://schemas.openxmlformats.org/officeDocument/2006/relationships/hyperlink" Target="https://login.consultant.ru/link/?req=doc&amp;base=LAW&amp;n=489890&amp;dst=126599" TargetMode="External"/><Relationship Id="rId283" Type="http://schemas.openxmlformats.org/officeDocument/2006/relationships/hyperlink" Target="https://login.consultant.ru/link/?req=doc&amp;base=LAW&amp;n=491789&amp;dst=100100" TargetMode="External"/><Relationship Id="rId490" Type="http://schemas.openxmlformats.org/officeDocument/2006/relationships/hyperlink" Target="https://login.consultant.ru/link/?req=doc&amp;base=LAW&amp;n=491789&amp;dst=100179" TargetMode="External"/><Relationship Id="rId504" Type="http://schemas.openxmlformats.org/officeDocument/2006/relationships/hyperlink" Target="https://login.consultant.ru/link/?req=doc&amp;base=LAW&amp;n=472257&amp;dst=100163" TargetMode="External"/><Relationship Id="rId711" Type="http://schemas.openxmlformats.org/officeDocument/2006/relationships/hyperlink" Target="https://login.consultant.ru/link/?req=doc&amp;base=LAW&amp;n=489890&amp;dst=107253" TargetMode="External"/><Relationship Id="rId949" Type="http://schemas.openxmlformats.org/officeDocument/2006/relationships/hyperlink" Target="https://login.consultant.ru/link/?req=doc&amp;base=LAW&amp;n=489890&amp;dst=134878" TargetMode="External"/><Relationship Id="rId78" Type="http://schemas.openxmlformats.org/officeDocument/2006/relationships/hyperlink" Target="https://login.consultant.ru/link/?req=doc&amp;base=LAW&amp;n=482901&amp;dst=100040" TargetMode="External"/><Relationship Id="rId143" Type="http://schemas.openxmlformats.org/officeDocument/2006/relationships/hyperlink" Target="https://login.consultant.ru/link/?req=doc&amp;base=LAW&amp;n=426577&amp;dst=100112" TargetMode="External"/><Relationship Id="rId350" Type="http://schemas.openxmlformats.org/officeDocument/2006/relationships/hyperlink" Target="https://login.consultant.ru/link/?req=doc&amp;base=LAW&amp;n=491789&amp;dst=100125" TargetMode="External"/><Relationship Id="rId588" Type="http://schemas.openxmlformats.org/officeDocument/2006/relationships/hyperlink" Target="https://login.consultant.ru/link/?req=doc&amp;base=LAW&amp;n=426577&amp;dst=100104" TargetMode="External"/><Relationship Id="rId795" Type="http://schemas.openxmlformats.org/officeDocument/2006/relationships/hyperlink" Target="https://login.consultant.ru/link/?req=doc&amp;base=LAW&amp;n=489890&amp;dst=120481" TargetMode="External"/><Relationship Id="rId809" Type="http://schemas.openxmlformats.org/officeDocument/2006/relationships/hyperlink" Target="https://login.consultant.ru/link/?req=doc&amp;base=LAW&amp;n=489890&amp;dst=121931" TargetMode="External"/><Relationship Id="rId9" Type="http://schemas.openxmlformats.org/officeDocument/2006/relationships/hyperlink" Target="https://login.consultant.ru/link/?req=doc&amp;base=LAW&amp;n=482901&amp;dst=100139" TargetMode="External"/><Relationship Id="rId210" Type="http://schemas.openxmlformats.org/officeDocument/2006/relationships/hyperlink" Target="https://login.consultant.ru/link/?req=doc&amp;base=LAW&amp;n=482901&amp;dst=250" TargetMode="External"/><Relationship Id="rId448" Type="http://schemas.openxmlformats.org/officeDocument/2006/relationships/hyperlink" Target="https://login.consultant.ru/link/?req=doc&amp;base=LAW&amp;n=482901&amp;dst=199" TargetMode="External"/><Relationship Id="rId655" Type="http://schemas.openxmlformats.org/officeDocument/2006/relationships/hyperlink" Target="https://login.consultant.ru/link/?req=doc&amp;base=LAW&amp;n=482901" TargetMode="External"/><Relationship Id="rId862" Type="http://schemas.openxmlformats.org/officeDocument/2006/relationships/hyperlink" Target="https://login.consultant.ru/link/?req=doc&amp;base=LAW&amp;n=489890&amp;dst=127352" TargetMode="External"/><Relationship Id="rId294" Type="http://schemas.openxmlformats.org/officeDocument/2006/relationships/hyperlink" Target="https://login.consultant.ru/link/?req=doc&amp;base=LAW&amp;n=472257&amp;dst=100078" TargetMode="External"/><Relationship Id="rId308" Type="http://schemas.openxmlformats.org/officeDocument/2006/relationships/hyperlink" Target="https://login.consultant.ru/link/?req=doc&amp;base=LAW&amp;n=426577&amp;dst=100104" TargetMode="External"/><Relationship Id="rId515" Type="http://schemas.openxmlformats.org/officeDocument/2006/relationships/hyperlink" Target="https://login.consultant.ru/link/?req=doc&amp;base=LAW&amp;n=445754&amp;dst=100079" TargetMode="External"/><Relationship Id="rId722" Type="http://schemas.openxmlformats.org/officeDocument/2006/relationships/hyperlink" Target="https://login.consultant.ru/link/?req=doc&amp;base=LAW&amp;n=489890&amp;dst=109509" TargetMode="External"/><Relationship Id="rId89" Type="http://schemas.openxmlformats.org/officeDocument/2006/relationships/hyperlink" Target="https://login.consultant.ru/link/?req=doc&amp;base=LAW&amp;n=482901" TargetMode="External"/><Relationship Id="rId154" Type="http://schemas.openxmlformats.org/officeDocument/2006/relationships/hyperlink" Target="https://login.consultant.ru/link/?req=doc&amp;base=LAW&amp;n=482901&amp;dst=199" TargetMode="External"/><Relationship Id="rId361" Type="http://schemas.openxmlformats.org/officeDocument/2006/relationships/hyperlink" Target="https://login.consultant.ru/link/?req=doc&amp;base=LAW&amp;n=491789&amp;dst=100132" TargetMode="External"/><Relationship Id="rId599" Type="http://schemas.openxmlformats.org/officeDocument/2006/relationships/hyperlink" Target="https://login.consultant.ru/link/?req=doc&amp;base=LAW&amp;n=426577&amp;dst=100523" TargetMode="External"/><Relationship Id="rId459" Type="http://schemas.openxmlformats.org/officeDocument/2006/relationships/hyperlink" Target="https://login.consultant.ru/link/?req=doc&amp;base=LAW&amp;n=472257&amp;dst=100143" TargetMode="External"/><Relationship Id="rId666" Type="http://schemas.openxmlformats.org/officeDocument/2006/relationships/hyperlink" Target="https://login.consultant.ru/link/?req=doc&amp;base=LAW&amp;n=426577&amp;dst=100552" TargetMode="External"/><Relationship Id="rId873" Type="http://schemas.openxmlformats.org/officeDocument/2006/relationships/hyperlink" Target="https://login.consultant.ru/link/?req=doc&amp;base=LAW&amp;n=489890&amp;dst=127800" TargetMode="External"/><Relationship Id="rId16" Type="http://schemas.openxmlformats.org/officeDocument/2006/relationships/hyperlink" Target="https://login.consultant.ru/link/?req=doc&amp;base=LAW&amp;n=482901&amp;dst=195" TargetMode="External"/><Relationship Id="rId221" Type="http://schemas.openxmlformats.org/officeDocument/2006/relationships/hyperlink" Target="https://login.consultant.ru/link/?req=doc&amp;base=LAW&amp;n=445754&amp;dst=100036" TargetMode="External"/><Relationship Id="rId319" Type="http://schemas.openxmlformats.org/officeDocument/2006/relationships/hyperlink" Target="https://login.consultant.ru/link/?req=doc&amp;base=LAW&amp;n=472257&amp;dst=100082" TargetMode="External"/><Relationship Id="rId526" Type="http://schemas.openxmlformats.org/officeDocument/2006/relationships/hyperlink" Target="https://login.consultant.ru/link/?req=doc&amp;base=LAW&amp;n=426577&amp;dst=100403" TargetMode="External"/><Relationship Id="rId733" Type="http://schemas.openxmlformats.org/officeDocument/2006/relationships/hyperlink" Target="https://login.consultant.ru/link/?req=doc&amp;base=LAW&amp;n=489890&amp;dst=111761" TargetMode="External"/><Relationship Id="rId940" Type="http://schemas.openxmlformats.org/officeDocument/2006/relationships/hyperlink" Target="https://login.consultant.ru/link/?req=doc&amp;base=LAW&amp;n=489890&amp;dst=134414" TargetMode="External"/><Relationship Id="rId165" Type="http://schemas.openxmlformats.org/officeDocument/2006/relationships/hyperlink" Target="https://login.consultant.ru/link/?req=doc&amp;base=LAW&amp;n=426577&amp;dst=100104" TargetMode="External"/><Relationship Id="rId372" Type="http://schemas.openxmlformats.org/officeDocument/2006/relationships/hyperlink" Target="https://login.consultant.ru/link/?req=doc&amp;base=LAW&amp;n=491789&amp;dst=100135" TargetMode="External"/><Relationship Id="rId677" Type="http://schemas.openxmlformats.org/officeDocument/2006/relationships/hyperlink" Target="https://login.consultant.ru/link/?req=doc&amp;base=LAW&amp;n=445754&amp;dst=100104" TargetMode="External"/><Relationship Id="rId800" Type="http://schemas.openxmlformats.org/officeDocument/2006/relationships/hyperlink" Target="https://login.consultant.ru/link/?req=doc&amp;base=LAW&amp;n=489890&amp;dst=120941" TargetMode="External"/><Relationship Id="rId232" Type="http://schemas.openxmlformats.org/officeDocument/2006/relationships/hyperlink" Target="https://login.consultant.ru/link/?req=doc&amp;base=LAW&amp;n=426577&amp;dst=100149" TargetMode="External"/><Relationship Id="rId884" Type="http://schemas.openxmlformats.org/officeDocument/2006/relationships/hyperlink" Target="https://login.consultant.ru/link/?req=doc&amp;base=LAW&amp;n=489890&amp;dst=130905" TargetMode="External"/><Relationship Id="rId27" Type="http://schemas.openxmlformats.org/officeDocument/2006/relationships/hyperlink" Target="https://login.consultant.ru/link/?req=doc&amp;base=LAW&amp;n=492046" TargetMode="External"/><Relationship Id="rId537" Type="http://schemas.openxmlformats.org/officeDocument/2006/relationships/hyperlink" Target="https://login.consultant.ru/link/?req=doc&amp;base=LAW&amp;n=426577&amp;dst=100480" TargetMode="External"/><Relationship Id="rId744" Type="http://schemas.openxmlformats.org/officeDocument/2006/relationships/hyperlink" Target="https://login.consultant.ru/link/?req=doc&amp;base=LAW&amp;n=489890&amp;dst=114449" TargetMode="External"/><Relationship Id="rId951" Type="http://schemas.openxmlformats.org/officeDocument/2006/relationships/theme" Target="theme/theme1.xml"/><Relationship Id="rId80" Type="http://schemas.openxmlformats.org/officeDocument/2006/relationships/hyperlink" Target="https://login.consultant.ru/link/?req=doc&amp;base=LAW&amp;n=482901&amp;dst=100208" TargetMode="External"/><Relationship Id="rId176" Type="http://schemas.openxmlformats.org/officeDocument/2006/relationships/hyperlink" Target="https://login.consultant.ru/link/?req=doc&amp;base=LAW&amp;n=426577&amp;dst=100127" TargetMode="External"/><Relationship Id="rId383" Type="http://schemas.openxmlformats.org/officeDocument/2006/relationships/hyperlink" Target="https://login.consultant.ru/link/?req=doc&amp;base=LAW&amp;n=482901&amp;dst=199" TargetMode="External"/><Relationship Id="rId590" Type="http://schemas.openxmlformats.org/officeDocument/2006/relationships/hyperlink" Target="https://login.consultant.ru/link/?req=doc&amp;base=LAW&amp;n=318343" TargetMode="External"/><Relationship Id="rId604" Type="http://schemas.openxmlformats.org/officeDocument/2006/relationships/hyperlink" Target="https://login.consultant.ru/link/?req=doc&amp;base=LAW&amp;n=482901&amp;dst=272" TargetMode="External"/><Relationship Id="rId811" Type="http://schemas.openxmlformats.org/officeDocument/2006/relationships/hyperlink" Target="https://login.consultant.ru/link/?req=doc&amp;base=LAW&amp;n=489890&amp;dst=122031" TargetMode="External"/><Relationship Id="rId243" Type="http://schemas.openxmlformats.org/officeDocument/2006/relationships/hyperlink" Target="https://login.consultant.ru/link/?req=doc&amp;base=LAW&amp;n=426577&amp;dst=100155" TargetMode="External"/><Relationship Id="rId450" Type="http://schemas.openxmlformats.org/officeDocument/2006/relationships/hyperlink" Target="https://login.consultant.ru/link/?req=doc&amp;base=LAW&amp;n=482901&amp;dst=614" TargetMode="External"/><Relationship Id="rId688" Type="http://schemas.openxmlformats.org/officeDocument/2006/relationships/hyperlink" Target="https://login.consultant.ru/link/?req=doc&amp;base=LAW&amp;n=489890&amp;dst=103911" TargetMode="External"/><Relationship Id="rId895" Type="http://schemas.openxmlformats.org/officeDocument/2006/relationships/hyperlink" Target="https://login.consultant.ru/link/?req=doc&amp;base=LAW&amp;n=489890&amp;dst=131611" TargetMode="External"/><Relationship Id="rId909" Type="http://schemas.openxmlformats.org/officeDocument/2006/relationships/hyperlink" Target="https://login.consultant.ru/link/?req=doc&amp;base=LAW&amp;n=489890&amp;dst=132647" TargetMode="External"/><Relationship Id="rId38" Type="http://schemas.openxmlformats.org/officeDocument/2006/relationships/hyperlink" Target="https://login.consultant.ru/link/?req=doc&amp;base=LAW&amp;n=426577&amp;dst=100018" TargetMode="External"/><Relationship Id="rId103" Type="http://schemas.openxmlformats.org/officeDocument/2006/relationships/hyperlink" Target="https://login.consultant.ru/link/?req=doc&amp;base=LAW&amp;n=482901&amp;dst=617" TargetMode="External"/><Relationship Id="rId310" Type="http://schemas.openxmlformats.org/officeDocument/2006/relationships/hyperlink" Target="https://login.consultant.ru/link/?req=doc&amp;base=LAW&amp;n=426577&amp;dst=100104" TargetMode="External"/><Relationship Id="rId548" Type="http://schemas.openxmlformats.org/officeDocument/2006/relationships/hyperlink" Target="https://login.consultant.ru/link/?req=doc&amp;base=LAW&amp;n=491789&amp;dst=100202" TargetMode="External"/><Relationship Id="rId755" Type="http://schemas.openxmlformats.org/officeDocument/2006/relationships/hyperlink" Target="https://login.consultant.ru/link/?req=doc&amp;base=LAW&amp;n=489890&amp;dst=115705" TargetMode="External"/><Relationship Id="rId91" Type="http://schemas.openxmlformats.org/officeDocument/2006/relationships/hyperlink" Target="https://login.consultant.ru/link/?req=doc&amp;base=LAW&amp;n=482901&amp;dst=100086" TargetMode="External"/><Relationship Id="rId187" Type="http://schemas.openxmlformats.org/officeDocument/2006/relationships/hyperlink" Target="https://login.consultant.ru/link/?req=doc&amp;base=LAW&amp;n=426577&amp;dst=100132" TargetMode="External"/><Relationship Id="rId394" Type="http://schemas.openxmlformats.org/officeDocument/2006/relationships/hyperlink" Target="https://login.consultant.ru/link/?req=doc&amp;base=LAW&amp;n=426577&amp;dst=100196" TargetMode="External"/><Relationship Id="rId408" Type="http://schemas.openxmlformats.org/officeDocument/2006/relationships/hyperlink" Target="https://login.consultant.ru/link/?req=doc&amp;base=LAW&amp;n=482901&amp;dst=133" TargetMode="External"/><Relationship Id="rId615" Type="http://schemas.openxmlformats.org/officeDocument/2006/relationships/hyperlink" Target="https://login.consultant.ru/link/?req=doc&amp;base=LAW&amp;n=482901&amp;dst=310" TargetMode="External"/><Relationship Id="rId822" Type="http://schemas.openxmlformats.org/officeDocument/2006/relationships/hyperlink" Target="https://login.consultant.ru/link/?req=doc&amp;base=LAW&amp;n=489890&amp;dst=123281" TargetMode="External"/><Relationship Id="rId254" Type="http://schemas.openxmlformats.org/officeDocument/2006/relationships/hyperlink" Target="https://login.consultant.ru/link/?req=doc&amp;base=LAW&amp;n=426577&amp;dst=100161" TargetMode="External"/><Relationship Id="rId699" Type="http://schemas.openxmlformats.org/officeDocument/2006/relationships/hyperlink" Target="https://login.consultant.ru/link/?req=doc&amp;base=LAW&amp;n=489890&amp;dst=137912" TargetMode="External"/><Relationship Id="rId49" Type="http://schemas.openxmlformats.org/officeDocument/2006/relationships/hyperlink" Target="https://login.consultant.ru/link/?req=doc&amp;base=LAW&amp;n=426577&amp;dst=100032" TargetMode="External"/><Relationship Id="rId114" Type="http://schemas.openxmlformats.org/officeDocument/2006/relationships/hyperlink" Target="https://login.consultant.ru/link/?req=doc&amp;base=LAW&amp;n=491434&amp;dst=2072" TargetMode="External"/><Relationship Id="rId461" Type="http://schemas.openxmlformats.org/officeDocument/2006/relationships/hyperlink" Target="https://login.consultant.ru/link/?req=doc&amp;base=LAW&amp;n=472257&amp;dst=100147" TargetMode="External"/><Relationship Id="rId559" Type="http://schemas.openxmlformats.org/officeDocument/2006/relationships/hyperlink" Target="https://login.consultant.ru/link/?req=doc&amp;base=LAW&amp;n=445754&amp;dst=100098" TargetMode="External"/><Relationship Id="rId766" Type="http://schemas.openxmlformats.org/officeDocument/2006/relationships/hyperlink" Target="https://login.consultant.ru/link/?req=doc&amp;base=LAW&amp;n=489890&amp;dst=117085" TargetMode="External"/><Relationship Id="rId198" Type="http://schemas.openxmlformats.org/officeDocument/2006/relationships/hyperlink" Target="https://login.consultant.ru/link/?req=doc&amp;base=LAW&amp;n=426577&amp;dst=100138" TargetMode="External"/><Relationship Id="rId321" Type="http://schemas.openxmlformats.org/officeDocument/2006/relationships/hyperlink" Target="https://login.consultant.ru/link/?req=doc&amp;base=LAW&amp;n=491789&amp;dst=100115" TargetMode="External"/><Relationship Id="rId419" Type="http://schemas.openxmlformats.org/officeDocument/2006/relationships/hyperlink" Target="https://login.consultant.ru/link/?req=doc&amp;base=LAW&amp;n=426577&amp;dst=100203" TargetMode="External"/><Relationship Id="rId626" Type="http://schemas.openxmlformats.org/officeDocument/2006/relationships/hyperlink" Target="https://login.consultant.ru/link/?req=doc&amp;base=LAW&amp;n=482901&amp;dst=367" TargetMode="External"/><Relationship Id="rId833" Type="http://schemas.openxmlformats.org/officeDocument/2006/relationships/hyperlink" Target="https://login.consultant.ru/link/?req=doc&amp;base=LAW&amp;n=489890&amp;dst=125803" TargetMode="External"/><Relationship Id="rId265" Type="http://schemas.openxmlformats.org/officeDocument/2006/relationships/hyperlink" Target="https://login.consultant.ru/link/?req=doc&amp;base=LAW&amp;n=426577&amp;dst=100104" TargetMode="External"/><Relationship Id="rId472" Type="http://schemas.openxmlformats.org/officeDocument/2006/relationships/hyperlink" Target="https://login.consultant.ru/link/?req=doc&amp;base=LAW&amp;n=472257&amp;dst=100150" TargetMode="External"/><Relationship Id="rId900" Type="http://schemas.openxmlformats.org/officeDocument/2006/relationships/hyperlink" Target="https://login.consultant.ru/link/?req=doc&amp;base=LAW&amp;n=489890&amp;dst=131745" TargetMode="External"/><Relationship Id="rId125" Type="http://schemas.openxmlformats.org/officeDocument/2006/relationships/hyperlink" Target="https://login.consultant.ru/link/?req=doc&amp;base=LAW&amp;n=472257&amp;dst=100029" TargetMode="External"/><Relationship Id="rId332" Type="http://schemas.openxmlformats.org/officeDocument/2006/relationships/hyperlink" Target="https://login.consultant.ru/link/?req=doc&amp;base=LAW&amp;n=482901&amp;dst=100086" TargetMode="External"/><Relationship Id="rId777" Type="http://schemas.openxmlformats.org/officeDocument/2006/relationships/hyperlink" Target="https://login.consultant.ru/link/?req=doc&amp;base=LAW&amp;n=489890&amp;dst=118411" TargetMode="External"/><Relationship Id="rId637" Type="http://schemas.openxmlformats.org/officeDocument/2006/relationships/hyperlink" Target="https://login.consultant.ru/link/?req=doc&amp;base=LAW&amp;n=482901&amp;dst=546" TargetMode="External"/><Relationship Id="rId844" Type="http://schemas.openxmlformats.org/officeDocument/2006/relationships/hyperlink" Target="https://login.consultant.ru/link/?req=doc&amp;base=LAW&amp;n=489890&amp;dst=126389" TargetMode="External"/><Relationship Id="rId276" Type="http://schemas.openxmlformats.org/officeDocument/2006/relationships/hyperlink" Target="https://login.consultant.ru/link/?req=doc&amp;base=LAW&amp;n=445754&amp;dst=100049" TargetMode="External"/><Relationship Id="rId483" Type="http://schemas.openxmlformats.org/officeDocument/2006/relationships/hyperlink" Target="https://login.consultant.ru/link/?req=doc&amp;base=LAW&amp;n=482901&amp;dst=100164" TargetMode="External"/><Relationship Id="rId690" Type="http://schemas.openxmlformats.org/officeDocument/2006/relationships/hyperlink" Target="https://login.consultant.ru/link/?req=doc&amp;base=LAW&amp;n=489890&amp;dst=137354" TargetMode="External"/><Relationship Id="rId704" Type="http://schemas.openxmlformats.org/officeDocument/2006/relationships/hyperlink" Target="https://login.consultant.ru/link/?req=doc&amp;base=LAW&amp;n=489890&amp;dst=106615" TargetMode="External"/><Relationship Id="rId911" Type="http://schemas.openxmlformats.org/officeDocument/2006/relationships/hyperlink" Target="https://login.consultant.ru/link/?req=doc&amp;base=LAW&amp;n=489890&amp;dst=132715" TargetMode="External"/><Relationship Id="rId40" Type="http://schemas.openxmlformats.org/officeDocument/2006/relationships/hyperlink" Target="https://login.consultant.ru/link/?req=doc&amp;base=LAW&amp;n=426577&amp;dst=100019" TargetMode="External"/><Relationship Id="rId136" Type="http://schemas.openxmlformats.org/officeDocument/2006/relationships/hyperlink" Target="https://login.consultant.ru/link/?req=doc&amp;base=LAW&amp;n=426577&amp;dst=100104" TargetMode="External"/><Relationship Id="rId343" Type="http://schemas.openxmlformats.org/officeDocument/2006/relationships/hyperlink" Target="https://login.consultant.ru/link/?req=doc&amp;base=LAW&amp;n=491789&amp;dst=100121" TargetMode="External"/><Relationship Id="rId550" Type="http://schemas.openxmlformats.org/officeDocument/2006/relationships/hyperlink" Target="https://login.consultant.ru/link/?req=doc&amp;base=LAW&amp;n=426577&amp;dst=100489" TargetMode="External"/><Relationship Id="rId788" Type="http://schemas.openxmlformats.org/officeDocument/2006/relationships/hyperlink" Target="https://login.consultant.ru/link/?req=doc&amp;base=LAW&amp;n=489890&amp;dst=119949" TargetMode="External"/><Relationship Id="rId203" Type="http://schemas.openxmlformats.org/officeDocument/2006/relationships/hyperlink" Target="https://login.consultant.ru/link/?req=doc&amp;base=LAW&amp;n=426577&amp;dst=100140" TargetMode="External"/><Relationship Id="rId648" Type="http://schemas.openxmlformats.org/officeDocument/2006/relationships/hyperlink" Target="https://login.consultant.ru/link/?req=doc&amp;base=LAW&amp;n=445754&amp;dst=100102" TargetMode="External"/><Relationship Id="rId855" Type="http://schemas.openxmlformats.org/officeDocument/2006/relationships/hyperlink" Target="https://login.consultant.ru/link/?req=doc&amp;base=LAW&amp;n=489890&amp;dst=126805" TargetMode="External"/><Relationship Id="rId287" Type="http://schemas.openxmlformats.org/officeDocument/2006/relationships/hyperlink" Target="https://login.consultant.ru/link/?req=doc&amp;base=LAW&amp;n=426577&amp;dst=100104" TargetMode="External"/><Relationship Id="rId410" Type="http://schemas.openxmlformats.org/officeDocument/2006/relationships/hyperlink" Target="https://login.consultant.ru/link/?req=doc&amp;base=LAW&amp;n=445754&amp;dst=100058" TargetMode="External"/><Relationship Id="rId494" Type="http://schemas.openxmlformats.org/officeDocument/2006/relationships/hyperlink" Target="https://login.consultant.ru/link/?req=doc&amp;base=LAW&amp;n=472257&amp;dst=100155" TargetMode="External"/><Relationship Id="rId508" Type="http://schemas.openxmlformats.org/officeDocument/2006/relationships/hyperlink" Target="https://login.consultant.ru/link/?req=doc&amp;base=LAW&amp;n=445754&amp;dst=100075" TargetMode="External"/><Relationship Id="rId715" Type="http://schemas.openxmlformats.org/officeDocument/2006/relationships/hyperlink" Target="https://login.consultant.ru/link/?req=doc&amp;base=LAW&amp;n=489890&amp;dst=107723" TargetMode="External"/><Relationship Id="rId922" Type="http://schemas.openxmlformats.org/officeDocument/2006/relationships/hyperlink" Target="https://login.consultant.ru/link/?req=doc&amp;base=LAW&amp;n=489890&amp;dst=133514" TargetMode="External"/><Relationship Id="rId147" Type="http://schemas.openxmlformats.org/officeDocument/2006/relationships/hyperlink" Target="https://login.consultant.ru/link/?req=doc&amp;base=LAW&amp;n=426577&amp;dst=100104" TargetMode="External"/><Relationship Id="rId354" Type="http://schemas.openxmlformats.org/officeDocument/2006/relationships/hyperlink" Target="https://login.consultant.ru/link/?req=doc&amp;base=LAW&amp;n=482901&amp;dst=614" TargetMode="External"/><Relationship Id="rId799" Type="http://schemas.openxmlformats.org/officeDocument/2006/relationships/hyperlink" Target="https://login.consultant.ru/link/?req=doc&amp;base=LAW&amp;n=489890&amp;dst=120803" TargetMode="External"/><Relationship Id="rId51" Type="http://schemas.openxmlformats.org/officeDocument/2006/relationships/hyperlink" Target="https://login.consultant.ru/link/?req=doc&amp;base=LAW&amp;n=426577&amp;dst=100039" TargetMode="External"/><Relationship Id="rId561" Type="http://schemas.openxmlformats.org/officeDocument/2006/relationships/hyperlink" Target="https://login.consultant.ru/link/?req=doc&amp;base=LAW&amp;n=472257&amp;dst=100178" TargetMode="External"/><Relationship Id="rId659" Type="http://schemas.openxmlformats.org/officeDocument/2006/relationships/hyperlink" Target="https://login.consultant.ru/link/?req=doc&amp;base=LAW&amp;n=426577&amp;dst=100544" TargetMode="External"/><Relationship Id="rId866" Type="http://schemas.openxmlformats.org/officeDocument/2006/relationships/hyperlink" Target="https://login.consultant.ru/link/?req=doc&amp;base=LAW&amp;n=489890&amp;dst=127608" TargetMode="External"/><Relationship Id="rId214" Type="http://schemas.openxmlformats.org/officeDocument/2006/relationships/hyperlink" Target="https://login.consultant.ru/link/?req=doc&amp;base=LAW&amp;n=491789&amp;dst=100087" TargetMode="External"/><Relationship Id="rId298" Type="http://schemas.openxmlformats.org/officeDocument/2006/relationships/hyperlink" Target="https://login.consultant.ru/link/?req=doc&amp;base=LAW&amp;n=426577&amp;dst=100104" TargetMode="External"/><Relationship Id="rId421" Type="http://schemas.openxmlformats.org/officeDocument/2006/relationships/hyperlink" Target="https://login.consultant.ru/link/?req=doc&amp;base=LAW&amp;n=426577&amp;dst=100104" TargetMode="External"/><Relationship Id="rId519" Type="http://schemas.openxmlformats.org/officeDocument/2006/relationships/hyperlink" Target="https://login.consultant.ru/link/?req=doc&amp;base=LAW&amp;n=482692" TargetMode="External"/><Relationship Id="rId158" Type="http://schemas.openxmlformats.org/officeDocument/2006/relationships/hyperlink" Target="https://login.consultant.ru/link/?req=doc&amp;base=LAW&amp;n=426577&amp;dst=100118" TargetMode="External"/><Relationship Id="rId726" Type="http://schemas.openxmlformats.org/officeDocument/2006/relationships/hyperlink" Target="https://login.consultant.ru/link/?req=doc&amp;base=LAW&amp;n=489890&amp;dst=111057" TargetMode="External"/><Relationship Id="rId933" Type="http://schemas.openxmlformats.org/officeDocument/2006/relationships/hyperlink" Target="https://login.consultant.ru/link/?req=doc&amp;base=LAW&amp;n=489890&amp;dst=133972" TargetMode="External"/><Relationship Id="rId62" Type="http://schemas.openxmlformats.org/officeDocument/2006/relationships/hyperlink" Target="https://login.consultant.ru/link/?req=doc&amp;base=LAW&amp;n=426577&amp;dst=100061" TargetMode="External"/><Relationship Id="rId365" Type="http://schemas.openxmlformats.org/officeDocument/2006/relationships/hyperlink" Target="https://login.consultant.ru/link/?req=doc&amp;base=LAW&amp;n=472257&amp;dst=100109" TargetMode="External"/><Relationship Id="rId572" Type="http://schemas.openxmlformats.org/officeDocument/2006/relationships/hyperlink" Target="https://login.consultant.ru/link/?req=doc&amp;base=LAW&amp;n=482901&amp;dst=100211" TargetMode="External"/><Relationship Id="rId225" Type="http://schemas.openxmlformats.org/officeDocument/2006/relationships/hyperlink" Target="https://login.consultant.ru/link/?req=doc&amp;base=LAW&amp;n=482901&amp;dst=100086" TargetMode="External"/><Relationship Id="rId432" Type="http://schemas.openxmlformats.org/officeDocument/2006/relationships/hyperlink" Target="https://login.consultant.ru/link/?req=doc&amp;base=LAW&amp;n=472257&amp;dst=100139" TargetMode="External"/><Relationship Id="rId877" Type="http://schemas.openxmlformats.org/officeDocument/2006/relationships/hyperlink" Target="https://login.consultant.ru/link/?req=doc&amp;base=LAW&amp;n=489890&amp;dst=128820" TargetMode="External"/><Relationship Id="rId737" Type="http://schemas.openxmlformats.org/officeDocument/2006/relationships/hyperlink" Target="https://login.consultant.ru/link/?req=doc&amp;base=LAW&amp;n=489890&amp;dst=112845" TargetMode="External"/><Relationship Id="rId944" Type="http://schemas.openxmlformats.org/officeDocument/2006/relationships/hyperlink" Target="https://login.consultant.ru/link/?req=doc&amp;base=LAW&amp;n=489890&amp;dst=134656" TargetMode="External"/><Relationship Id="rId73" Type="http://schemas.openxmlformats.org/officeDocument/2006/relationships/hyperlink" Target="https://login.consultant.ru/link/?req=doc&amp;base=LAW&amp;n=482901&amp;dst=100086" TargetMode="External"/><Relationship Id="rId169" Type="http://schemas.openxmlformats.org/officeDocument/2006/relationships/hyperlink" Target="https://login.consultant.ru/link/?req=doc&amp;base=LAW&amp;n=482901&amp;dst=618" TargetMode="External"/><Relationship Id="rId376" Type="http://schemas.openxmlformats.org/officeDocument/2006/relationships/hyperlink" Target="https://login.consultant.ru/link/?req=doc&amp;base=LAW&amp;n=472257&amp;dst=100118" TargetMode="External"/><Relationship Id="rId583" Type="http://schemas.openxmlformats.org/officeDocument/2006/relationships/hyperlink" Target="https://login.consultant.ru/link/?req=doc&amp;base=LAW&amp;n=477368&amp;dst=100019" TargetMode="External"/><Relationship Id="rId790" Type="http://schemas.openxmlformats.org/officeDocument/2006/relationships/hyperlink" Target="https://login.consultant.ru/link/?req=doc&amp;base=LAW&amp;n=489890&amp;dst=120127" TargetMode="External"/><Relationship Id="rId804" Type="http://schemas.openxmlformats.org/officeDocument/2006/relationships/hyperlink" Target="https://login.consultant.ru/link/?req=doc&amp;base=LAW&amp;n=489890&amp;dst=121297"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26577&amp;dst=100104" TargetMode="External"/><Relationship Id="rId443" Type="http://schemas.openxmlformats.org/officeDocument/2006/relationships/hyperlink" Target="https://login.consultant.ru/link/?req=doc&amp;base=LAW&amp;n=482901&amp;dst=199" TargetMode="External"/><Relationship Id="rId650" Type="http://schemas.openxmlformats.org/officeDocument/2006/relationships/hyperlink" Target="https://login.consultant.ru/link/?req=doc&amp;base=LAW&amp;n=480803&amp;dst=985" TargetMode="External"/><Relationship Id="rId888" Type="http://schemas.openxmlformats.org/officeDocument/2006/relationships/hyperlink" Target="https://login.consultant.ru/link/?req=doc&amp;base=LAW&amp;n=489890&amp;dst=131105" TargetMode="External"/><Relationship Id="rId303" Type="http://schemas.openxmlformats.org/officeDocument/2006/relationships/hyperlink" Target="https://login.consultant.ru/link/?req=doc&amp;base=LAW&amp;n=426577&amp;dst=100104" TargetMode="External"/><Relationship Id="rId748" Type="http://schemas.openxmlformats.org/officeDocument/2006/relationships/hyperlink" Target="https://login.consultant.ru/link/?req=doc&amp;base=LAW&amp;n=489890&amp;dst=115151" TargetMode="External"/><Relationship Id="rId84" Type="http://schemas.openxmlformats.org/officeDocument/2006/relationships/hyperlink" Target="https://login.consultant.ru/link/?req=doc&amp;base=LAW&amp;n=491789&amp;dst=100022" TargetMode="External"/><Relationship Id="rId387" Type="http://schemas.openxmlformats.org/officeDocument/2006/relationships/hyperlink" Target="https://login.consultant.ru/link/?req=doc&amp;base=LAW&amp;n=482901&amp;dst=614" TargetMode="External"/><Relationship Id="rId510" Type="http://schemas.openxmlformats.org/officeDocument/2006/relationships/hyperlink" Target="https://login.consultant.ru/link/?req=doc&amp;base=LAW&amp;n=472257&amp;dst=100165" TargetMode="External"/><Relationship Id="rId594" Type="http://schemas.openxmlformats.org/officeDocument/2006/relationships/hyperlink" Target="https://login.consultant.ru/link/?req=doc&amp;base=LAW&amp;n=482901&amp;dst=292" TargetMode="External"/><Relationship Id="rId608" Type="http://schemas.openxmlformats.org/officeDocument/2006/relationships/hyperlink" Target="https://login.consultant.ru/link/?req=doc&amp;base=LAW&amp;n=468576&amp;dst=256" TargetMode="External"/><Relationship Id="rId815" Type="http://schemas.openxmlformats.org/officeDocument/2006/relationships/hyperlink" Target="https://login.consultant.ru/link/?req=doc&amp;base=LAW&amp;n=489890&amp;dst=122683" TargetMode="External"/><Relationship Id="rId247" Type="http://schemas.openxmlformats.org/officeDocument/2006/relationships/hyperlink" Target="https://login.consultant.ru/link/?req=doc&amp;base=LAW&amp;n=491789&amp;dst=100093" TargetMode="External"/><Relationship Id="rId899" Type="http://schemas.openxmlformats.org/officeDocument/2006/relationships/hyperlink" Target="https://login.consultant.ru/link/?req=doc&amp;base=LAW&amp;n=489890&amp;dst=131709" TargetMode="External"/><Relationship Id="rId107" Type="http://schemas.openxmlformats.org/officeDocument/2006/relationships/hyperlink" Target="https://login.consultant.ru/link/?req=doc&amp;base=LAW&amp;n=482901&amp;dst=643" TargetMode="External"/><Relationship Id="rId454" Type="http://schemas.openxmlformats.org/officeDocument/2006/relationships/hyperlink" Target="https://login.consultant.ru/link/?req=doc&amp;base=LAW&amp;n=426577&amp;dst=100104" TargetMode="External"/><Relationship Id="rId661" Type="http://schemas.openxmlformats.org/officeDocument/2006/relationships/hyperlink" Target="https://login.consultant.ru/link/?req=doc&amp;base=LAW&amp;n=445754&amp;dst=100103" TargetMode="External"/><Relationship Id="rId759" Type="http://schemas.openxmlformats.org/officeDocument/2006/relationships/hyperlink" Target="https://login.consultant.ru/link/?req=doc&amp;base=LAW&amp;n=489890&amp;dst=116237" TargetMode="External"/><Relationship Id="rId11" Type="http://schemas.openxmlformats.org/officeDocument/2006/relationships/hyperlink" Target="https://login.consultant.ru/link/?req=doc&amp;base=LAW&amp;n=445754&amp;dst=100005" TargetMode="External"/><Relationship Id="rId314" Type="http://schemas.openxmlformats.org/officeDocument/2006/relationships/hyperlink" Target="https://login.consultant.ru/link/?req=doc&amp;base=LAW&amp;n=426577&amp;dst=100104" TargetMode="External"/><Relationship Id="rId398" Type="http://schemas.openxmlformats.org/officeDocument/2006/relationships/hyperlink" Target="https://login.consultant.ru/link/?req=doc&amp;base=LAW&amp;n=472257&amp;dst=100124" TargetMode="External"/><Relationship Id="rId521" Type="http://schemas.openxmlformats.org/officeDocument/2006/relationships/hyperlink" Target="https://login.consultant.ru/link/?req=doc&amp;base=LAW&amp;n=482901&amp;dst=614" TargetMode="External"/><Relationship Id="rId619" Type="http://schemas.openxmlformats.org/officeDocument/2006/relationships/hyperlink" Target="https://login.consultant.ru/link/?req=doc&amp;base=LAW&amp;n=482901&amp;dst=521" TargetMode="External"/><Relationship Id="rId95" Type="http://schemas.openxmlformats.org/officeDocument/2006/relationships/hyperlink" Target="https://login.consultant.ru/link/?req=doc&amp;base=LAW&amp;n=482901&amp;dst=614" TargetMode="External"/><Relationship Id="rId160" Type="http://schemas.openxmlformats.org/officeDocument/2006/relationships/hyperlink" Target="https://login.consultant.ru/link/?req=doc&amp;base=LAW&amp;n=426577&amp;dst=100121" TargetMode="External"/><Relationship Id="rId826" Type="http://schemas.openxmlformats.org/officeDocument/2006/relationships/hyperlink" Target="https://login.consultant.ru/link/?req=doc&amp;base=LAW&amp;n=489890&amp;dst=124427" TargetMode="External"/><Relationship Id="rId258" Type="http://schemas.openxmlformats.org/officeDocument/2006/relationships/hyperlink" Target="https://login.consultant.ru/link/?req=doc&amp;base=LAW&amp;n=472257&amp;dst=100072" TargetMode="External"/><Relationship Id="rId465" Type="http://schemas.openxmlformats.org/officeDocument/2006/relationships/hyperlink" Target="https://login.consultant.ru/link/?req=doc&amp;base=LAW&amp;n=426577&amp;dst=100220" TargetMode="External"/><Relationship Id="rId672" Type="http://schemas.openxmlformats.org/officeDocument/2006/relationships/hyperlink" Target="https://login.consultant.ru/link/?req=doc&amp;base=LAW&amp;n=472257&amp;dst=100185" TargetMode="External"/><Relationship Id="rId22" Type="http://schemas.openxmlformats.org/officeDocument/2006/relationships/hyperlink" Target="https://login.consultant.ru/link/?req=doc&amp;base=LAW&amp;n=492046&amp;dst=277" TargetMode="External"/><Relationship Id="rId118" Type="http://schemas.openxmlformats.org/officeDocument/2006/relationships/hyperlink" Target="https://login.consultant.ru/link/?req=doc&amp;base=LAW&amp;n=492046" TargetMode="External"/><Relationship Id="rId325" Type="http://schemas.openxmlformats.org/officeDocument/2006/relationships/hyperlink" Target="https://login.consultant.ru/link/?req=doc&amp;base=LAW&amp;n=445754&amp;dst=100050" TargetMode="External"/><Relationship Id="rId532" Type="http://schemas.openxmlformats.org/officeDocument/2006/relationships/hyperlink" Target="https://login.consultant.ru/link/?req=doc&amp;base=LAW&amp;n=491789&amp;dst=100195" TargetMode="External"/><Relationship Id="rId171" Type="http://schemas.openxmlformats.org/officeDocument/2006/relationships/hyperlink" Target="https://login.consultant.ru/link/?req=doc&amp;base=LAW&amp;n=472257&amp;dst=100040" TargetMode="External"/><Relationship Id="rId837" Type="http://schemas.openxmlformats.org/officeDocument/2006/relationships/hyperlink" Target="https://login.consultant.ru/link/?req=doc&amp;base=LAW&amp;n=489890&amp;dst=126241" TargetMode="External"/><Relationship Id="rId269" Type="http://schemas.openxmlformats.org/officeDocument/2006/relationships/hyperlink" Target="https://login.consultant.ru/link/?req=doc&amp;base=LAW&amp;n=426577&amp;dst=100165" TargetMode="External"/><Relationship Id="rId476" Type="http://schemas.openxmlformats.org/officeDocument/2006/relationships/hyperlink" Target="https://login.consultant.ru/link/?req=doc&amp;base=LAW&amp;n=385583&amp;dst=414" TargetMode="External"/><Relationship Id="rId683" Type="http://schemas.openxmlformats.org/officeDocument/2006/relationships/hyperlink" Target="https://login.consultant.ru/link/?req=doc&amp;base=LAW&amp;n=489890&amp;dst=100872" TargetMode="External"/><Relationship Id="rId890" Type="http://schemas.openxmlformats.org/officeDocument/2006/relationships/hyperlink" Target="https://login.consultant.ru/link/?req=doc&amp;base=LAW&amp;n=489890&amp;dst=131387" TargetMode="External"/><Relationship Id="rId904" Type="http://schemas.openxmlformats.org/officeDocument/2006/relationships/hyperlink" Target="https://login.consultant.ru/link/?req=doc&amp;base=LAW&amp;n=489890&amp;dst=132307" TargetMode="External"/><Relationship Id="rId33" Type="http://schemas.openxmlformats.org/officeDocument/2006/relationships/hyperlink" Target="https://login.consultant.ru/link/?req=doc&amp;base=LAW&amp;n=491789&amp;dst=100016" TargetMode="External"/><Relationship Id="rId129" Type="http://schemas.openxmlformats.org/officeDocument/2006/relationships/hyperlink" Target="https://login.consultant.ru/link/?req=doc&amp;base=LAW&amp;n=482901&amp;dst=539" TargetMode="External"/><Relationship Id="rId336" Type="http://schemas.openxmlformats.org/officeDocument/2006/relationships/hyperlink" Target="https://login.consultant.ru/link/?req=doc&amp;base=LAW&amp;n=491789&amp;dst=100120" TargetMode="External"/><Relationship Id="rId543" Type="http://schemas.openxmlformats.org/officeDocument/2006/relationships/hyperlink" Target="https://login.consultant.ru/link/?req=doc&amp;base=LAW&amp;n=426577&amp;dst=100486" TargetMode="External"/><Relationship Id="rId182" Type="http://schemas.openxmlformats.org/officeDocument/2006/relationships/hyperlink" Target="https://login.consultant.ru/link/?req=doc&amp;base=LAW&amp;n=426577&amp;dst=100129" TargetMode="External"/><Relationship Id="rId403" Type="http://schemas.openxmlformats.org/officeDocument/2006/relationships/hyperlink" Target="https://login.consultant.ru/link/?req=doc&amp;base=LAW&amp;n=491789&amp;dst=100149" TargetMode="External"/><Relationship Id="rId750" Type="http://schemas.openxmlformats.org/officeDocument/2006/relationships/hyperlink" Target="https://login.consultant.ru/link/?req=doc&amp;base=LAW&amp;n=489890&amp;dst=115371" TargetMode="External"/><Relationship Id="rId848" Type="http://schemas.openxmlformats.org/officeDocument/2006/relationships/hyperlink" Target="https://login.consultant.ru/link/?req=doc&amp;base=LAW&amp;n=489890&amp;dst=126547" TargetMode="External"/><Relationship Id="rId487" Type="http://schemas.openxmlformats.org/officeDocument/2006/relationships/hyperlink" Target="https://login.consultant.ru/link/?req=doc&amp;base=LAW&amp;n=469881" TargetMode="External"/><Relationship Id="rId610" Type="http://schemas.openxmlformats.org/officeDocument/2006/relationships/hyperlink" Target="https://login.consultant.ru/link/?req=doc&amp;base=LAW&amp;n=426577&amp;dst=100104" TargetMode="External"/><Relationship Id="rId694" Type="http://schemas.openxmlformats.org/officeDocument/2006/relationships/hyperlink" Target="https://login.consultant.ru/link/?req=doc&amp;base=LAW&amp;n=489890&amp;dst=105161" TargetMode="External"/><Relationship Id="rId708" Type="http://schemas.openxmlformats.org/officeDocument/2006/relationships/hyperlink" Target="https://login.consultant.ru/link/?req=doc&amp;base=LAW&amp;n=489890&amp;dst=106957" TargetMode="External"/><Relationship Id="rId915" Type="http://schemas.openxmlformats.org/officeDocument/2006/relationships/hyperlink" Target="https://login.consultant.ru/link/?req=doc&amp;base=LAW&amp;n=489890&amp;dst=132981" TargetMode="External"/><Relationship Id="rId347" Type="http://schemas.openxmlformats.org/officeDocument/2006/relationships/hyperlink" Target="https://login.consultant.ru/link/?req=doc&amp;base=LAW&amp;n=491789&amp;dst=100124" TargetMode="External"/><Relationship Id="rId44" Type="http://schemas.openxmlformats.org/officeDocument/2006/relationships/hyperlink" Target="https://login.consultant.ru/link/?req=doc&amp;base=LAW&amp;n=426577&amp;dst=100020" TargetMode="External"/><Relationship Id="rId554" Type="http://schemas.openxmlformats.org/officeDocument/2006/relationships/hyperlink" Target="https://login.consultant.ru/link/?req=doc&amp;base=LAW&amp;n=472257&amp;dst=100176" TargetMode="External"/><Relationship Id="rId761" Type="http://schemas.openxmlformats.org/officeDocument/2006/relationships/hyperlink" Target="https://login.consultant.ru/link/?req=doc&amp;base=LAW&amp;n=489890&amp;dst=116281" TargetMode="External"/><Relationship Id="rId859" Type="http://schemas.openxmlformats.org/officeDocument/2006/relationships/hyperlink" Target="https://login.consultant.ru/link/?req=doc&amp;base=LAW&amp;n=489890&amp;dst=127199" TargetMode="External"/><Relationship Id="rId193" Type="http://schemas.openxmlformats.org/officeDocument/2006/relationships/hyperlink" Target="https://login.consultant.ru/link/?req=doc&amp;base=LAW&amp;n=426577&amp;dst=100135" TargetMode="External"/><Relationship Id="rId207" Type="http://schemas.openxmlformats.org/officeDocument/2006/relationships/hyperlink" Target="https://login.consultant.ru/link/?req=doc&amp;base=LAW&amp;n=472257&amp;dst=100052" TargetMode="External"/><Relationship Id="rId414" Type="http://schemas.openxmlformats.org/officeDocument/2006/relationships/hyperlink" Target="https://login.consultant.ru/link/?req=doc&amp;base=LAW&amp;n=482901&amp;dst=199" TargetMode="External"/><Relationship Id="rId498" Type="http://schemas.openxmlformats.org/officeDocument/2006/relationships/hyperlink" Target="https://login.consultant.ru/link/?req=doc&amp;base=LAW&amp;n=472257&amp;dst=100156" TargetMode="External"/><Relationship Id="rId621" Type="http://schemas.openxmlformats.org/officeDocument/2006/relationships/hyperlink" Target="https://login.consultant.ru/link/?req=doc&amp;base=LAW&amp;n=482901&amp;dst=467" TargetMode="External"/><Relationship Id="rId260" Type="http://schemas.openxmlformats.org/officeDocument/2006/relationships/hyperlink" Target="https://login.consultant.ru/link/?req=doc&amp;base=LAW&amp;n=482901&amp;dst=250" TargetMode="External"/><Relationship Id="rId719" Type="http://schemas.openxmlformats.org/officeDocument/2006/relationships/hyperlink" Target="https://login.consultant.ru/link/?req=doc&amp;base=LAW&amp;n=489890&amp;dst=108861" TargetMode="External"/><Relationship Id="rId926" Type="http://schemas.openxmlformats.org/officeDocument/2006/relationships/hyperlink" Target="https://login.consultant.ru/link/?req=doc&amp;base=LAW&amp;n=489890&amp;dst=133860" TargetMode="External"/><Relationship Id="rId55" Type="http://schemas.openxmlformats.org/officeDocument/2006/relationships/image" Target="media/image1.wmf"/><Relationship Id="rId120" Type="http://schemas.openxmlformats.org/officeDocument/2006/relationships/hyperlink" Target="https://login.consultant.ru/link/?req=doc&amp;base=LAW&amp;n=491789&amp;dst=100060" TargetMode="External"/><Relationship Id="rId358" Type="http://schemas.openxmlformats.org/officeDocument/2006/relationships/hyperlink" Target="https://login.consultant.ru/link/?req=doc&amp;base=LAW&amp;n=491789&amp;dst=100130" TargetMode="External"/><Relationship Id="rId565" Type="http://schemas.openxmlformats.org/officeDocument/2006/relationships/hyperlink" Target="https://login.consultant.ru/link/?req=doc&amp;base=LAW&amp;n=426577&amp;dst=100504" TargetMode="External"/><Relationship Id="rId772" Type="http://schemas.openxmlformats.org/officeDocument/2006/relationships/hyperlink" Target="https://login.consultant.ru/link/?req=doc&amp;base=LAW&amp;n=489890&amp;dst=117983" TargetMode="External"/><Relationship Id="rId218" Type="http://schemas.openxmlformats.org/officeDocument/2006/relationships/hyperlink" Target="https://login.consultant.ru/link/?req=doc&amp;base=LAW&amp;n=482901&amp;dst=132" TargetMode="External"/><Relationship Id="rId425" Type="http://schemas.openxmlformats.org/officeDocument/2006/relationships/hyperlink" Target="https://login.consultant.ru/link/?req=doc&amp;base=LAW&amp;n=482901&amp;dst=618" TargetMode="External"/><Relationship Id="rId632" Type="http://schemas.openxmlformats.org/officeDocument/2006/relationships/hyperlink" Target="https://login.consultant.ru/link/?req=doc&amp;base=LAW&amp;n=482901&amp;dst=250" TargetMode="External"/><Relationship Id="rId271" Type="http://schemas.openxmlformats.org/officeDocument/2006/relationships/hyperlink" Target="https://login.consultant.ru/link/?req=doc&amp;base=LAW&amp;n=482901&amp;dst=132" TargetMode="External"/><Relationship Id="rId937" Type="http://schemas.openxmlformats.org/officeDocument/2006/relationships/hyperlink" Target="https://login.consultant.ru/link/?req=doc&amp;base=LAW&amp;n=489890&amp;dst=134090" TargetMode="External"/><Relationship Id="rId66" Type="http://schemas.openxmlformats.org/officeDocument/2006/relationships/hyperlink" Target="https://login.consultant.ru/link/?req=doc&amp;base=LAW&amp;n=426577&amp;dst=100064" TargetMode="External"/><Relationship Id="rId131" Type="http://schemas.openxmlformats.org/officeDocument/2006/relationships/hyperlink" Target="https://login.consultant.ru/link/?req=doc&amp;base=LAW&amp;n=492046" TargetMode="External"/><Relationship Id="rId369" Type="http://schemas.openxmlformats.org/officeDocument/2006/relationships/hyperlink" Target="https://login.consultant.ru/link/?req=doc&amp;base=LAW&amp;n=472257&amp;dst=100112" TargetMode="External"/><Relationship Id="rId576" Type="http://schemas.openxmlformats.org/officeDocument/2006/relationships/hyperlink" Target="https://login.consultant.ru/link/?req=doc&amp;base=LAW&amp;n=468576" TargetMode="External"/><Relationship Id="rId783" Type="http://schemas.openxmlformats.org/officeDocument/2006/relationships/hyperlink" Target="https://login.consultant.ru/link/?req=doc&amp;base=LAW&amp;n=489890&amp;dst=119183" TargetMode="External"/><Relationship Id="rId229" Type="http://schemas.openxmlformats.org/officeDocument/2006/relationships/hyperlink" Target="https://login.consultant.ru/link/?req=doc&amp;base=LAW&amp;n=445754&amp;dst=100043" TargetMode="External"/><Relationship Id="rId436" Type="http://schemas.openxmlformats.org/officeDocument/2006/relationships/hyperlink" Target="https://login.consultant.ru/link/?req=doc&amp;base=LAW&amp;n=491789&amp;dst=100160" TargetMode="External"/><Relationship Id="rId643" Type="http://schemas.openxmlformats.org/officeDocument/2006/relationships/hyperlink" Target="https://login.consultant.ru/link/?req=doc&amp;base=LAW&amp;n=468576&amp;dst=257" TargetMode="External"/><Relationship Id="rId850" Type="http://schemas.openxmlformats.org/officeDocument/2006/relationships/hyperlink" Target="https://login.consultant.ru/link/?req=doc&amp;base=LAW&amp;n=489890&amp;dst=126587" TargetMode="External"/><Relationship Id="rId948" Type="http://schemas.openxmlformats.org/officeDocument/2006/relationships/hyperlink" Target="https://login.consultant.ru/link/?req=doc&amp;base=LAW&amp;n=489890&amp;dst=134808" TargetMode="External"/><Relationship Id="rId77" Type="http://schemas.openxmlformats.org/officeDocument/2006/relationships/hyperlink" Target="https://login.consultant.ru/link/?req=doc&amp;base=LAW&amp;n=482901&amp;dst=100040" TargetMode="External"/><Relationship Id="rId282" Type="http://schemas.openxmlformats.org/officeDocument/2006/relationships/hyperlink" Target="https://login.consultant.ru/link/?req=doc&amp;base=LAW&amp;n=482901&amp;dst=614" TargetMode="External"/><Relationship Id="rId503" Type="http://schemas.openxmlformats.org/officeDocument/2006/relationships/hyperlink" Target="https://login.consultant.ru/link/?req=doc&amp;base=LAW&amp;n=472257&amp;dst=100162" TargetMode="External"/><Relationship Id="rId587" Type="http://schemas.openxmlformats.org/officeDocument/2006/relationships/hyperlink" Target="https://login.consultant.ru/link/?req=doc&amp;base=LAW&amp;n=468576&amp;dst=237" TargetMode="External"/><Relationship Id="rId710" Type="http://schemas.openxmlformats.org/officeDocument/2006/relationships/hyperlink" Target="https://login.consultant.ru/link/?req=doc&amp;base=LAW&amp;n=489890&amp;dst=107067" TargetMode="External"/><Relationship Id="rId808" Type="http://schemas.openxmlformats.org/officeDocument/2006/relationships/hyperlink" Target="https://login.consultant.ru/link/?req=doc&amp;base=LAW&amp;n=489890&amp;dst=121657" TargetMode="External"/><Relationship Id="rId8" Type="http://schemas.openxmlformats.org/officeDocument/2006/relationships/hyperlink" Target="https://login.consultant.ru/link/?req=doc&amp;base=LAW&amp;n=491789&amp;dst=100005" TargetMode="External"/><Relationship Id="rId142" Type="http://schemas.openxmlformats.org/officeDocument/2006/relationships/hyperlink" Target="https://login.consultant.ru/link/?req=doc&amp;base=LAW&amp;n=472257&amp;dst=100036" TargetMode="External"/><Relationship Id="rId447" Type="http://schemas.openxmlformats.org/officeDocument/2006/relationships/hyperlink" Target="https://login.consultant.ru/link/?req=doc&amp;base=LAW&amp;n=482901&amp;dst=100086" TargetMode="External"/><Relationship Id="rId794" Type="http://schemas.openxmlformats.org/officeDocument/2006/relationships/hyperlink" Target="https://login.consultant.ru/link/?req=doc&amp;base=LAW&amp;n=489890&amp;dst=120433" TargetMode="External"/><Relationship Id="rId654" Type="http://schemas.openxmlformats.org/officeDocument/2006/relationships/hyperlink" Target="https://login.consultant.ru/link/?req=doc&amp;base=LAW&amp;n=482901" TargetMode="External"/><Relationship Id="rId861" Type="http://schemas.openxmlformats.org/officeDocument/2006/relationships/hyperlink" Target="https://login.consultant.ru/link/?req=doc&amp;base=LAW&amp;n=489890&amp;dst=127302" TargetMode="External"/><Relationship Id="rId293" Type="http://schemas.openxmlformats.org/officeDocument/2006/relationships/hyperlink" Target="https://login.consultant.ru/link/?req=doc&amp;base=LAW&amp;n=472257&amp;dst=100076" TargetMode="External"/><Relationship Id="rId307" Type="http://schemas.openxmlformats.org/officeDocument/2006/relationships/hyperlink" Target="https://login.consultant.ru/link/?req=doc&amp;base=LAW&amp;n=426577&amp;dst=100104" TargetMode="External"/><Relationship Id="rId514" Type="http://schemas.openxmlformats.org/officeDocument/2006/relationships/hyperlink" Target="https://login.consultant.ru/link/?req=doc&amp;base=LAW&amp;n=472257&amp;dst=100166" TargetMode="External"/><Relationship Id="rId721" Type="http://schemas.openxmlformats.org/officeDocument/2006/relationships/hyperlink" Target="https://login.consultant.ru/link/?req=doc&amp;base=LAW&amp;n=489890&amp;dst=109419" TargetMode="External"/><Relationship Id="rId88" Type="http://schemas.openxmlformats.org/officeDocument/2006/relationships/hyperlink" Target="https://login.consultant.ru/link/?req=doc&amp;base=LAW&amp;n=426577&amp;dst=100087" TargetMode="External"/><Relationship Id="rId153" Type="http://schemas.openxmlformats.org/officeDocument/2006/relationships/hyperlink" Target="https://login.consultant.ru/link/?req=doc&amp;base=LAW&amp;n=445754&amp;dst=100032" TargetMode="External"/><Relationship Id="rId360" Type="http://schemas.openxmlformats.org/officeDocument/2006/relationships/hyperlink" Target="https://login.consultant.ru/link/?req=doc&amp;base=LAW&amp;n=472257&amp;dst=100104" TargetMode="External"/><Relationship Id="rId598" Type="http://schemas.openxmlformats.org/officeDocument/2006/relationships/hyperlink" Target="https://login.consultant.ru/link/?req=doc&amp;base=LAW&amp;n=482901&amp;dst=292" TargetMode="External"/><Relationship Id="rId819" Type="http://schemas.openxmlformats.org/officeDocument/2006/relationships/hyperlink" Target="https://login.consultant.ru/link/?req=doc&amp;base=LAW&amp;n=489890&amp;dst=123143" TargetMode="External"/><Relationship Id="rId220" Type="http://schemas.openxmlformats.org/officeDocument/2006/relationships/hyperlink" Target="https://login.consultant.ru/link/?req=doc&amp;base=LAW&amp;n=482901&amp;dst=100086" TargetMode="External"/><Relationship Id="rId458" Type="http://schemas.openxmlformats.org/officeDocument/2006/relationships/hyperlink" Target="https://login.consultant.ru/link/?req=doc&amp;base=LAW&amp;n=491789&amp;dst=100167" TargetMode="External"/><Relationship Id="rId665" Type="http://schemas.openxmlformats.org/officeDocument/2006/relationships/hyperlink" Target="https://login.consultant.ru/link/?req=doc&amp;base=LAW&amp;n=426577&amp;dst=100551" TargetMode="External"/><Relationship Id="rId872" Type="http://schemas.openxmlformats.org/officeDocument/2006/relationships/hyperlink" Target="https://login.consultant.ru/link/?req=doc&amp;base=LAW&amp;n=489890&amp;dst=127774" TargetMode="External"/><Relationship Id="rId15" Type="http://schemas.openxmlformats.org/officeDocument/2006/relationships/hyperlink" Target="https://login.consultant.ru/link/?req=doc&amp;base=LAW&amp;n=482901&amp;dst=192" TargetMode="External"/><Relationship Id="rId318" Type="http://schemas.openxmlformats.org/officeDocument/2006/relationships/hyperlink" Target="https://login.consultant.ru/link/?req=doc&amp;base=LAW&amp;n=491789&amp;dst=100112" TargetMode="External"/><Relationship Id="rId525" Type="http://schemas.openxmlformats.org/officeDocument/2006/relationships/hyperlink" Target="https://login.consultant.ru/link/?req=doc&amp;base=LAW&amp;n=445754&amp;dst=100092" TargetMode="External"/><Relationship Id="rId732" Type="http://schemas.openxmlformats.org/officeDocument/2006/relationships/hyperlink" Target="https://login.consultant.ru/link/?req=doc&amp;base=LAW&amp;n=489890&amp;dst=111739" TargetMode="External"/><Relationship Id="rId99" Type="http://schemas.openxmlformats.org/officeDocument/2006/relationships/hyperlink" Target="https://login.consultant.ru/link/?req=doc&amp;base=LAW&amp;n=482901" TargetMode="External"/><Relationship Id="rId164" Type="http://schemas.openxmlformats.org/officeDocument/2006/relationships/hyperlink" Target="https://login.consultant.ru/link/?req=doc&amp;base=LAW&amp;n=426577&amp;dst=100104" TargetMode="External"/><Relationship Id="rId371" Type="http://schemas.openxmlformats.org/officeDocument/2006/relationships/hyperlink" Target="https://login.consultant.ru/link/?req=doc&amp;base=LAW&amp;n=491789&amp;dst=100134" TargetMode="External"/><Relationship Id="rId469" Type="http://schemas.openxmlformats.org/officeDocument/2006/relationships/hyperlink" Target="https://login.consultant.ru/link/?req=doc&amp;base=LAW&amp;n=445754&amp;dst=100063" TargetMode="External"/><Relationship Id="rId676" Type="http://schemas.openxmlformats.org/officeDocument/2006/relationships/hyperlink" Target="https://login.consultant.ru/link/?req=doc&amp;base=LAW&amp;n=426577&amp;dst=100576" TargetMode="External"/><Relationship Id="rId883" Type="http://schemas.openxmlformats.org/officeDocument/2006/relationships/hyperlink" Target="https://login.consultant.ru/link/?req=doc&amp;base=LAW&amp;n=489890&amp;dst=130805" TargetMode="External"/><Relationship Id="rId26" Type="http://schemas.openxmlformats.org/officeDocument/2006/relationships/hyperlink" Target="https://login.consultant.ru/link/?req=doc&amp;base=LAW&amp;n=492046" TargetMode="External"/><Relationship Id="rId231" Type="http://schemas.openxmlformats.org/officeDocument/2006/relationships/hyperlink" Target="https://login.consultant.ru/link/?req=doc&amp;base=LAW&amp;n=445754&amp;dst=100044" TargetMode="External"/><Relationship Id="rId329" Type="http://schemas.openxmlformats.org/officeDocument/2006/relationships/hyperlink" Target="https://login.consultant.ru/link/?req=doc&amp;base=LAW&amp;n=426577&amp;dst=100104" TargetMode="External"/><Relationship Id="rId536" Type="http://schemas.openxmlformats.org/officeDocument/2006/relationships/hyperlink" Target="https://login.consultant.ru/link/?req=doc&amp;base=LAW&amp;n=426577&amp;dst=100479" TargetMode="External"/><Relationship Id="rId175" Type="http://schemas.openxmlformats.org/officeDocument/2006/relationships/hyperlink" Target="https://login.consultant.ru/link/?req=doc&amp;base=LAW&amp;n=426577&amp;dst=100126" TargetMode="External"/><Relationship Id="rId743" Type="http://schemas.openxmlformats.org/officeDocument/2006/relationships/hyperlink" Target="https://login.consultant.ru/link/?req=doc&amp;base=LAW&amp;n=489890&amp;dst=114409" TargetMode="External"/><Relationship Id="rId950" Type="http://schemas.openxmlformats.org/officeDocument/2006/relationships/fontTable" Target="fontTable.xml"/><Relationship Id="rId382" Type="http://schemas.openxmlformats.org/officeDocument/2006/relationships/hyperlink" Target="https://login.consultant.ru/link/?req=doc&amp;base=LAW&amp;n=426577&amp;dst=100190" TargetMode="External"/><Relationship Id="rId603" Type="http://schemas.openxmlformats.org/officeDocument/2006/relationships/hyperlink" Target="https://login.consultant.ru/link/?req=doc&amp;base=LAW&amp;n=468576&amp;dst=100287" TargetMode="External"/><Relationship Id="rId687" Type="http://schemas.openxmlformats.org/officeDocument/2006/relationships/hyperlink" Target="https://login.consultant.ru/link/?req=doc&amp;base=LAW&amp;n=489890&amp;dst=103683" TargetMode="External"/><Relationship Id="rId810" Type="http://schemas.openxmlformats.org/officeDocument/2006/relationships/hyperlink" Target="https://login.consultant.ru/link/?req=doc&amp;base=LAW&amp;n=489890&amp;dst=121999" TargetMode="External"/><Relationship Id="rId908" Type="http://schemas.openxmlformats.org/officeDocument/2006/relationships/hyperlink" Target="https://login.consultant.ru/link/?req=doc&amp;base=LAW&amp;n=489890&amp;dst=132539" TargetMode="External"/><Relationship Id="rId242" Type="http://schemas.openxmlformats.org/officeDocument/2006/relationships/hyperlink" Target="https://login.consultant.ru/link/?req=doc&amp;base=LAW&amp;n=426577&amp;dst=100104" TargetMode="External"/><Relationship Id="rId894" Type="http://schemas.openxmlformats.org/officeDocument/2006/relationships/hyperlink" Target="https://login.consultant.ru/link/?req=doc&amp;base=LAW&amp;n=489890&amp;dst=131583" TargetMode="External"/><Relationship Id="rId37" Type="http://schemas.openxmlformats.org/officeDocument/2006/relationships/hyperlink" Target="https://login.consultant.ru/link/?req=doc&amp;base=LAW&amp;n=482901&amp;dst=22" TargetMode="External"/><Relationship Id="rId102" Type="http://schemas.openxmlformats.org/officeDocument/2006/relationships/hyperlink" Target="https://login.consultant.ru/link/?req=doc&amp;base=LAW&amp;n=482901&amp;dst=616" TargetMode="External"/><Relationship Id="rId547" Type="http://schemas.openxmlformats.org/officeDocument/2006/relationships/hyperlink" Target="https://login.consultant.ru/link/?req=doc&amp;base=LAW&amp;n=491789&amp;dst=100200" TargetMode="External"/><Relationship Id="rId754" Type="http://schemas.openxmlformats.org/officeDocument/2006/relationships/hyperlink" Target="https://login.consultant.ru/link/?req=doc&amp;base=LAW&amp;n=489890&amp;dst=115579" TargetMode="External"/><Relationship Id="rId90" Type="http://schemas.openxmlformats.org/officeDocument/2006/relationships/hyperlink" Target="https://login.consultant.ru/link/?req=doc&amp;base=LAW&amp;n=426577&amp;dst=100090" TargetMode="External"/><Relationship Id="rId186" Type="http://schemas.openxmlformats.org/officeDocument/2006/relationships/hyperlink" Target="https://login.consultant.ru/link/?req=doc&amp;base=LAW&amp;n=426577&amp;dst=100104" TargetMode="External"/><Relationship Id="rId393" Type="http://schemas.openxmlformats.org/officeDocument/2006/relationships/hyperlink" Target="https://login.consultant.ru/link/?req=doc&amp;base=LAW&amp;n=426577&amp;dst=100194" TargetMode="External"/><Relationship Id="rId407" Type="http://schemas.openxmlformats.org/officeDocument/2006/relationships/hyperlink" Target="https://login.consultant.ru/link/?req=doc&amp;base=LAW&amp;n=482901&amp;dst=132" TargetMode="External"/><Relationship Id="rId614" Type="http://schemas.openxmlformats.org/officeDocument/2006/relationships/hyperlink" Target="https://login.consultant.ru/link/?req=doc&amp;base=LAW&amp;n=426577&amp;dst=100528" TargetMode="External"/><Relationship Id="rId821" Type="http://schemas.openxmlformats.org/officeDocument/2006/relationships/hyperlink" Target="https://login.consultant.ru/link/?req=doc&amp;base=LAW&amp;n=489890&amp;dst=123259" TargetMode="External"/><Relationship Id="rId253" Type="http://schemas.openxmlformats.org/officeDocument/2006/relationships/hyperlink" Target="https://login.consultant.ru/link/?req=doc&amp;base=LAW&amp;n=472257&amp;dst=100066" TargetMode="External"/><Relationship Id="rId460" Type="http://schemas.openxmlformats.org/officeDocument/2006/relationships/hyperlink" Target="https://login.consultant.ru/link/?req=doc&amp;base=LAW&amp;n=426577&amp;dst=100217" TargetMode="External"/><Relationship Id="rId698" Type="http://schemas.openxmlformats.org/officeDocument/2006/relationships/hyperlink" Target="https://login.consultant.ru/link/?req=doc&amp;base=LAW&amp;n=489890&amp;dst=105793" TargetMode="External"/><Relationship Id="rId919" Type="http://schemas.openxmlformats.org/officeDocument/2006/relationships/hyperlink" Target="https://login.consultant.ru/link/?req=doc&amp;base=LAW&amp;n=489890&amp;dst=133456" TargetMode="External"/><Relationship Id="rId48" Type="http://schemas.openxmlformats.org/officeDocument/2006/relationships/hyperlink" Target="https://login.consultant.ru/link/?req=doc&amp;base=LAW&amp;n=426577&amp;dst=100030" TargetMode="External"/><Relationship Id="rId113" Type="http://schemas.openxmlformats.org/officeDocument/2006/relationships/hyperlink" Target="https://login.consultant.ru/link/?req=doc&amp;base=LAW&amp;n=491434&amp;dst=2054" TargetMode="External"/><Relationship Id="rId320" Type="http://schemas.openxmlformats.org/officeDocument/2006/relationships/hyperlink" Target="https://login.consultant.ru/link/?req=doc&amp;base=LAW&amp;n=491789&amp;dst=100114" TargetMode="External"/><Relationship Id="rId558" Type="http://schemas.openxmlformats.org/officeDocument/2006/relationships/hyperlink" Target="https://login.consultant.ru/link/?req=doc&amp;base=LAW&amp;n=477912&amp;dst=100039" TargetMode="External"/><Relationship Id="rId765" Type="http://schemas.openxmlformats.org/officeDocument/2006/relationships/hyperlink" Target="https://login.consultant.ru/link/?req=doc&amp;base=LAW&amp;n=489890&amp;dst=116941" TargetMode="External"/><Relationship Id="rId197" Type="http://schemas.openxmlformats.org/officeDocument/2006/relationships/hyperlink" Target="https://login.consultant.ru/link/?req=doc&amp;base=LAW&amp;n=491789&amp;dst=100083" TargetMode="External"/><Relationship Id="rId418" Type="http://schemas.openxmlformats.org/officeDocument/2006/relationships/hyperlink" Target="https://login.consultant.ru/link/?req=doc&amp;base=LAW&amp;n=426577&amp;dst=100201" TargetMode="External"/><Relationship Id="rId625" Type="http://schemas.openxmlformats.org/officeDocument/2006/relationships/hyperlink" Target="https://login.consultant.ru/link/?req=doc&amp;base=LAW&amp;n=426577&amp;dst=100530" TargetMode="External"/><Relationship Id="rId832" Type="http://schemas.openxmlformats.org/officeDocument/2006/relationships/hyperlink" Target="https://login.consultant.ru/link/?req=doc&amp;base=LAW&amp;n=489890&amp;dst=125373" TargetMode="External"/><Relationship Id="rId264" Type="http://schemas.openxmlformats.org/officeDocument/2006/relationships/hyperlink" Target="https://login.consultant.ru/link/?req=doc&amp;base=LAW&amp;n=491789&amp;dst=100097" TargetMode="External"/><Relationship Id="rId471" Type="http://schemas.openxmlformats.org/officeDocument/2006/relationships/hyperlink" Target="https://login.consultant.ru/link/?req=doc&amp;base=LAW&amp;n=482766" TargetMode="External"/><Relationship Id="rId59" Type="http://schemas.openxmlformats.org/officeDocument/2006/relationships/hyperlink" Target="https://login.consultant.ru/link/?req=doc&amp;base=LAW&amp;n=426577&amp;dst=100050" TargetMode="External"/><Relationship Id="rId124" Type="http://schemas.openxmlformats.org/officeDocument/2006/relationships/hyperlink" Target="https://login.consultant.ru/link/?req=doc&amp;base=LAW&amp;n=482901&amp;dst=199" TargetMode="External"/><Relationship Id="rId569" Type="http://schemas.openxmlformats.org/officeDocument/2006/relationships/hyperlink" Target="https://login.consultant.ru/link/?req=doc&amp;base=LAW&amp;n=482901&amp;dst=532" TargetMode="External"/><Relationship Id="rId776" Type="http://schemas.openxmlformats.org/officeDocument/2006/relationships/hyperlink" Target="https://login.consultant.ru/link/?req=doc&amp;base=LAW&amp;n=489890&amp;dst=118355" TargetMode="External"/><Relationship Id="rId331" Type="http://schemas.openxmlformats.org/officeDocument/2006/relationships/hyperlink" Target="https://login.consultant.ru/link/?req=doc&amp;base=LAW&amp;n=472257&amp;dst=100087" TargetMode="External"/><Relationship Id="rId429" Type="http://schemas.openxmlformats.org/officeDocument/2006/relationships/hyperlink" Target="https://login.consultant.ru/link/?req=doc&amp;base=LAW&amp;n=426577&amp;dst=100204" TargetMode="External"/><Relationship Id="rId636" Type="http://schemas.openxmlformats.org/officeDocument/2006/relationships/hyperlink" Target="https://login.consultant.ru/link/?req=doc&amp;base=LAW&amp;n=482901&amp;dst=545" TargetMode="External"/><Relationship Id="rId843" Type="http://schemas.openxmlformats.org/officeDocument/2006/relationships/hyperlink" Target="https://login.consultant.ru/link/?req=doc&amp;base=LAW&amp;n=489890&amp;dst=126379" TargetMode="External"/><Relationship Id="rId275" Type="http://schemas.openxmlformats.org/officeDocument/2006/relationships/hyperlink" Target="https://login.consultant.ru/link/?req=doc&amp;base=LAW&amp;n=482901&amp;dst=100086" TargetMode="External"/><Relationship Id="rId482" Type="http://schemas.openxmlformats.org/officeDocument/2006/relationships/hyperlink" Target="https://login.consultant.ru/link/?req=doc&amp;base=LAW&amp;n=482901&amp;dst=100208" TargetMode="External"/><Relationship Id="rId703" Type="http://schemas.openxmlformats.org/officeDocument/2006/relationships/hyperlink" Target="https://login.consultant.ru/link/?req=doc&amp;base=LAW&amp;n=489890&amp;dst=106595" TargetMode="External"/><Relationship Id="rId910" Type="http://schemas.openxmlformats.org/officeDocument/2006/relationships/hyperlink" Target="https://login.consultant.ru/link/?req=doc&amp;base=LAW&amp;n=489890&amp;dst=1326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187</Pages>
  <Words>101156</Words>
  <Characters>576591</Characters>
  <Application>Microsoft Office Word</Application>
  <DocSecurity>0</DocSecurity>
  <Lines>4804</Lines>
  <Paragraphs>1352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Жуковец Ярослав</dc:creator>
  <cp:keywords/>
  <dc:description/>
  <cp:lastModifiedBy>Жуковец Ярослав</cp:lastModifiedBy>
  <cp:revision>1</cp:revision>
  <dcterms:created xsi:type="dcterms:W3CDTF">2024-12-12T14:23:00Z</dcterms:created>
  <dcterms:modified xsi:type="dcterms:W3CDTF">2024-12-12T14:23:00Z</dcterms:modified>
</cp:coreProperties>
</file>