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3E48" w14:textId="6DBC67F9" w:rsidR="004308CD" w:rsidRPr="00377684" w:rsidRDefault="004308CD" w:rsidP="00377684">
      <w:pPr>
        <w:pStyle w:val="Default"/>
        <w:ind w:firstLine="567"/>
        <w:jc w:val="center"/>
        <w:rPr>
          <w:b/>
          <w:bCs/>
          <w:color w:val="0D0D0D" w:themeColor="text1" w:themeTint="F2"/>
        </w:rPr>
      </w:pPr>
      <w:r w:rsidRPr="00377684">
        <w:rPr>
          <w:b/>
          <w:bCs/>
          <w:color w:val="0D0D0D" w:themeColor="text1" w:themeTint="F2"/>
        </w:rPr>
        <w:t>Программа развития ФИЦ КНЦ СО РАН</w:t>
      </w:r>
      <w:r w:rsidR="00965CA5">
        <w:rPr>
          <w:b/>
          <w:bCs/>
          <w:color w:val="0D0D0D" w:themeColor="text1" w:themeTint="F2"/>
        </w:rPr>
        <w:t xml:space="preserve"> на 2021-2026 г.г.</w:t>
      </w:r>
    </w:p>
    <w:p w14:paraId="347DC91C" w14:textId="77777777" w:rsidR="004308CD" w:rsidRPr="00377684" w:rsidRDefault="004308CD" w:rsidP="0024773F">
      <w:pPr>
        <w:pStyle w:val="Default"/>
        <w:ind w:firstLine="567"/>
        <w:jc w:val="both"/>
        <w:rPr>
          <w:color w:val="0D0D0D" w:themeColor="text1" w:themeTint="F2"/>
        </w:rPr>
      </w:pPr>
    </w:p>
    <w:p w14:paraId="44CD2E50" w14:textId="29B7A0F2" w:rsidR="00025A21" w:rsidRPr="00377684" w:rsidRDefault="002A340E" w:rsidP="0024773F">
      <w:pPr>
        <w:pStyle w:val="Default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>ФИЦ КНЦ СО РАН</w:t>
      </w:r>
      <w:r w:rsidR="00C94CF2" w:rsidRPr="00377684">
        <w:rPr>
          <w:color w:val="0D0D0D" w:themeColor="text1" w:themeTint="F2"/>
        </w:rPr>
        <w:t>,</w:t>
      </w:r>
      <w:r w:rsidRPr="00377684">
        <w:rPr>
          <w:color w:val="0D0D0D" w:themeColor="text1" w:themeTint="F2"/>
        </w:rPr>
        <w:t xml:space="preserve"> </w:t>
      </w:r>
      <w:r w:rsidR="00025A21" w:rsidRPr="00377684">
        <w:rPr>
          <w:color w:val="0D0D0D" w:themeColor="text1" w:themeTint="F2"/>
        </w:rPr>
        <w:t>явля</w:t>
      </w:r>
      <w:r w:rsidR="00C94CF2" w:rsidRPr="00377684">
        <w:rPr>
          <w:color w:val="0D0D0D" w:themeColor="text1" w:themeTint="F2"/>
        </w:rPr>
        <w:t>ясь</w:t>
      </w:r>
      <w:r w:rsidR="00025A21" w:rsidRPr="00377684">
        <w:rPr>
          <w:color w:val="0D0D0D" w:themeColor="text1" w:themeTint="F2"/>
        </w:rPr>
        <w:t xml:space="preserve"> мультидисциплинарным научным центром</w:t>
      </w:r>
      <w:r w:rsidR="00705A74" w:rsidRPr="00377684">
        <w:rPr>
          <w:color w:val="0D0D0D" w:themeColor="text1" w:themeTint="F2"/>
        </w:rPr>
        <w:t xml:space="preserve">, </w:t>
      </w:r>
      <w:r w:rsidR="00C94CF2" w:rsidRPr="00377684">
        <w:rPr>
          <w:color w:val="0D0D0D" w:themeColor="text1" w:themeTint="F2"/>
        </w:rPr>
        <w:t>имеет большое преимущество для реализаци</w:t>
      </w:r>
      <w:r w:rsidR="004E08B6" w:rsidRPr="00377684">
        <w:rPr>
          <w:color w:val="0D0D0D" w:themeColor="text1" w:themeTint="F2"/>
        </w:rPr>
        <w:t>и</w:t>
      </w:r>
      <w:r w:rsidR="00C94CF2" w:rsidRPr="00377684">
        <w:rPr>
          <w:color w:val="0D0D0D" w:themeColor="text1" w:themeTint="F2"/>
        </w:rPr>
        <w:t xml:space="preserve"> опережающей исследовательской повестки в контексте глобальных вызовов и национальных интересов, поскольку в большинстве своем глобальные вызовы требуют современных форм организации исследований. </w:t>
      </w:r>
    </w:p>
    <w:p w14:paraId="6795898D" w14:textId="767A4CB8" w:rsidR="00B82C44" w:rsidRPr="00377684" w:rsidRDefault="00B75A56" w:rsidP="0024773F">
      <w:pPr>
        <w:pStyle w:val="Default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 xml:space="preserve">Стратегическая цель </w:t>
      </w:r>
      <w:r w:rsidR="000E3F6F" w:rsidRPr="00377684">
        <w:rPr>
          <w:color w:val="0D0D0D" w:themeColor="text1" w:themeTint="F2"/>
        </w:rPr>
        <w:t>научного центра</w:t>
      </w:r>
      <w:r w:rsidRPr="00377684">
        <w:rPr>
          <w:color w:val="0D0D0D" w:themeColor="text1" w:themeTint="F2"/>
        </w:rPr>
        <w:t>– сохранить уверенное лидерство в ряде научных и технологических направлений в мире</w:t>
      </w:r>
      <w:r w:rsidR="000E3F6F" w:rsidRPr="00377684">
        <w:rPr>
          <w:color w:val="0D0D0D" w:themeColor="text1" w:themeTint="F2"/>
        </w:rPr>
        <w:t xml:space="preserve"> и войти в число 50 лучших научных организаций России в ренкинге межведомственной комиссии</w:t>
      </w:r>
      <w:r w:rsidRPr="00377684">
        <w:rPr>
          <w:color w:val="0D0D0D" w:themeColor="text1" w:themeTint="F2"/>
        </w:rPr>
        <w:t>.</w:t>
      </w:r>
      <w:r w:rsidR="000E3F6F" w:rsidRPr="00377684">
        <w:rPr>
          <w:color w:val="0D0D0D" w:themeColor="text1" w:themeTint="F2"/>
        </w:rPr>
        <w:t xml:space="preserve"> По результатам оценки</w:t>
      </w:r>
      <w:r w:rsidR="00831AD3" w:rsidRPr="00377684">
        <w:rPr>
          <w:color w:val="0D0D0D" w:themeColor="text1" w:themeTint="F2"/>
        </w:rPr>
        <w:t xml:space="preserve"> межведомственной комиссии</w:t>
      </w:r>
      <w:r w:rsidR="000E3F6F" w:rsidRPr="00377684">
        <w:rPr>
          <w:color w:val="0D0D0D" w:themeColor="text1" w:themeTint="F2"/>
        </w:rPr>
        <w:t>, проведенной в 2019 году ФИЦ КНЦ СО РАН</w:t>
      </w:r>
      <w:r w:rsidR="00831AD3" w:rsidRPr="00377684">
        <w:rPr>
          <w:color w:val="0D0D0D" w:themeColor="text1" w:themeTint="F2"/>
        </w:rPr>
        <w:t>,</w:t>
      </w:r>
      <w:r w:rsidR="000E3F6F" w:rsidRPr="00377684">
        <w:rPr>
          <w:color w:val="0D0D0D" w:themeColor="text1" w:themeTint="F2"/>
        </w:rPr>
        <w:t xml:space="preserve"> занимает 63 место среди всех организаций и 3 место среди научных организаций Сибирского отделения Российской академии наук.</w:t>
      </w:r>
    </w:p>
    <w:p w14:paraId="7E588232" w14:textId="6CD70E2E" w:rsidR="00864912" w:rsidRPr="00377684" w:rsidRDefault="004071EB" w:rsidP="0024773F">
      <w:pPr>
        <w:pStyle w:val="Default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  <w:shd w:val="clear" w:color="auto" w:fill="FFFFFF"/>
        </w:rPr>
        <w:t>Для обеспечения достижения национальных целей развития Российской Федерации на период до 2024 года (утверждены Указом Президента РФ № 204 от 07.05.2018)</w:t>
      </w:r>
      <w:r w:rsidR="00351ED6" w:rsidRPr="00377684">
        <w:rPr>
          <w:color w:val="0D0D0D" w:themeColor="text1" w:themeTint="F2"/>
          <w:shd w:val="clear" w:color="auto" w:fill="FFFFFF"/>
        </w:rPr>
        <w:t>, для повышения эффективности научно-технической деятельности в области экологического развития Российской Федерации и климатических изменений (меры утверждены Указом Президента РФ № 76 от 08.02.2021); для реализации Российской Федерацией положений Парижского соглашения от 12.12.2015 года (утверждены Указом Президента РФ № 666 от 04.11.2020)</w:t>
      </w:r>
      <w:r w:rsidRPr="00377684">
        <w:rPr>
          <w:color w:val="0D0D0D" w:themeColor="text1" w:themeTint="F2"/>
          <w:shd w:val="clear" w:color="auto" w:fill="FFFFFF"/>
        </w:rPr>
        <w:t xml:space="preserve"> в</w:t>
      </w:r>
      <w:r w:rsidR="00864912" w:rsidRPr="00377684">
        <w:rPr>
          <w:color w:val="0D0D0D" w:themeColor="text1" w:themeTint="F2"/>
        </w:rPr>
        <w:t xml:space="preserve"> своей деятельности ФИЦ </w:t>
      </w:r>
      <w:r w:rsidR="006B75F3" w:rsidRPr="00377684">
        <w:rPr>
          <w:color w:val="0D0D0D" w:themeColor="text1" w:themeTint="F2"/>
        </w:rPr>
        <w:t xml:space="preserve">КНЦ СО РАН </w:t>
      </w:r>
      <w:r w:rsidR="00864912" w:rsidRPr="00377684">
        <w:rPr>
          <w:color w:val="0D0D0D" w:themeColor="text1" w:themeTint="F2"/>
        </w:rPr>
        <w:t>отвечает на такие глобальные вызовы как: истощение природных ресурсов, изменение климата, угроза национальная безопасности.</w:t>
      </w:r>
    </w:p>
    <w:p w14:paraId="14DABA5D" w14:textId="013C6CE7" w:rsidR="00D732B7" w:rsidRPr="00377684" w:rsidRDefault="00924474" w:rsidP="0024773F">
      <w:pPr>
        <w:pStyle w:val="Default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>К</w:t>
      </w:r>
      <w:r w:rsidR="00D732B7" w:rsidRPr="00377684">
        <w:rPr>
          <w:color w:val="0D0D0D" w:themeColor="text1" w:themeTint="F2"/>
        </w:rPr>
        <w:t xml:space="preserve">лючевыми стратегическими </w:t>
      </w:r>
      <w:r w:rsidR="00864912" w:rsidRPr="00377684">
        <w:rPr>
          <w:color w:val="0D0D0D" w:themeColor="text1" w:themeTint="F2"/>
        </w:rPr>
        <w:t>приоритетами деятельности</w:t>
      </w:r>
      <w:r w:rsidR="00D732B7" w:rsidRPr="00377684">
        <w:rPr>
          <w:color w:val="0D0D0D" w:themeColor="text1" w:themeTint="F2"/>
        </w:rPr>
        <w:t xml:space="preserve"> </w:t>
      </w:r>
      <w:r w:rsidR="00C94CF2" w:rsidRPr="00377684">
        <w:rPr>
          <w:color w:val="0D0D0D" w:themeColor="text1" w:themeTint="F2"/>
        </w:rPr>
        <w:t>ФИЦ КНЦ СО РАН на ближайшую перспективу (2021-2024) являются:</w:t>
      </w:r>
    </w:p>
    <w:p w14:paraId="35C75CBF" w14:textId="1C026E9A" w:rsidR="00C94CF2" w:rsidRPr="00377684" w:rsidRDefault="00C94CF2" w:rsidP="004308CD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color w:val="0D0D0D" w:themeColor="text1" w:themeTint="F2"/>
        </w:rPr>
      </w:pPr>
      <w:r w:rsidRPr="00377684">
        <w:rPr>
          <w:b/>
          <w:bCs/>
          <w:color w:val="0D0D0D" w:themeColor="text1" w:themeTint="F2"/>
        </w:rPr>
        <w:t>Развитие опережающей повестки фундаментальных и прикладных исследований в области космических технологий</w:t>
      </w:r>
      <w:r w:rsidR="00864912" w:rsidRPr="00377684">
        <w:rPr>
          <w:b/>
          <w:bCs/>
          <w:color w:val="0D0D0D" w:themeColor="text1" w:themeTint="F2"/>
        </w:rPr>
        <w:t xml:space="preserve"> (ГЛОНАСС, ДЗЗ, новые космические материалы, замкнутые экосистемы)</w:t>
      </w:r>
      <w:r w:rsidRPr="00377684">
        <w:rPr>
          <w:b/>
          <w:bCs/>
          <w:color w:val="0D0D0D" w:themeColor="text1" w:themeTint="F2"/>
        </w:rPr>
        <w:t>.</w:t>
      </w:r>
    </w:p>
    <w:p w14:paraId="5AC56462" w14:textId="6FED3CB4" w:rsidR="00F7441C" w:rsidRPr="00377684" w:rsidRDefault="00F7441C" w:rsidP="004308CD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color w:val="0D0D0D" w:themeColor="text1" w:themeTint="F2"/>
        </w:rPr>
      </w:pPr>
      <w:r w:rsidRPr="00377684">
        <w:rPr>
          <w:b/>
          <w:bCs/>
          <w:color w:val="0D0D0D" w:themeColor="text1" w:themeTint="F2"/>
        </w:rPr>
        <w:t xml:space="preserve">Развитие </w:t>
      </w:r>
      <w:r w:rsidR="00B75A56" w:rsidRPr="00377684">
        <w:rPr>
          <w:b/>
          <w:bCs/>
          <w:color w:val="0D0D0D" w:themeColor="text1" w:themeTint="F2"/>
        </w:rPr>
        <w:t xml:space="preserve">системы принятия решений на основе </w:t>
      </w:r>
      <w:r w:rsidRPr="00377684">
        <w:rPr>
          <w:b/>
          <w:bCs/>
          <w:color w:val="0D0D0D" w:themeColor="text1" w:themeTint="F2"/>
        </w:rPr>
        <w:t>инструментария и инфраструктуры анализа больших данных</w:t>
      </w:r>
      <w:r w:rsidR="008A5B88" w:rsidRPr="00377684">
        <w:rPr>
          <w:b/>
          <w:bCs/>
          <w:color w:val="0D0D0D" w:themeColor="text1" w:themeTint="F2"/>
        </w:rPr>
        <w:t xml:space="preserve"> с использованием технологии искусственного интеллекта</w:t>
      </w:r>
      <w:r w:rsidR="00E16AAE" w:rsidRPr="00377684">
        <w:rPr>
          <w:b/>
          <w:bCs/>
          <w:color w:val="0D0D0D" w:themeColor="text1" w:themeTint="F2"/>
        </w:rPr>
        <w:t xml:space="preserve"> (цифровая модель региона, оценка экосистемных услуг, </w:t>
      </w:r>
      <w:r w:rsidR="002F3710" w:rsidRPr="00377684">
        <w:rPr>
          <w:b/>
          <w:bCs/>
          <w:color w:val="0D0D0D" w:themeColor="text1" w:themeTint="F2"/>
        </w:rPr>
        <w:t xml:space="preserve">киберфизические системы и </w:t>
      </w:r>
      <w:r w:rsidR="00E16AAE" w:rsidRPr="00377684">
        <w:rPr>
          <w:b/>
          <w:bCs/>
          <w:color w:val="0D0D0D" w:themeColor="text1" w:themeTint="F2"/>
        </w:rPr>
        <w:t>интернет вещей)</w:t>
      </w:r>
      <w:r w:rsidRPr="00377684">
        <w:rPr>
          <w:b/>
          <w:bCs/>
          <w:color w:val="0D0D0D" w:themeColor="text1" w:themeTint="F2"/>
        </w:rPr>
        <w:t xml:space="preserve">. </w:t>
      </w:r>
    </w:p>
    <w:p w14:paraId="6BAD561E" w14:textId="22815360" w:rsidR="00F7441C" w:rsidRPr="00377684" w:rsidRDefault="008A5B88" w:rsidP="004308CD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color w:val="0D0D0D" w:themeColor="text1" w:themeTint="F2"/>
        </w:rPr>
      </w:pPr>
      <w:r w:rsidRPr="00377684">
        <w:rPr>
          <w:b/>
          <w:bCs/>
          <w:color w:val="0D0D0D" w:themeColor="text1" w:themeTint="F2"/>
        </w:rPr>
        <w:t>Обеспечение продовольственной безопасности и экспортного потенциала сельского и лесного хозяйства</w:t>
      </w:r>
      <w:r w:rsidR="00F7441C" w:rsidRPr="00377684">
        <w:rPr>
          <w:b/>
          <w:bCs/>
          <w:color w:val="0D0D0D" w:themeColor="text1" w:themeTint="F2"/>
        </w:rPr>
        <w:t xml:space="preserve"> для регионов со сложными природно-климатическими условиями</w:t>
      </w:r>
      <w:r w:rsidR="00E16AAE" w:rsidRPr="00377684">
        <w:rPr>
          <w:b/>
          <w:bCs/>
          <w:color w:val="0D0D0D" w:themeColor="text1" w:themeTint="F2"/>
        </w:rPr>
        <w:t xml:space="preserve"> (зерновые культуры Сибири, геномика растений, аквакультура)</w:t>
      </w:r>
      <w:r w:rsidR="00F7441C" w:rsidRPr="00377684">
        <w:rPr>
          <w:b/>
          <w:bCs/>
          <w:color w:val="0D0D0D" w:themeColor="text1" w:themeTint="F2"/>
        </w:rPr>
        <w:t>.</w:t>
      </w:r>
    </w:p>
    <w:p w14:paraId="56684FA2" w14:textId="41313156" w:rsidR="00E16AAE" w:rsidRPr="00377684" w:rsidRDefault="00E16AAE" w:rsidP="004308CD">
      <w:pPr>
        <w:pStyle w:val="Default"/>
        <w:numPr>
          <w:ilvl w:val="0"/>
          <w:numId w:val="1"/>
        </w:numPr>
        <w:ind w:left="0" w:firstLine="0"/>
        <w:jc w:val="both"/>
        <w:rPr>
          <w:b/>
          <w:bCs/>
          <w:color w:val="0D0D0D" w:themeColor="text1" w:themeTint="F2"/>
        </w:rPr>
      </w:pPr>
      <w:r w:rsidRPr="00377684">
        <w:rPr>
          <w:b/>
          <w:bCs/>
          <w:color w:val="0D0D0D" w:themeColor="text1" w:themeTint="F2"/>
        </w:rPr>
        <w:t>Повышение качества жизни населения Сибири (паразитология, телемедицина, особенности коренных малочисленных народов Севера, экология индустриальных центров).</w:t>
      </w:r>
    </w:p>
    <w:p w14:paraId="7130585D" w14:textId="6A36A0C2" w:rsidR="00F7441C" w:rsidRPr="00377684" w:rsidRDefault="00F7441C" w:rsidP="0024773F">
      <w:pPr>
        <w:pStyle w:val="Default"/>
        <w:ind w:firstLine="567"/>
        <w:jc w:val="both"/>
        <w:rPr>
          <w:color w:val="0D0D0D" w:themeColor="text1" w:themeTint="F2"/>
        </w:rPr>
      </w:pPr>
    </w:p>
    <w:p w14:paraId="7057D8DB" w14:textId="4BB1AB59" w:rsidR="004071EB" w:rsidRPr="00377684" w:rsidRDefault="004071EB" w:rsidP="0024773F">
      <w:pPr>
        <w:pStyle w:val="Default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  <w:shd w:val="clear" w:color="auto" w:fill="FFFFFF"/>
        </w:rPr>
        <w:t xml:space="preserve">Деятельность ФИЦ КНЦ СО РАН будет направлена на реализацию национальных проектов  по следующим направлениям: «Наука», «Образование», «Цифровая экономика», «Экология», «Производительность труда и поддержка занятости», «Малое и среднее предпринимательство и поддержка индивидуальной предпринимательской инициативы», «Международная кооперация и экспорт» (утверждены Указом Указ Президента РФ № 204 от 07.05.2018) в рамках следующих мероприятий: </w:t>
      </w:r>
      <w:r w:rsidRPr="00377684">
        <w:rPr>
          <w:color w:val="0D0D0D" w:themeColor="text1" w:themeTint="F2"/>
        </w:rPr>
        <w:t xml:space="preserve">развитие передовой инфраструктуры научных исследований и разработок, инновационной деятельности, включая создание и развитие сети уникальных установок класса </w:t>
      </w:r>
      <w:r w:rsidR="0021424D" w:rsidRPr="00377684">
        <w:rPr>
          <w:color w:val="0D0D0D" w:themeColor="text1" w:themeTint="F2"/>
        </w:rPr>
        <w:t>«</w:t>
      </w:r>
      <w:r w:rsidRPr="00377684">
        <w:rPr>
          <w:color w:val="0D0D0D" w:themeColor="text1" w:themeTint="F2"/>
        </w:rPr>
        <w:t>мегасайенс</w:t>
      </w:r>
      <w:r w:rsidR="0021424D" w:rsidRPr="00377684">
        <w:rPr>
          <w:color w:val="0D0D0D" w:themeColor="text1" w:themeTint="F2"/>
        </w:rPr>
        <w:t>»</w:t>
      </w:r>
      <w:r w:rsidR="00351ED6" w:rsidRPr="00377684">
        <w:rPr>
          <w:color w:val="0D0D0D" w:themeColor="text1" w:themeTint="F2"/>
        </w:rPr>
        <w:t xml:space="preserve">, </w:t>
      </w:r>
      <w:r w:rsidR="0097226C" w:rsidRPr="00377684">
        <w:rPr>
          <w:color w:val="0D0D0D" w:themeColor="text1" w:themeTint="F2"/>
        </w:rPr>
        <w:t xml:space="preserve">обновление приборной базы ведущих организаций и центров коллективного пользования, создание селекционно-семеноводческого центра зерновых и зерно-бобовых культур, </w:t>
      </w:r>
      <w:r w:rsidR="006B75F3" w:rsidRPr="00377684">
        <w:rPr>
          <w:color w:val="0D0D0D" w:themeColor="text1" w:themeTint="F2"/>
        </w:rPr>
        <w:t xml:space="preserve">создание молодежных лабораторий и лабораторий мирового уровня под руководством ведущих ученых, </w:t>
      </w:r>
      <w:r w:rsidR="00351ED6" w:rsidRPr="00377684">
        <w:rPr>
          <w:color w:val="0D0D0D" w:themeColor="text1" w:themeTint="F2"/>
        </w:rPr>
        <w:t>развитие научно-образовательных математических центров</w:t>
      </w:r>
      <w:r w:rsidRPr="00377684">
        <w:rPr>
          <w:color w:val="0D0D0D" w:themeColor="text1" w:themeTint="F2"/>
        </w:rPr>
        <w:t xml:space="preserve">, </w:t>
      </w:r>
      <w:r w:rsidR="002F3710" w:rsidRPr="00377684">
        <w:rPr>
          <w:color w:val="0D0D0D" w:themeColor="text1" w:themeTint="F2"/>
        </w:rPr>
        <w:t>сохранение лесов, чистая вода, экология городов</w:t>
      </w:r>
      <w:r w:rsidRPr="00377684">
        <w:rPr>
          <w:color w:val="0D0D0D" w:themeColor="text1" w:themeTint="F2"/>
        </w:rPr>
        <w:t xml:space="preserve">, </w:t>
      </w:r>
      <w:r w:rsidR="00F053FC" w:rsidRPr="00377684">
        <w:rPr>
          <w:color w:val="0D0D0D" w:themeColor="text1" w:themeTint="F2"/>
        </w:rPr>
        <w:t>борьба с онкологическими заболеваниями</w:t>
      </w:r>
      <w:r w:rsidRPr="00377684">
        <w:rPr>
          <w:color w:val="0D0D0D" w:themeColor="text1" w:themeTint="F2"/>
        </w:rPr>
        <w:t>.</w:t>
      </w:r>
    </w:p>
    <w:p w14:paraId="0B33C025" w14:textId="593F0747" w:rsidR="004E08B6" w:rsidRPr="00377684" w:rsidRDefault="004071EB" w:rsidP="0024773F">
      <w:pPr>
        <w:pStyle w:val="Default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 xml:space="preserve"> </w:t>
      </w:r>
      <w:r w:rsidR="00F96810" w:rsidRPr="00377684">
        <w:rPr>
          <w:color w:val="0D0D0D" w:themeColor="text1" w:themeTint="F2"/>
        </w:rPr>
        <w:t>Мероприятия</w:t>
      </w:r>
      <w:r w:rsidR="0021424D" w:rsidRPr="00377684">
        <w:rPr>
          <w:color w:val="0D0D0D" w:themeColor="text1" w:themeTint="F2"/>
        </w:rPr>
        <w:t>,</w:t>
      </w:r>
      <w:r w:rsidR="000E3F6F" w:rsidRPr="00377684">
        <w:rPr>
          <w:color w:val="0D0D0D" w:themeColor="text1" w:themeTint="F2"/>
        </w:rPr>
        <w:t xml:space="preserve"> направленные на реализацию ключевых стратегических приоритетов следующие</w:t>
      </w:r>
      <w:r w:rsidR="00F96810" w:rsidRPr="00377684">
        <w:rPr>
          <w:color w:val="0D0D0D" w:themeColor="text1" w:themeTint="F2"/>
        </w:rPr>
        <w:t>:</w:t>
      </w:r>
      <w:r w:rsidR="004E08B6" w:rsidRPr="00377684">
        <w:rPr>
          <w:color w:val="0D0D0D" w:themeColor="text1" w:themeTint="F2"/>
        </w:rPr>
        <w:t xml:space="preserve"> </w:t>
      </w:r>
    </w:p>
    <w:p w14:paraId="05630A43" w14:textId="2F56A1D7" w:rsidR="00F96810" w:rsidRPr="00377684" w:rsidRDefault="00561723" w:rsidP="004308CD">
      <w:pPr>
        <w:pStyle w:val="Default"/>
        <w:numPr>
          <w:ilvl w:val="0"/>
          <w:numId w:val="2"/>
        </w:numPr>
        <w:ind w:left="0" w:firstLine="0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>Создание</w:t>
      </w:r>
      <w:r w:rsidR="00F96810" w:rsidRPr="00377684">
        <w:rPr>
          <w:color w:val="0D0D0D" w:themeColor="text1" w:themeTint="F2"/>
        </w:rPr>
        <w:t xml:space="preserve"> научно-производственного кластера двойного назначения</w:t>
      </w:r>
      <w:r w:rsidR="0063459C" w:rsidRPr="00377684">
        <w:rPr>
          <w:color w:val="0D0D0D" w:themeColor="text1" w:themeTint="F2"/>
        </w:rPr>
        <w:t xml:space="preserve"> с ГК «Роскосмос</w:t>
      </w:r>
      <w:r w:rsidR="00F96810" w:rsidRPr="00377684">
        <w:rPr>
          <w:color w:val="0D0D0D" w:themeColor="text1" w:themeTint="F2"/>
        </w:rPr>
        <w:t>.</w:t>
      </w:r>
    </w:p>
    <w:p w14:paraId="24FBE612" w14:textId="7A1C5E77" w:rsidR="00561723" w:rsidRPr="00377684" w:rsidRDefault="00561723" w:rsidP="004308CD">
      <w:pPr>
        <w:pStyle w:val="Default"/>
        <w:numPr>
          <w:ilvl w:val="0"/>
          <w:numId w:val="3"/>
        </w:numPr>
        <w:ind w:left="0" w:firstLine="0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lastRenderedPageBreak/>
        <w:t xml:space="preserve">Создание междисциплинарного научно-производственного </w:t>
      </w:r>
      <w:r w:rsidR="0063459C" w:rsidRPr="00377684">
        <w:rPr>
          <w:color w:val="0D0D0D" w:themeColor="text1" w:themeTint="F2"/>
        </w:rPr>
        <w:t xml:space="preserve">суперкомпьютерного </w:t>
      </w:r>
      <w:r w:rsidRPr="00377684">
        <w:rPr>
          <w:color w:val="0D0D0D" w:themeColor="text1" w:themeTint="F2"/>
        </w:rPr>
        <w:t>кластера для проведения анализа больших массивов данных в интересах предприятий.</w:t>
      </w:r>
    </w:p>
    <w:p w14:paraId="3F19DADA" w14:textId="77777777" w:rsidR="00831AD3" w:rsidRPr="00377684" w:rsidRDefault="00831AD3" w:rsidP="00831AD3">
      <w:pPr>
        <w:pStyle w:val="Default"/>
        <w:numPr>
          <w:ilvl w:val="0"/>
          <w:numId w:val="4"/>
        </w:numPr>
        <w:ind w:left="0" w:firstLine="0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>Создание селекционно-семеноводческого центра для зерновых и зернобобовых культур.</w:t>
      </w:r>
    </w:p>
    <w:p w14:paraId="4E70FFBB" w14:textId="3B2E2640" w:rsidR="00512FCF" w:rsidRPr="00377684" w:rsidRDefault="0063459C" w:rsidP="004308CD">
      <w:pPr>
        <w:pStyle w:val="Default"/>
        <w:numPr>
          <w:ilvl w:val="0"/>
          <w:numId w:val="4"/>
        </w:numPr>
        <w:ind w:left="0" w:firstLine="0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>Развитие территориальной исследовательской сети на основе полигонов, опытных хозяйств, опорных экспедиционных пунктов</w:t>
      </w:r>
      <w:r w:rsidR="00512FCF" w:rsidRPr="00377684">
        <w:rPr>
          <w:color w:val="0D0D0D" w:themeColor="text1" w:themeTint="F2"/>
        </w:rPr>
        <w:t>.</w:t>
      </w:r>
    </w:p>
    <w:p w14:paraId="4192E37E" w14:textId="77777777" w:rsidR="00831AD3" w:rsidRPr="00377684" w:rsidRDefault="00FE5CA1" w:rsidP="00831AD3">
      <w:pPr>
        <w:pStyle w:val="Default"/>
        <w:numPr>
          <w:ilvl w:val="0"/>
          <w:numId w:val="2"/>
        </w:numPr>
        <w:ind w:left="0" w:firstLine="0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 xml:space="preserve">Развитие </w:t>
      </w:r>
      <w:r w:rsidR="0063459C" w:rsidRPr="00377684">
        <w:rPr>
          <w:color w:val="0D0D0D" w:themeColor="text1" w:themeTint="F2"/>
        </w:rPr>
        <w:t xml:space="preserve">уникальных установок </w:t>
      </w:r>
      <w:r w:rsidR="0021424D" w:rsidRPr="00377684">
        <w:rPr>
          <w:color w:val="0D0D0D" w:themeColor="text1" w:themeTint="F2"/>
        </w:rPr>
        <w:t>«</w:t>
      </w:r>
      <w:r w:rsidR="0063459C" w:rsidRPr="00377684">
        <w:rPr>
          <w:color w:val="0D0D0D" w:themeColor="text1" w:themeTint="F2"/>
        </w:rPr>
        <w:t>мегасайнс</w:t>
      </w:r>
      <w:r w:rsidR="0021424D" w:rsidRPr="00377684">
        <w:rPr>
          <w:color w:val="0D0D0D" w:themeColor="text1" w:themeTint="F2"/>
        </w:rPr>
        <w:t>»</w:t>
      </w:r>
      <w:r w:rsidR="0063459C" w:rsidRPr="00377684">
        <w:rPr>
          <w:color w:val="0D0D0D" w:themeColor="text1" w:themeTint="F2"/>
        </w:rPr>
        <w:t>, таких как</w:t>
      </w:r>
      <w:r w:rsidR="000E3F6F" w:rsidRPr="00377684">
        <w:rPr>
          <w:color w:val="0D0D0D" w:themeColor="text1" w:themeTint="F2"/>
        </w:rPr>
        <w:t xml:space="preserve"> замкнутые экосистемы</w:t>
      </w:r>
      <w:r w:rsidR="0063459C" w:rsidRPr="00377684">
        <w:rPr>
          <w:color w:val="0D0D0D" w:themeColor="text1" w:themeTint="F2"/>
        </w:rPr>
        <w:t xml:space="preserve"> «БИОС»</w:t>
      </w:r>
      <w:r w:rsidRPr="00377684">
        <w:rPr>
          <w:color w:val="0D0D0D" w:themeColor="text1" w:themeTint="F2"/>
        </w:rPr>
        <w:t xml:space="preserve">.  </w:t>
      </w:r>
    </w:p>
    <w:p w14:paraId="7AAD7785" w14:textId="0436B38D" w:rsidR="00831AD3" w:rsidRPr="00377684" w:rsidRDefault="00831AD3" w:rsidP="00831AD3">
      <w:pPr>
        <w:pStyle w:val="Default"/>
        <w:numPr>
          <w:ilvl w:val="0"/>
          <w:numId w:val="2"/>
        </w:numPr>
        <w:ind w:left="0" w:firstLine="0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>Дальнейшее развитие приборной базы Красноярского регионального центра коллективного пользования.</w:t>
      </w:r>
    </w:p>
    <w:p w14:paraId="25DC69CD" w14:textId="1608767D" w:rsidR="00FE5CA1" w:rsidRPr="00377684" w:rsidRDefault="00FE5CA1" w:rsidP="0024773F">
      <w:pPr>
        <w:pStyle w:val="Default"/>
        <w:ind w:left="720" w:firstLine="567"/>
        <w:jc w:val="both"/>
        <w:rPr>
          <w:color w:val="0D0D0D" w:themeColor="text1" w:themeTint="F2"/>
        </w:rPr>
      </w:pPr>
    </w:p>
    <w:p w14:paraId="28778FF1" w14:textId="6DC4D72A" w:rsidR="00CF45A8" w:rsidRPr="00377684" w:rsidRDefault="00756C18" w:rsidP="0024773F">
      <w:pPr>
        <w:pStyle w:val="Default"/>
        <w:ind w:firstLine="567"/>
        <w:jc w:val="both"/>
        <w:rPr>
          <w:b/>
          <w:bCs/>
          <w:color w:val="0D0D0D" w:themeColor="text1" w:themeTint="F2"/>
        </w:rPr>
      </w:pPr>
      <w:r w:rsidRPr="00377684">
        <w:rPr>
          <w:color w:val="0D0D0D" w:themeColor="text1" w:themeTint="F2"/>
        </w:rPr>
        <w:t>С целью обеспечения устойчивого развития кадрового потенциала необходима интеграция образовательного процесса</w:t>
      </w:r>
      <w:r w:rsidR="009B4ACC" w:rsidRPr="00377684">
        <w:rPr>
          <w:color w:val="0D0D0D" w:themeColor="text1" w:themeTint="F2"/>
        </w:rPr>
        <w:t>,</w:t>
      </w:r>
      <w:r w:rsidRPr="00377684">
        <w:rPr>
          <w:color w:val="0D0D0D" w:themeColor="text1" w:themeTint="F2"/>
        </w:rPr>
        <w:t xml:space="preserve"> научной </w:t>
      </w:r>
      <w:r w:rsidR="009B4ACC" w:rsidRPr="00377684">
        <w:rPr>
          <w:color w:val="0D0D0D" w:themeColor="text1" w:themeTint="F2"/>
        </w:rPr>
        <w:t>и прикладной деятельности и внедрения РИД.</w:t>
      </w:r>
      <w:r w:rsidRPr="00377684">
        <w:rPr>
          <w:color w:val="0D0D0D" w:themeColor="text1" w:themeTint="F2"/>
        </w:rPr>
        <w:t xml:space="preserve"> </w:t>
      </w:r>
      <w:r w:rsidR="009B4ACC" w:rsidRPr="00377684">
        <w:rPr>
          <w:color w:val="0D0D0D" w:themeColor="text1" w:themeTint="F2"/>
        </w:rPr>
        <w:t xml:space="preserve">Необходимо дальнейшее развитие аспирантуры: открытие направлений </w:t>
      </w:r>
      <w:r w:rsidR="002D0AA3" w:rsidRPr="00377684">
        <w:rPr>
          <w:color w:val="0D0D0D" w:themeColor="text1" w:themeTint="F2"/>
        </w:rPr>
        <w:t>в области сельскохозяйственных наук, а также лицензирование и открытие научной магистратуры по всем научным направлениям ФИЦ КНЦ СО РАН. Планируется продолжить активное сотрудничество с ВУЗами макрорегиона Енисейская Сибирь, такими как СФУ, СибГУ, НГУ и другие.</w:t>
      </w:r>
      <w:r w:rsidR="0097226C" w:rsidRPr="00377684">
        <w:rPr>
          <w:color w:val="0D0D0D" w:themeColor="text1" w:themeTint="F2"/>
        </w:rPr>
        <w:t xml:space="preserve"> </w:t>
      </w:r>
      <w:r w:rsidR="002D0AA3" w:rsidRPr="00377684">
        <w:rPr>
          <w:color w:val="0D0D0D" w:themeColor="text1" w:themeTint="F2"/>
        </w:rPr>
        <w:t xml:space="preserve">К 2024 году планируется завершить систему «сквозной» подготовки: </w:t>
      </w:r>
      <w:r w:rsidR="00924474" w:rsidRPr="00377684">
        <w:rPr>
          <w:color w:val="0D0D0D" w:themeColor="text1" w:themeTint="F2"/>
        </w:rPr>
        <w:t>Школы РАН</w:t>
      </w:r>
      <w:r w:rsidR="006B75F3" w:rsidRPr="00377684">
        <w:rPr>
          <w:color w:val="0D0D0D" w:themeColor="text1" w:themeTint="F2"/>
        </w:rPr>
        <w:t xml:space="preserve"> -</w:t>
      </w:r>
      <w:r w:rsidR="00CF45A8" w:rsidRPr="00377684">
        <w:rPr>
          <w:color w:val="0D0D0D" w:themeColor="text1" w:themeTint="F2"/>
        </w:rPr>
        <w:t xml:space="preserve"> научно-образовательны</w:t>
      </w:r>
      <w:r w:rsidR="006B75F3" w:rsidRPr="00377684">
        <w:rPr>
          <w:color w:val="0D0D0D" w:themeColor="text1" w:themeTint="F2"/>
        </w:rPr>
        <w:t>е</w:t>
      </w:r>
      <w:r w:rsidR="00CF45A8" w:rsidRPr="00377684">
        <w:rPr>
          <w:color w:val="0D0D0D" w:themeColor="text1" w:themeTint="F2"/>
        </w:rPr>
        <w:t xml:space="preserve"> центр</w:t>
      </w:r>
      <w:r w:rsidR="006B75F3" w:rsidRPr="00377684">
        <w:rPr>
          <w:color w:val="0D0D0D" w:themeColor="text1" w:themeTint="F2"/>
        </w:rPr>
        <w:t>ы ВУЗов - н</w:t>
      </w:r>
      <w:r w:rsidR="00CF45A8" w:rsidRPr="00377684">
        <w:rPr>
          <w:color w:val="0D0D0D" w:themeColor="text1" w:themeTint="F2"/>
        </w:rPr>
        <w:t>аучн</w:t>
      </w:r>
      <w:r w:rsidR="006B75F3" w:rsidRPr="00377684">
        <w:rPr>
          <w:color w:val="0D0D0D" w:themeColor="text1" w:themeTint="F2"/>
        </w:rPr>
        <w:t>ая</w:t>
      </w:r>
      <w:r w:rsidR="00CF45A8" w:rsidRPr="00377684">
        <w:rPr>
          <w:color w:val="0D0D0D" w:themeColor="text1" w:themeTint="F2"/>
        </w:rPr>
        <w:t xml:space="preserve"> магистратур</w:t>
      </w:r>
      <w:r w:rsidR="006B75F3" w:rsidRPr="00377684">
        <w:rPr>
          <w:color w:val="0D0D0D" w:themeColor="text1" w:themeTint="F2"/>
        </w:rPr>
        <w:t xml:space="preserve">а – </w:t>
      </w:r>
      <w:r w:rsidR="00CF45A8" w:rsidRPr="00377684">
        <w:rPr>
          <w:color w:val="0D0D0D" w:themeColor="text1" w:themeTint="F2"/>
        </w:rPr>
        <w:t>аспирантур</w:t>
      </w:r>
      <w:r w:rsidR="006B75F3" w:rsidRPr="00377684">
        <w:rPr>
          <w:color w:val="0D0D0D" w:themeColor="text1" w:themeTint="F2"/>
        </w:rPr>
        <w:t>а -с</w:t>
      </w:r>
      <w:r w:rsidR="00CF45A8" w:rsidRPr="00377684">
        <w:rPr>
          <w:color w:val="0D0D0D" w:themeColor="text1" w:themeTint="F2"/>
        </w:rPr>
        <w:t xml:space="preserve">оздание молодежных лабораторий и лабораторий мирового уровня под руководством ведущих. </w:t>
      </w:r>
    </w:p>
    <w:p w14:paraId="15A75BB4" w14:textId="4586B546" w:rsidR="00CF45A8" w:rsidRPr="00377684" w:rsidRDefault="00CF45A8" w:rsidP="0024773F">
      <w:pPr>
        <w:pStyle w:val="Default"/>
        <w:ind w:firstLine="567"/>
        <w:jc w:val="both"/>
        <w:rPr>
          <w:color w:val="0D0D0D" w:themeColor="text1" w:themeTint="F2"/>
        </w:rPr>
      </w:pPr>
    </w:p>
    <w:p w14:paraId="78620D31" w14:textId="0FDD26EE" w:rsidR="00CF45A8" w:rsidRPr="00377684" w:rsidRDefault="004308CD" w:rsidP="0024773F">
      <w:pPr>
        <w:pStyle w:val="Default"/>
        <w:ind w:firstLine="567"/>
        <w:jc w:val="both"/>
        <w:rPr>
          <w:rFonts w:eastAsia="Calibri"/>
          <w:color w:val="0D0D0D" w:themeColor="text1" w:themeTint="F2"/>
          <w:lang w:eastAsia="ru-RU"/>
        </w:rPr>
      </w:pPr>
      <w:r w:rsidRPr="00377684">
        <w:rPr>
          <w:rFonts w:eastAsia="Calibri"/>
          <w:color w:val="0D0D0D" w:themeColor="text1" w:themeTint="F2"/>
          <w:lang w:eastAsia="ru-RU"/>
        </w:rPr>
        <w:t>Объем бюджетного и внебюджетного финансирования для реализации программы:</w:t>
      </w:r>
    </w:p>
    <w:p w14:paraId="66C3320B" w14:textId="0C29A342" w:rsidR="004308CD" w:rsidRPr="00377684" w:rsidRDefault="004308CD" w:rsidP="004308CD">
      <w:pPr>
        <w:pStyle w:val="Default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>за счет средств субсидии на финансовое обеспечение выполнения государственного задания составляет в 2021 году - 1 218 350 400 руб., в 2022 году – 1 200 163 500 руб.</w:t>
      </w:r>
    </w:p>
    <w:p w14:paraId="351487C1" w14:textId="232F22D8" w:rsidR="004308CD" w:rsidRPr="00377684" w:rsidRDefault="004308CD" w:rsidP="004308CD">
      <w:pPr>
        <w:pStyle w:val="Default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>за счет средств целевых субсидий составляет 2021 - 32 203 754 руб.</w:t>
      </w:r>
    </w:p>
    <w:p w14:paraId="363D622A" w14:textId="33BD0250" w:rsidR="004308CD" w:rsidRPr="00377684" w:rsidRDefault="004308CD" w:rsidP="004308CD">
      <w:pPr>
        <w:pStyle w:val="Default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>за счет средств ОМС составляет в 2021 году - 244 737 687,97 руб., в 2022 году – 174 238 120 руб., в 2023 году – 174 238 120 руб.</w:t>
      </w:r>
    </w:p>
    <w:p w14:paraId="322B2844" w14:textId="487A6472" w:rsidR="004308CD" w:rsidRPr="00377684" w:rsidRDefault="004308CD" w:rsidP="004308CD">
      <w:pPr>
        <w:pStyle w:val="Default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>за счет средств от приносящей доход деятельности составляет в 2021 году 1 008 189 599,5 руб., в 2022 году – 822 457 400,57 руб., в 2023 году – 856 954 084,45 руб.</w:t>
      </w:r>
    </w:p>
    <w:p w14:paraId="1D33D521" w14:textId="77777777" w:rsidR="00CF45A8" w:rsidRPr="00377684" w:rsidRDefault="00CF45A8" w:rsidP="0024773F">
      <w:pPr>
        <w:pStyle w:val="Default"/>
        <w:ind w:firstLine="567"/>
        <w:jc w:val="both"/>
        <w:rPr>
          <w:color w:val="0D0D0D" w:themeColor="text1" w:themeTint="F2"/>
        </w:rPr>
      </w:pPr>
    </w:p>
    <w:p w14:paraId="39D8363F" w14:textId="260F0821" w:rsidR="00CF45A8" w:rsidRPr="00377684" w:rsidRDefault="00CF45A8" w:rsidP="002477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776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результате реализации Программы ФИЦ КНЦ СО РАН станет одним из ведущих российских центров фундаментальных исследований мирового уровня в области космических, информационных и биосферных технологий. Сочетание фундаментальных и прикладных исследований создадут условия для получения прорывных научных результатов, достижения и сохранения ведущих конкурентных позиций в актуальных областях современной физики, химии, биологии, медицины, сельского хозяйства и для создания наукоемких технологий. Совершенствование </w:t>
      </w:r>
      <w:r w:rsidR="00AD5484" w:rsidRPr="003776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приборной базы Центра коллективного пользования и </w:t>
      </w:r>
      <w:r w:rsidRPr="003776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технологической инфраструктуры, позволит выйти на качественно новый уровень выполнения прикладных работ, позволит разработать материалы, компоненты, устройства, технологии нового поколения для космических и других наукоемких приложений</w:t>
      </w:r>
      <w:r w:rsidR="00AD5484" w:rsidRPr="003776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3776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D5484" w:rsidRPr="003776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Создание научно-производственного кластера позволит ускорить внедрение технологий нового поколения в промышленность.</w:t>
      </w:r>
      <w:r w:rsidR="007E778B" w:rsidRPr="0037768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Формирование системы сквозного образования создаст систему развитию кадрового потенциала организации и формирование кадрового резерва.</w:t>
      </w:r>
    </w:p>
    <w:p w14:paraId="7B03429B" w14:textId="20B76BC5" w:rsidR="006B75F3" w:rsidRPr="00377684" w:rsidRDefault="006B75F3" w:rsidP="0024773F">
      <w:pPr>
        <w:pStyle w:val="Default"/>
        <w:ind w:firstLine="567"/>
        <w:rPr>
          <w:color w:val="0D0D0D" w:themeColor="text1" w:themeTint="F2"/>
        </w:rPr>
      </w:pPr>
      <w:r w:rsidRPr="00377684">
        <w:rPr>
          <w:color w:val="0D0D0D" w:themeColor="text1" w:themeTint="F2"/>
        </w:rPr>
        <w:t>Таким образом, реализация программы развития ФИЦ КНЦ СО РАН позволит обеспечить:</w:t>
      </w:r>
    </w:p>
    <w:p w14:paraId="471F37BC" w14:textId="53E8F19F" w:rsidR="006B75F3" w:rsidRPr="00377684" w:rsidRDefault="006B75F3" w:rsidP="0024773F">
      <w:pPr>
        <w:pStyle w:val="gmail-msolistparagraphcxspfirstmrcssattr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>·ускорение технологического развития Российской Федерации, увеличение количества организаций, осуществляющих технологические инновации;</w:t>
      </w:r>
    </w:p>
    <w:p w14:paraId="13A9F1DB" w14:textId="4A15B85C" w:rsidR="006B75F3" w:rsidRPr="00377684" w:rsidRDefault="006B75F3" w:rsidP="0024773F">
      <w:pPr>
        <w:pStyle w:val="gmail-msolistparagraphcxspmiddlemrcssattr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>·ускоренное внедрение цифровых технологий в экономике и социальной сфере;</w:t>
      </w:r>
    </w:p>
    <w:p w14:paraId="6CA7095D" w14:textId="41338DD5" w:rsidR="006B75F3" w:rsidRPr="00377684" w:rsidRDefault="006B75F3" w:rsidP="004308CD">
      <w:pPr>
        <w:pStyle w:val="gmail-msolistparagraphcxspmiddlemrcssattr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 xml:space="preserve">·устойчивое </w:t>
      </w:r>
      <w:r w:rsidR="004308CD" w:rsidRPr="00377684">
        <w:rPr>
          <w:color w:val="0D0D0D" w:themeColor="text1" w:themeTint="F2"/>
        </w:rPr>
        <w:t xml:space="preserve">снижение </w:t>
      </w:r>
      <w:r w:rsidRPr="00377684">
        <w:rPr>
          <w:color w:val="0D0D0D" w:themeColor="text1" w:themeTint="F2"/>
        </w:rPr>
        <w:t>выбросов парниковых газов путем проведения исследований источников и поглотителей парниковых газов.</w:t>
      </w:r>
    </w:p>
    <w:p w14:paraId="71D50988" w14:textId="14DB887E" w:rsidR="00377684" w:rsidRPr="00377684" w:rsidRDefault="00377684" w:rsidP="004308CD">
      <w:pPr>
        <w:pStyle w:val="gmail-msolistparagraphcxspmiddlemrcssattr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</w:p>
    <w:p w14:paraId="450FF468" w14:textId="6A1E72F7" w:rsidR="00377684" w:rsidRPr="00377684" w:rsidRDefault="00377684" w:rsidP="004308CD">
      <w:pPr>
        <w:pStyle w:val="gmail-msolistparagraphcxspmiddlemrcssattr"/>
        <w:shd w:val="clear" w:color="auto" w:fill="FFFFFF"/>
        <w:spacing w:before="0" w:beforeAutospacing="0" w:after="0" w:afterAutospacing="0"/>
        <w:ind w:firstLine="567"/>
        <w:jc w:val="both"/>
        <w:rPr>
          <w:color w:val="0D0D0D" w:themeColor="text1" w:themeTint="F2"/>
        </w:rPr>
      </w:pPr>
      <w:r w:rsidRPr="00377684">
        <w:rPr>
          <w:color w:val="0D0D0D" w:themeColor="text1" w:themeTint="F2"/>
        </w:rPr>
        <w:tab/>
      </w:r>
      <w:r w:rsidRPr="00377684">
        <w:rPr>
          <w:color w:val="0D0D0D" w:themeColor="text1" w:themeTint="F2"/>
        </w:rPr>
        <w:tab/>
      </w:r>
      <w:r w:rsidRPr="00377684">
        <w:rPr>
          <w:color w:val="0D0D0D" w:themeColor="text1" w:themeTint="F2"/>
        </w:rPr>
        <w:tab/>
      </w:r>
      <w:r w:rsidRPr="00377684">
        <w:rPr>
          <w:color w:val="0D0D0D" w:themeColor="text1" w:themeTint="F2"/>
        </w:rPr>
        <w:tab/>
      </w:r>
      <w:r w:rsidRPr="00377684">
        <w:rPr>
          <w:color w:val="0D0D0D" w:themeColor="text1" w:themeTint="F2"/>
        </w:rPr>
        <w:tab/>
      </w:r>
      <w:r w:rsidRPr="00377684">
        <w:rPr>
          <w:color w:val="0D0D0D" w:themeColor="text1" w:themeTint="F2"/>
        </w:rPr>
        <w:tab/>
      </w:r>
      <w:r w:rsidRPr="00377684">
        <w:rPr>
          <w:color w:val="0D0D0D" w:themeColor="text1" w:themeTint="F2"/>
        </w:rPr>
        <w:tab/>
      </w:r>
      <w:r w:rsidRPr="00377684">
        <w:rPr>
          <w:color w:val="0D0D0D" w:themeColor="text1" w:themeTint="F2"/>
        </w:rPr>
        <w:tab/>
      </w:r>
      <w:r w:rsidRPr="00377684">
        <w:rPr>
          <w:color w:val="0D0D0D" w:themeColor="text1" w:themeTint="F2"/>
        </w:rPr>
        <w:tab/>
      </w:r>
      <w:r w:rsidRPr="00377684">
        <w:rPr>
          <w:color w:val="0D0D0D" w:themeColor="text1" w:themeTint="F2"/>
        </w:rPr>
        <w:tab/>
        <w:t>С.Н. Софронова</w:t>
      </w:r>
    </w:p>
    <w:sectPr w:rsidR="00377684" w:rsidRPr="00377684" w:rsidSect="000C0A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B00"/>
    <w:multiLevelType w:val="hybridMultilevel"/>
    <w:tmpl w:val="6A20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57C9F"/>
    <w:multiLevelType w:val="hybridMultilevel"/>
    <w:tmpl w:val="7C26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839CE"/>
    <w:multiLevelType w:val="hybridMultilevel"/>
    <w:tmpl w:val="A904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C450F"/>
    <w:multiLevelType w:val="hybridMultilevel"/>
    <w:tmpl w:val="ED8A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A4C8B"/>
    <w:multiLevelType w:val="hybridMultilevel"/>
    <w:tmpl w:val="7D06E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ED2"/>
    <w:rsid w:val="00025A21"/>
    <w:rsid w:val="0002661D"/>
    <w:rsid w:val="000C0A7B"/>
    <w:rsid w:val="000E3F6F"/>
    <w:rsid w:val="000E771F"/>
    <w:rsid w:val="0015512E"/>
    <w:rsid w:val="00172C13"/>
    <w:rsid w:val="0018770E"/>
    <w:rsid w:val="001A2008"/>
    <w:rsid w:val="001F4FFA"/>
    <w:rsid w:val="0021424D"/>
    <w:rsid w:val="0024773F"/>
    <w:rsid w:val="0025618C"/>
    <w:rsid w:val="002640BC"/>
    <w:rsid w:val="002A340E"/>
    <w:rsid w:val="002C12A1"/>
    <w:rsid w:val="002D0AA3"/>
    <w:rsid w:val="002E5AD9"/>
    <w:rsid w:val="002F3710"/>
    <w:rsid w:val="00345A4C"/>
    <w:rsid w:val="00351ED6"/>
    <w:rsid w:val="00377684"/>
    <w:rsid w:val="00384364"/>
    <w:rsid w:val="003F2654"/>
    <w:rsid w:val="004071EB"/>
    <w:rsid w:val="004308CD"/>
    <w:rsid w:val="00497428"/>
    <w:rsid w:val="004A2D5C"/>
    <w:rsid w:val="004D47D4"/>
    <w:rsid w:val="004E08B6"/>
    <w:rsid w:val="004F71DC"/>
    <w:rsid w:val="00512FCF"/>
    <w:rsid w:val="00537D2A"/>
    <w:rsid w:val="00561723"/>
    <w:rsid w:val="0058257A"/>
    <w:rsid w:val="005C10CA"/>
    <w:rsid w:val="006327BD"/>
    <w:rsid w:val="0063459C"/>
    <w:rsid w:val="006B75F3"/>
    <w:rsid w:val="00705A74"/>
    <w:rsid w:val="00714949"/>
    <w:rsid w:val="00756C18"/>
    <w:rsid w:val="00766B20"/>
    <w:rsid w:val="007D01E5"/>
    <w:rsid w:val="007E778B"/>
    <w:rsid w:val="00831AD3"/>
    <w:rsid w:val="00864912"/>
    <w:rsid w:val="008A5B88"/>
    <w:rsid w:val="00906EF4"/>
    <w:rsid w:val="00924474"/>
    <w:rsid w:val="009368D9"/>
    <w:rsid w:val="00965CA5"/>
    <w:rsid w:val="00967ED2"/>
    <w:rsid w:val="0097226C"/>
    <w:rsid w:val="009B4ACC"/>
    <w:rsid w:val="009D0F83"/>
    <w:rsid w:val="00AD5484"/>
    <w:rsid w:val="00B345B2"/>
    <w:rsid w:val="00B75A56"/>
    <w:rsid w:val="00B82C44"/>
    <w:rsid w:val="00C9399D"/>
    <w:rsid w:val="00C94CF2"/>
    <w:rsid w:val="00CE34FB"/>
    <w:rsid w:val="00CF45A8"/>
    <w:rsid w:val="00D732B7"/>
    <w:rsid w:val="00E16AAE"/>
    <w:rsid w:val="00E64846"/>
    <w:rsid w:val="00E71471"/>
    <w:rsid w:val="00EA5FB6"/>
    <w:rsid w:val="00EC7D50"/>
    <w:rsid w:val="00EE7BFA"/>
    <w:rsid w:val="00F053FC"/>
    <w:rsid w:val="00F136D8"/>
    <w:rsid w:val="00F60C8A"/>
    <w:rsid w:val="00F7441C"/>
    <w:rsid w:val="00F96810"/>
    <w:rsid w:val="00FB797C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8E94"/>
  <w15:chartTrackingRefBased/>
  <w15:docId w15:val="{67E66126-1817-40B6-9114-3E43BC53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5825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25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25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825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825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57A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6B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firstmrcssattr">
    <w:name w:val="gmail-msolistparagraphcxspfirst_mr_css_attr"/>
    <w:basedOn w:val="a"/>
    <w:rsid w:val="006B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middlemrcssattr">
    <w:name w:val="gmail-msolistparagraphcxspmiddle_mr_css_attr"/>
    <w:basedOn w:val="a"/>
    <w:rsid w:val="006B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a"/>
    <w:rsid w:val="006B7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Софронова Светлана Николаевна</dc:creator>
  <cp:keywords/>
  <dc:description/>
  <cp:lastModifiedBy>Софронова Светлана Николаевна</cp:lastModifiedBy>
  <cp:revision>9</cp:revision>
  <cp:lastPrinted>2021-04-15T09:03:00Z</cp:lastPrinted>
  <dcterms:created xsi:type="dcterms:W3CDTF">2021-04-14T01:37:00Z</dcterms:created>
  <dcterms:modified xsi:type="dcterms:W3CDTF">2021-04-23T09:31:00Z</dcterms:modified>
</cp:coreProperties>
</file>